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https://cats.fandom.com/wiki/Bobcat/</w:t>
      </w:r>
    </w:p>
    <w:p>
      <w:pPr>
        <w:pStyle w:val="Heading1"/>
      </w:pPr>
      <w:r>
        <w:t>Bobcat</w:t>
      </w:r>
    </w:p>
    <w:p>
      <w:r>
        <w:t xml:space="preserve">The Bobcat is a species of cat that is only found in the North America. As the bobcat is in the Genus, Lynx, it is closely related to the Lynx. </w:t>
      </w:r>
    </w:p>
    <w:p>
      <w:r>
        <w:t xml:space="preserve">Bobcat are distinguished from other cats by their unusual short, stumpy tails. The bobcat is also one of the most common American wild cats. It is smaller than the lynx and its fur is coarser, so its pelt is not considered as valuable. </w:t>
      </w:r>
    </w:p>
    <w:p>
      <w:r>
        <w:t xml:space="preserve">The bobcat occasionally strays into the suburbs of cities to catch rats and other small prey. Plus, the Pixie-Bob was mistaken as a Bobcat hybrid.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