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Article Link: https://cats.fandom.com/wiki/Canadian_Cat_Association/</w:t>
      </w:r>
    </w:p>
    <w:p>
      <w:pPr>
        <w:pStyle w:val="Heading1"/>
      </w:pPr>
      <w:r>
        <w:t>Canadian Cat Association</w:t>
      </w:r>
    </w:p>
    <w:p>
      <w:r>
        <w:t xml:space="preserve">The Canadian Cat Association is a Canadian cat welfare organization. The association is an very well-known group who supports cat welfare for every cat breed.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Rubik" w:hAnsi="Rubik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Rubik Light 300" w:hAnsi="Rubik Light 300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