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64" w:lineRule="auto"/>
      </w:pPr>
      <w:r>
        <w:rPr>
          <w:rFonts w:ascii="Calibri" w:hAnsi="Calibri"/>
          <w:b/>
          <w:color w:val="000000"/>
          <w:sz w:val="46"/>
        </w:rPr>
        <w:t>PROJECT MEMO</w:t>
      </w:r>
    </w:p>
    <w:p>
      <w:pPr>
        <w:spacing w:before="0" w:after="320" w:line="264" w:lineRule="auto"/>
      </w:pPr>
      <w:r>
        <w:rPr>
          <w:rFonts w:ascii="Calibri" w:hAnsi="Calibri"/>
          <w:color w:val="555558"/>
          <w:sz w:val="28"/>
        </w:rPr>
        <w:t>ActiveTrack Demo v1 status and next steps</w:t>
      </w:r>
    </w:p>
    <w:p>
      <w:pPr>
        <w:spacing w:before="0" w:after="40" w:line="264" w:lineRule="auto"/>
      </w:pPr>
      <w:r>
        <w:rPr>
          <w:rFonts w:ascii="Calibri" w:hAnsi="Calibri"/>
          <w:b/>
          <w:color w:val="141416"/>
          <w:sz w:val="22"/>
        </w:rPr>
        <w:t xml:space="preserve">To: </w:t>
      </w:r>
      <w:r>
        <w:rPr>
          <w:rFonts w:ascii="Calibri" w:hAnsi="Calibri"/>
          <w:color w:val="141416"/>
          <w:sz w:val="22"/>
        </w:rPr>
        <w:t>Raian</w:t>
      </w:r>
    </w:p>
    <w:p>
      <w:pPr>
        <w:spacing w:before="0" w:after="40" w:line="264" w:lineRule="auto"/>
      </w:pPr>
      <w:r>
        <w:rPr>
          <w:rFonts w:ascii="Calibri" w:hAnsi="Calibri"/>
          <w:b/>
          <w:color w:val="141416"/>
          <w:sz w:val="22"/>
        </w:rPr>
        <w:t xml:space="preserve">From: </w:t>
      </w:r>
      <w:r>
        <w:rPr>
          <w:rFonts w:ascii="Calibri" w:hAnsi="Calibri"/>
          <w:color w:val="141416"/>
          <w:sz w:val="22"/>
        </w:rPr>
        <w:t>Codex</w:t>
      </w:r>
    </w:p>
    <w:p>
      <w:pPr>
        <w:spacing w:before="0" w:after="40" w:line="264" w:lineRule="auto"/>
      </w:pPr>
      <w:r>
        <w:rPr>
          <w:rFonts w:ascii="Calibri" w:hAnsi="Calibri"/>
          <w:b/>
          <w:color w:val="141416"/>
          <w:sz w:val="22"/>
        </w:rPr>
        <w:t xml:space="preserve">Date: </w:t>
      </w:r>
      <w:r>
        <w:rPr>
          <w:rFonts w:ascii="Calibri" w:hAnsi="Calibri"/>
          <w:color w:val="141416"/>
          <w:sz w:val="22"/>
        </w:rPr>
        <w:t>July 12, 2026</w:t>
      </w:r>
    </w:p>
    <w:p>
      <w:pPr>
        <w:spacing w:before="0" w:after="40" w:line="264" w:lineRule="auto"/>
      </w:pPr>
      <w:r>
        <w:rPr>
          <w:rFonts w:ascii="Calibri" w:hAnsi="Calibri"/>
          <w:b/>
          <w:color w:val="141416"/>
          <w:sz w:val="22"/>
        </w:rPr>
        <w:t xml:space="preserve">Re: </w:t>
      </w:r>
      <w:r>
        <w:rPr>
          <w:rFonts w:ascii="Calibri" w:hAnsi="Calibri"/>
          <w:color w:val="141416"/>
          <w:sz w:val="22"/>
        </w:rPr>
        <w:t>ActiveTrack project status, Demo v1 readiness, and near-term priorities</w:t>
      </w:r>
    </w:p>
    <w:p>
      <w:pPr>
        <w:spacing w:before="0" w:after="40" w:line="264" w:lineRule="auto"/>
      </w:pPr>
      <w:r>
        <w:rPr>
          <w:rFonts w:ascii="Calibri" w:hAnsi="Calibri"/>
          <w:b/>
          <w:color w:val="141416"/>
          <w:sz w:val="22"/>
        </w:rPr>
        <w:t xml:space="preserve">Status: </w:t>
      </w:r>
      <w:r>
        <w:rPr>
          <w:rFonts w:ascii="Calibri" w:hAnsi="Calibri"/>
          <w:color w:val="141416"/>
          <w:sz w:val="22"/>
        </w:rPr>
        <w:t>Draft project memo for review</w:t>
      </w:r>
    </w:p>
    <w:p>
      <w:pPr>
        <w:spacing w:before="240" w:after="280" w:line="240" w:lineRule="auto"/>
        <w:pBdr>
          <w:bottom w:val="single" w:sz="10" w:space="6" w:color="2E74B5"/>
        </w:pBdr>
      </w:pPr>
    </w:p>
    <w:p>
      <w:pPr>
        <w:spacing w:before="320" w:after="160" w:line="264" w:lineRule="auto"/>
      </w:pPr>
      <w:r>
        <w:rPr>
          <w:rFonts w:ascii="Calibri" w:hAnsi="Calibri"/>
          <w:b/>
          <w:color w:val="2E74B5"/>
          <w:sz w:val="32"/>
        </w:rPr>
        <w:t>Purpose</w:t>
      </w:r>
    </w:p>
    <w:p>
      <w:pPr>
        <w:spacing w:before="0" w:after="120" w:line="264" w:lineRule="auto"/>
      </w:pPr>
      <w:r>
        <w:rPr>
          <w:rFonts w:ascii="Calibri" w:hAnsi="Calibri"/>
          <w:color w:val="141416"/>
          <w:sz w:val="22"/>
        </w:rPr>
        <w:t>This memo summarizes the current ActiveTrack project state, the main Demo v1 risks, and the next practical steps to get the app into a stable demo condition. It is based on the current project files in the Documents checkout and the project working instructions.</w:t>
      </w:r>
    </w:p>
    <w:p>
      <w:pPr>
        <w:spacing w:before="320" w:after="160" w:line="264" w:lineRule="auto"/>
      </w:pPr>
      <w:r>
        <w:rPr>
          <w:rFonts w:ascii="Calibri" w:hAnsi="Calibri"/>
          <w:b/>
          <w:color w:val="2E74B5"/>
          <w:sz w:val="32"/>
        </w:rPr>
        <w:t>Executive Summary</w:t>
      </w:r>
    </w:p>
    <w:p>
      <w:pPr>
        <w:spacing w:before="0" w:after="120" w:line="264" w:lineRule="auto"/>
      </w:pPr>
      <w:r>
        <w:rPr>
          <w:rFonts w:ascii="Calibri" w:hAnsi="Calibri"/>
          <w:color w:val="141416"/>
          <w:sz w:val="22"/>
        </w:rPr>
        <w:t>ActiveTrack is a React Native and Expo mobile app for recording personal activities and related details. The current codebase has the core Demo v1 shape in place: a Home tab for selecting and saving activities, a History tab for reviewing saved records, local AsyncStorage persistence, demo sign-in, and several specialized trackers. The most important work now is stability verification, not adding large new features.</w:t>
      </w:r>
    </w:p>
    <w:p>
      <w:pPr>
        <w:pStyle w:val="ListBullet"/>
        <w:spacing w:before="0" w:after="160" w:line="280" w:lineRule="auto"/>
      </w:pPr>
      <w:r>
        <w:rPr>
          <w:rFonts w:ascii="Calibri" w:hAnsi="Calibri"/>
          <w:color w:val="141416"/>
          <w:sz w:val="22"/>
        </w:rPr>
        <w:t>The app uses Expo SDK 54, Expo Router, TypeScript, React Native, and AsyncStorage.</w:t>
      </w:r>
    </w:p>
    <w:p>
      <w:pPr>
        <w:pStyle w:val="ListBullet"/>
        <w:spacing w:before="0" w:after="160" w:line="280" w:lineRule="auto"/>
      </w:pPr>
      <w:r>
        <w:rPr>
          <w:rFonts w:ascii="Calibri" w:hAnsi="Calibri"/>
          <w:color w:val="141416"/>
          <w:sz w:val="22"/>
        </w:rPr>
        <w:t>Home and History are configured as the two visible tabs, with the root layout remaining Stack-based.</w:t>
      </w:r>
    </w:p>
    <w:p>
      <w:pPr>
        <w:pStyle w:val="ListBullet"/>
        <w:spacing w:before="0" w:after="160" w:line="280" w:lineRule="auto"/>
      </w:pPr>
      <w:r>
        <w:rPr>
          <w:rFonts w:ascii="Calibri" w:hAnsi="Calibri"/>
          <w:color w:val="141416"/>
          <w:sz w:val="22"/>
        </w:rPr>
        <w:t>Vehicle Maintenance is implemented as a non-timed record and should stay separate from timed activity behavior.</w:t>
      </w:r>
    </w:p>
    <w:p>
      <w:pPr>
        <w:pStyle w:val="ListBullet"/>
        <w:spacing w:before="0" w:after="160" w:line="280" w:lineRule="auto"/>
      </w:pPr>
      <w:r>
        <w:rPr>
          <w:rFonts w:ascii="Calibri" w:hAnsi="Calibri"/>
          <w:color w:val="141416"/>
          <w:sz w:val="22"/>
        </w:rPr>
        <w:t>Golf and Studying exist as generic timed activities today; specialized fields remain planned future work.</w:t>
      </w:r>
    </w:p>
    <w:p>
      <w:pPr>
        <w:spacing w:before="320" w:after="160" w:line="264" w:lineRule="auto"/>
      </w:pPr>
      <w:r>
        <w:rPr>
          <w:rFonts w:ascii="Calibri" w:hAnsi="Calibri"/>
          <w:b/>
          <w:color w:val="2E74B5"/>
          <w:sz w:val="32"/>
        </w:rPr>
        <w:t>Current Implementation Snapshot</w:t>
      </w:r>
    </w:p>
    <w:tbl>
      <w:tblPr>
        <w:tblStyle w:val="TableGrid"/>
        <w:tblW w:type="dxa" w:w="9360"/>
        <w:jc w:val="left"/>
        <w:tblLook w:firstColumn="1" w:firstRow="1" w:lastColumn="0" w:lastRow="0" w:noHBand="0" w:noVBand="1" w:val="04A0"/>
        <w:tblInd w:type="dxa" w:w="120"/>
        <w:tblLayout w:type="fixed"/>
      </w:tblPr>
      <w:tblGrid>
        <w:gridCol w:w="1980"/>
        <w:gridCol w:w="4300"/>
        <w:gridCol w:w="3080"/>
      </w:tblGrid>
      <w:tr>
        <w:trPr>
          <w:tblHeader w:val="true"/>
        </w:trPr>
        <w:tc>
          <w:tcPr>
            <w:tcW w:type="dxa" w:w="1980"/>
            <w:tcMar>
              <w:top w:w="80" w:type="dxa"/>
              <w:start w:w="120" w:type="dxa"/>
              <w:bottom w:w="80" w:type="dxa"/>
              <w:end w:w="120" w:type="dxa"/>
            </w:tcMar>
            <w:vAlign w:val="center"/>
            <w:shd w:fill="F2F4F7"/>
          </w:tcPr>
          <w:p>
            <w:pPr>
              <w:spacing w:before="0" w:after="0" w:line="264" w:lineRule="auto"/>
              <w:jc w:val="left"/>
            </w:pPr>
            <w:r/>
            <w:r>
              <w:rPr>
                <w:rFonts w:ascii="Calibri" w:hAnsi="Calibri"/>
                <w:b/>
                <w:color w:val="141416"/>
                <w:sz w:val="21"/>
              </w:rPr>
              <w:t>Area</w:t>
            </w:r>
          </w:p>
        </w:tc>
        <w:tc>
          <w:tcPr>
            <w:tcW w:type="dxa" w:w="4300"/>
            <w:tcMar>
              <w:top w:w="80" w:type="dxa"/>
              <w:start w:w="120" w:type="dxa"/>
              <w:bottom w:w="80" w:type="dxa"/>
              <w:end w:w="120" w:type="dxa"/>
            </w:tcMar>
            <w:vAlign w:val="center"/>
            <w:shd w:fill="F2F4F7"/>
          </w:tcPr>
          <w:p>
            <w:pPr>
              <w:spacing w:before="0" w:after="0" w:line="264" w:lineRule="auto"/>
            </w:pPr>
            <w:r/>
            <w:r>
              <w:rPr>
                <w:rFonts w:ascii="Calibri" w:hAnsi="Calibri"/>
                <w:b/>
                <w:color w:val="141416"/>
                <w:sz w:val="21"/>
              </w:rPr>
              <w:t>Current status</w:t>
            </w:r>
          </w:p>
        </w:tc>
        <w:tc>
          <w:tcPr>
            <w:tcW w:type="dxa" w:w="3080"/>
            <w:tcMar>
              <w:top w:w="80" w:type="dxa"/>
              <w:start w:w="120" w:type="dxa"/>
              <w:bottom w:w="80" w:type="dxa"/>
              <w:end w:w="120" w:type="dxa"/>
            </w:tcMar>
            <w:vAlign w:val="center"/>
            <w:shd w:fill="F2F4F7"/>
          </w:tcPr>
          <w:p>
            <w:pPr>
              <w:spacing w:before="0" w:after="0" w:line="264" w:lineRule="auto"/>
            </w:pPr>
            <w:r/>
            <w:r>
              <w:rPr>
                <w:rFonts w:ascii="Calibri" w:hAnsi="Calibri"/>
                <w:b/>
                <w:color w:val="141416"/>
                <w:sz w:val="21"/>
              </w:rPr>
              <w:t>Demo v1 note</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Navigation</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Root layout is Stack-based. Tabs show Home and History.</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Matches the short-term routing target.</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Data storage</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Sessions and custom activities are saved with AsyncStorage.</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Suitable for Demo v1 local persistence.</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Activity coverage</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Football, Gym, lap activities, Padel/Tennis, Horse Riding, Baloot, Vehicle Maintenance, and generic activities are present.</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Specialized Golf and Studying fields are still future work.</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Vehicle Maintenance</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Saves vehicle, service type, mileage, cost, and notes without timer fields.</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History correctly treats it as a non-timed record.</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History</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Shows saved records, activity filters, details, delete session, and clear all.</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Needs hands-on regression testing before the stable demo tag.</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Authentication</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Demo sign-in accepts non-empty username or phone and password.</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Useful demo gate only, not real account security.</w:t>
            </w:r>
          </w:p>
        </w:tc>
      </w:tr>
      <w:tr>
        <w:tc>
          <w:tcPr>
            <w:tcW w:type="dxa" w:w="1980"/>
            <w:tcMar>
              <w:top w:w="80" w:type="dxa"/>
              <w:start w:w="120" w:type="dxa"/>
              <w:bottom w:w="80" w:type="dxa"/>
              <w:end w:w="120" w:type="dxa"/>
            </w:tcMar>
            <w:vAlign w:val="center"/>
          </w:tcPr>
          <w:p>
            <w:pPr>
              <w:spacing w:before="0" w:after="0" w:line="264" w:lineRule="auto"/>
              <w:jc w:val="left"/>
            </w:pPr>
            <w:r/>
            <w:r>
              <w:rPr>
                <w:rFonts w:ascii="Calibri" w:hAnsi="Calibri"/>
                <w:b/>
                <w:color w:val="141416"/>
                <w:sz w:val="20"/>
              </w:rPr>
              <w:t>Project docs</w:t>
            </w:r>
          </w:p>
        </w:tc>
        <w:tc>
          <w:tcPr>
            <w:tcW w:type="dxa" w:w="4300"/>
            <w:tcMar>
              <w:top w:w="80" w:type="dxa"/>
              <w:start w:w="120" w:type="dxa"/>
              <w:bottom w:w="80" w:type="dxa"/>
              <w:end w:w="120" w:type="dxa"/>
            </w:tcMar>
            <w:vAlign w:val="center"/>
          </w:tcPr>
          <w:p>
            <w:pPr>
              <w:spacing w:before="0" w:after="0" w:line="264" w:lineRule="auto"/>
            </w:pPr>
            <w:r/>
            <w:r>
              <w:rPr>
                <w:rFonts w:ascii="Calibri" w:hAnsi="Calibri"/>
                <w:b w:val="0"/>
                <w:color w:val="141416"/>
                <w:sz w:val="20"/>
              </w:rPr>
              <w:t>README is still mostly default Expo text.</w:t>
            </w:r>
          </w:p>
        </w:tc>
        <w:tc>
          <w:tcPr>
            <w:tcW w:type="dxa" w:w="3080"/>
            <w:tcMar>
              <w:top w:w="80" w:type="dxa"/>
              <w:start w:w="120" w:type="dxa"/>
              <w:bottom w:w="80" w:type="dxa"/>
              <w:end w:w="120" w:type="dxa"/>
            </w:tcMar>
            <w:vAlign w:val="center"/>
          </w:tcPr>
          <w:p>
            <w:pPr>
              <w:spacing w:before="0" w:after="0" w:line="264" w:lineRule="auto"/>
            </w:pPr>
            <w:r/>
            <w:r>
              <w:rPr>
                <w:rFonts w:ascii="Calibri" w:hAnsi="Calibri"/>
                <w:b w:val="0"/>
                <w:color w:val="141416"/>
                <w:sz w:val="20"/>
              </w:rPr>
              <w:t>Update before sharing the project externally.</w:t>
            </w:r>
          </w:p>
        </w:tc>
      </w:tr>
    </w:tbl>
    <w:p>
      <w:pPr>
        <w:spacing w:before="80" w:after="160" w:line="264" w:lineRule="auto"/>
      </w:pPr>
    </w:p>
    <w:p>
      <w:pPr>
        <w:spacing w:before="320" w:after="160" w:line="264" w:lineRule="auto"/>
      </w:pPr>
      <w:r>
        <w:rPr>
          <w:rFonts w:ascii="Calibri" w:hAnsi="Calibri"/>
          <w:b/>
          <w:color w:val="2E74B5"/>
          <w:sz w:val="32"/>
        </w:rPr>
        <w:t>Main Demo v1 Risks</w:t>
      </w:r>
    </w:p>
    <w:p>
      <w:pPr>
        <w:pStyle w:val="ListBullet"/>
        <w:spacing w:before="0" w:after="160" w:line="280" w:lineRule="auto"/>
      </w:pPr>
      <w:r>
        <w:rPr>
          <w:rFonts w:ascii="Calibri" w:hAnsi="Calibri"/>
          <w:color w:val="141416"/>
          <w:sz w:val="22"/>
        </w:rPr>
        <w:t>The Home screen is large and contains many state fields, which makes accidental regressions easier when adding activity-specific features.</w:t>
      </w:r>
    </w:p>
    <w:p>
      <w:pPr>
        <w:pStyle w:val="ListBullet"/>
        <w:spacing w:before="0" w:after="160" w:line="280" w:lineRule="auto"/>
      </w:pPr>
      <w:r>
        <w:rPr>
          <w:rFonts w:ascii="Calibri" w:hAnsi="Calibri"/>
          <w:color w:val="141416"/>
          <w:sz w:val="22"/>
        </w:rPr>
        <w:t>There are known lint warnings for unused values in Home and History. Warnings do not necessarily block the demo, but they should be reviewed so real problems are not hidden later.</w:t>
      </w:r>
    </w:p>
    <w:p>
      <w:pPr>
        <w:pStyle w:val="ListBullet"/>
        <w:spacing w:before="0" w:after="160" w:line="280" w:lineRule="auto"/>
      </w:pPr>
      <w:r>
        <w:rPr>
          <w:rFonts w:ascii="Calibri" w:hAnsi="Calibri"/>
          <w:color w:val="141416"/>
          <w:sz w:val="22"/>
        </w:rPr>
        <w:t>The README still looks like the default Expo README, so it does not yet explain what ActiveTrack is, how to run it, or what Demo v1 includes.</w:t>
      </w:r>
    </w:p>
    <w:p>
      <w:pPr>
        <w:pStyle w:val="ListBullet"/>
        <w:spacing w:before="0" w:after="160" w:line="280" w:lineRule="auto"/>
      </w:pPr>
      <w:r>
        <w:rPr>
          <w:rFonts w:ascii="Calibri" w:hAnsi="Calibri"/>
          <w:color w:val="141416"/>
          <w:sz w:val="22"/>
        </w:rPr>
        <w:t>No automated tests exist beyond Expo lint, so manual testing through the main save and history flows is important before calling the demo stable.</w:t>
      </w:r>
    </w:p>
    <w:p>
      <w:pPr>
        <w:pStyle w:val="ListBullet"/>
        <w:spacing w:before="0" w:after="160" w:line="280" w:lineRule="auto"/>
      </w:pPr>
      <w:r>
        <w:rPr>
          <w:rFonts w:ascii="Calibri" w:hAnsi="Calibri"/>
          <w:color w:val="141416"/>
          <w:sz w:val="22"/>
        </w:rPr>
        <w:t>Demo sign-in is intentionally lightweight and should not be presented as real authentication.</w:t>
      </w:r>
    </w:p>
    <w:p>
      <w:pPr>
        <w:spacing w:before="320" w:after="160" w:line="264" w:lineRule="auto"/>
      </w:pPr>
      <w:r>
        <w:rPr>
          <w:rFonts w:ascii="Calibri" w:hAnsi="Calibri"/>
          <w:b/>
          <w:color w:val="2E74B5"/>
          <w:sz w:val="32"/>
        </w:rPr>
        <w:t>Recommended Stability Checklist</w:t>
      </w:r>
    </w:p>
    <w:p>
      <w:pPr>
        <w:pStyle w:val="ListNumber"/>
        <w:spacing w:before="0" w:after="160" w:line="280" w:lineRule="auto"/>
      </w:pPr>
      <w:r>
        <w:rPr>
          <w:rFonts w:ascii="Calibri" w:hAnsi="Calibri"/>
          <w:color w:val="141416"/>
          <w:sz w:val="22"/>
        </w:rPr>
        <w:t>Run lint and record whether warnings are existing warnings or new errors.</w:t>
      </w:r>
    </w:p>
    <w:p>
      <w:pPr>
        <w:pStyle w:val="ListNumber"/>
        <w:spacing w:before="0" w:after="160" w:line="280" w:lineRule="auto"/>
      </w:pPr>
      <w:r>
        <w:rPr>
          <w:rFonts w:ascii="Calibri" w:hAnsi="Calibri"/>
          <w:color w:val="141416"/>
          <w:sz w:val="22"/>
        </w:rPr>
        <w:t>Open the app and verify the Home and History tabs both appear after demo sign-in.</w:t>
      </w:r>
    </w:p>
    <w:p>
      <w:pPr>
        <w:pStyle w:val="ListNumber"/>
        <w:spacing w:before="0" w:after="160" w:line="280" w:lineRule="auto"/>
      </w:pPr>
      <w:r>
        <w:rPr>
          <w:rFonts w:ascii="Calibri" w:hAnsi="Calibri"/>
          <w:color w:val="141416"/>
          <w:sz w:val="22"/>
        </w:rPr>
        <w:t>Save at least one timed generic activity and confirm start time, end time, duration, and date appear in History.</w:t>
      </w:r>
    </w:p>
    <w:p>
      <w:pPr>
        <w:pStyle w:val="ListNumber"/>
        <w:spacing w:before="0" w:after="160" w:line="280" w:lineRule="auto"/>
      </w:pPr>
      <w:r>
        <w:rPr>
          <w:rFonts w:ascii="Calibri" w:hAnsi="Calibri"/>
          <w:color w:val="141416"/>
          <w:sz w:val="22"/>
        </w:rPr>
        <w:t>Save Football, Gym, a lap activity, Padel or Tennis, Baloot, Horse Riding, and Vehicle Maintenance records, then confirm each renders correctly in History.</w:t>
      </w:r>
    </w:p>
    <w:p>
      <w:pPr>
        <w:pStyle w:val="ListNumber"/>
        <w:spacing w:before="0" w:after="160" w:line="280" w:lineRule="auto"/>
      </w:pPr>
      <w:r>
        <w:rPr>
          <w:rFonts w:ascii="Calibri" w:hAnsi="Calibri"/>
          <w:color w:val="141416"/>
          <w:sz w:val="22"/>
        </w:rPr>
        <w:t>Delete an individual saved session, then test Clear All History.</w:t>
      </w:r>
    </w:p>
    <w:p>
      <w:pPr>
        <w:pStyle w:val="ListNumber"/>
        <w:spacing w:before="0" w:after="160" w:line="280" w:lineRule="auto"/>
      </w:pPr>
      <w:r>
        <w:rPr>
          <w:rFonts w:ascii="Calibri" w:hAnsi="Calibri"/>
          <w:color w:val="141416"/>
          <w:sz w:val="22"/>
        </w:rPr>
        <w:t>Create a custom activity, save it, close and reopen the app, and confirm the custom activity remains available.</w:t>
      </w:r>
    </w:p>
    <w:p>
      <w:pPr>
        <w:pStyle w:val="ListNumber"/>
        <w:spacing w:before="0" w:after="160" w:line="280" w:lineRule="auto"/>
      </w:pPr>
      <w:r>
        <w:rPr>
          <w:rFonts w:ascii="Calibri" w:hAnsi="Calibri"/>
          <w:color w:val="141416"/>
          <w:sz w:val="22"/>
        </w:rPr>
        <w:t>Confirm Vehicle Maintenance history cards do not show start time, end time, or duration.</w:t>
      </w:r>
    </w:p>
    <w:p>
      <w:pPr>
        <w:spacing w:before="320" w:after="160" w:line="264" w:lineRule="auto"/>
      </w:pPr>
      <w:r>
        <w:rPr>
          <w:rFonts w:ascii="Calibri" w:hAnsi="Calibri"/>
          <w:b/>
          <w:color w:val="2E74B5"/>
          <w:sz w:val="32"/>
        </w:rPr>
        <w:t>Next Milestone Recommendation</w:t>
      </w:r>
    </w:p>
    <w:p>
      <w:pPr>
        <w:spacing w:before="0" w:after="120" w:line="264" w:lineRule="auto"/>
      </w:pPr>
      <w:r>
        <w:rPr>
          <w:rFonts w:ascii="Calibri" w:hAnsi="Calibri"/>
          <w:color w:val="141416"/>
          <w:sz w:val="22"/>
        </w:rPr>
        <w:t>For the next milestone, keep the scope narrow: stabilize the existing Demo v1, update basic project identity, and only then prepare for build testing. Avoid adding new major screens or integrations until the current save-and-history flows are verified.</w:t>
      </w:r>
    </w:p>
    <w:p>
      <w:pPr>
        <w:pStyle w:val="ListBullet"/>
        <w:spacing w:before="0" w:after="160" w:line="280" w:lineRule="auto"/>
      </w:pPr>
      <w:r>
        <w:rPr>
          <w:rFonts w:ascii="Calibri" w:hAnsi="Calibri"/>
          <w:color w:val="141416"/>
          <w:sz w:val="22"/>
        </w:rPr>
        <w:t>Short-term target: commit a stable version after lint and manual flow checks pass.</w:t>
      </w:r>
    </w:p>
    <w:p>
      <w:pPr>
        <w:pStyle w:val="ListBullet"/>
        <w:spacing w:before="0" w:after="160" w:line="280" w:lineRule="auto"/>
      </w:pPr>
      <w:r>
        <w:rPr>
          <w:rFonts w:ascii="Calibri" w:hAnsi="Calibri"/>
          <w:color w:val="141416"/>
          <w:sz w:val="22"/>
        </w:rPr>
        <w:t>Identity pass: confirm app name, icon, splash screen, iOS bundle identifier, Android package name, version, and build numbers.</w:t>
      </w:r>
    </w:p>
    <w:p>
      <w:pPr>
        <w:pStyle w:val="ListBullet"/>
        <w:spacing w:before="0" w:after="160" w:line="280" w:lineRule="auto"/>
      </w:pPr>
      <w:r>
        <w:rPr>
          <w:rFonts w:ascii="Calibri" w:hAnsi="Calibri"/>
          <w:color w:val="141416"/>
          <w:sz w:val="22"/>
        </w:rPr>
        <w:t>Build readiness: run Expo Doctor, address important warnings, and test with Expo Go and the iPhone Simulator when practical.</w:t>
      </w:r>
    </w:p>
    <w:p>
      <w:pPr>
        <w:spacing w:before="320" w:after="160" w:line="264" w:lineRule="auto"/>
      </w:pPr>
      <w:r>
        <w:rPr>
          <w:rFonts w:ascii="Calibri" w:hAnsi="Calibri"/>
          <w:b/>
          <w:color w:val="2E74B5"/>
          <w:sz w:val="32"/>
        </w:rPr>
        <w:t>Suggested Memo Follow-up</w:t>
      </w:r>
    </w:p>
    <w:p>
      <w:pPr>
        <w:spacing w:before="0" w:after="120" w:line="264" w:lineRule="auto"/>
      </w:pPr>
      <w:r>
        <w:rPr>
          <w:rFonts w:ascii="Calibri" w:hAnsi="Calibri"/>
          <w:color w:val="141416"/>
          <w:sz w:val="22"/>
        </w:rPr>
        <w:t>After the stability pass, this memo can be converted into a short Demo v1 release note or a README update. That would give the project a cleaner handoff point for GitHub, future testing, and build preparation.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8"/>
        <w:sz w:val="18"/>
      </w:rPr>
      <w:t>ActiveTrack Project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ActiveTrack Project Memo - Demo v1</dc:title>
  <dc:subject>Project status and next steps memo</dc:subject>
  <dc:creator>Codex</dc:creator>
  <cp:keywords/>
  <dc:description>Generated from the ActiveTrack local project context on July 12, 2026.</dc:description>
  <cp:lastModifiedBy/>
  <cp:revision>1</cp:revision>
  <dcterms:created xsi:type="dcterms:W3CDTF">2013-12-23T23:15:00Z</dcterms:created>
  <dcterms:modified xsi:type="dcterms:W3CDTF">2013-12-23T23:15:00Z</dcterms:modified>
  <cp:category/>
</cp:coreProperties>
</file>