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43FB0" w:rsidRPr="00717A20" w:rsidRDefault="00A43FB0" w:rsidP="00A43FB0">
      <w:pPr>
        <w:spacing w:after="0" w:line="240" w:lineRule="auto"/>
        <w:jc w:val="center"/>
        <w:rPr>
          <w:rFonts w:ascii="Arial" w:eastAsia="Times New Roman" w:hAnsi="Arial" w:cs="Arial"/>
          <w:b/>
          <w:sz w:val="20"/>
          <w:szCs w:val="20"/>
          <w:lang w:val="es-MX" w:eastAsia="es-CO"/>
        </w:rPr>
      </w:pPr>
    </w:p>
    <w:p w:rsidR="00A43FB0" w:rsidRPr="00717A20" w:rsidRDefault="00A43FB0" w:rsidP="00A43FB0">
      <w:pPr>
        <w:spacing w:after="0" w:line="240" w:lineRule="auto"/>
        <w:jc w:val="center"/>
        <w:rPr>
          <w:rFonts w:ascii="Arial" w:eastAsia="Times New Roman" w:hAnsi="Arial" w:cs="Arial"/>
          <w:b/>
          <w:sz w:val="20"/>
          <w:szCs w:val="20"/>
          <w:lang w:val="es-MX" w:eastAsia="es-CO"/>
        </w:rPr>
      </w:pPr>
    </w:p>
    <w:p w:rsidR="00A43FB0" w:rsidRPr="00717A20" w:rsidRDefault="00A43FB0" w:rsidP="00A43FB0">
      <w:pPr>
        <w:spacing w:after="0" w:line="240" w:lineRule="auto"/>
        <w:jc w:val="center"/>
        <w:rPr>
          <w:rFonts w:ascii="Arial" w:eastAsia="Times New Roman" w:hAnsi="Arial" w:cs="Arial"/>
          <w:b/>
          <w:sz w:val="20"/>
          <w:szCs w:val="20"/>
          <w:lang w:val="es-MX" w:eastAsia="es-CO"/>
        </w:rPr>
      </w:pPr>
      <w:r w:rsidRPr="00717A20">
        <w:rPr>
          <w:rFonts w:ascii="Arial" w:eastAsia="Times New Roman" w:hAnsi="Arial" w:cs="Arial"/>
          <w:b/>
          <w:sz w:val="20"/>
          <w:szCs w:val="20"/>
          <w:lang w:val="es-MX" w:eastAsia="es-CO"/>
        </w:rPr>
        <w:t>CONSTITUCION SOCIEDAD POR ACCIONES SIMPLIFICADA</w:t>
      </w:r>
    </w:p>
    <w:p w:rsidR="00A43FB0" w:rsidRPr="00717A20" w:rsidRDefault="00AC5A19" w:rsidP="00A43FB0">
      <w:pPr>
        <w:spacing w:after="0" w:line="240" w:lineRule="auto"/>
        <w:jc w:val="center"/>
        <w:rPr>
          <w:rFonts w:ascii="Arial" w:eastAsia="Times New Roman" w:hAnsi="Arial" w:cs="Arial"/>
          <w:sz w:val="20"/>
          <w:szCs w:val="20"/>
          <w:lang w:val="es-MX" w:eastAsia="es-CO"/>
        </w:rPr>
      </w:pPr>
      <w:r w:rsidRPr="00717A20">
        <w:rPr>
          <w:rFonts w:ascii="Arial" w:eastAsia="Times New Roman" w:hAnsi="Arial" w:cs="Arial"/>
          <w:b/>
          <w:bCs/>
          <w:i/>
          <w:color w:val="000000"/>
          <w:sz w:val="20"/>
          <w:szCs w:val="20"/>
          <w:lang w:val="es-MX" w:eastAsia="es-CO"/>
        </w:rPr>
        <w:t>GEO INFORMATIC SOLUTIONS</w:t>
      </w:r>
      <w:r w:rsidR="00A43FB0" w:rsidRPr="00717A20">
        <w:rPr>
          <w:rFonts w:ascii="Arial" w:eastAsia="Times New Roman" w:hAnsi="Arial" w:cs="Arial"/>
          <w:b/>
          <w:bCs/>
          <w:i/>
          <w:color w:val="000000"/>
          <w:sz w:val="20"/>
          <w:szCs w:val="20"/>
          <w:lang w:val="es-MX" w:eastAsia="es-CO"/>
        </w:rPr>
        <w:t xml:space="preserve"> S.A.S</w:t>
      </w:r>
      <w:r w:rsidR="00A43FB0" w:rsidRPr="00717A20">
        <w:rPr>
          <w:rFonts w:ascii="Arial" w:eastAsia="Times New Roman" w:hAnsi="Arial" w:cs="Arial"/>
          <w:b/>
          <w:bCs/>
          <w:color w:val="000000"/>
          <w:sz w:val="20"/>
          <w:szCs w:val="20"/>
          <w:lang w:val="es-MX" w:eastAsia="es-CO"/>
        </w:rPr>
        <w:t>.</w:t>
      </w:r>
    </w:p>
    <w:p w:rsidR="00A43FB0" w:rsidRPr="00717A20" w:rsidRDefault="00A43FB0" w:rsidP="00A43FB0">
      <w:pPr>
        <w:spacing w:after="240" w:line="240" w:lineRule="auto"/>
        <w:rPr>
          <w:rFonts w:ascii="Arial" w:eastAsia="Times New Roman" w:hAnsi="Arial" w:cs="Arial"/>
          <w:b/>
          <w:bCs/>
          <w:color w:val="000000"/>
          <w:sz w:val="20"/>
          <w:szCs w:val="20"/>
          <w:lang w:val="es-MX" w:eastAsia="es-CO"/>
        </w:rPr>
      </w:pPr>
    </w:p>
    <w:p w:rsidR="00A43FB0" w:rsidRPr="00717A20" w:rsidRDefault="00C517CB" w:rsidP="00A43FB0">
      <w:pPr>
        <w:spacing w:after="240" w:line="240" w:lineRule="auto"/>
        <w:rPr>
          <w:rFonts w:ascii="Arial" w:eastAsia="Times New Roman" w:hAnsi="Arial" w:cs="Arial"/>
          <w:sz w:val="20"/>
          <w:szCs w:val="20"/>
          <w:lang w:val="es-MX" w:eastAsia="es-CO"/>
        </w:rPr>
      </w:pPr>
      <w:r>
        <w:rPr>
          <w:rFonts w:ascii="Arial" w:eastAsia="Times New Roman" w:hAnsi="Arial" w:cs="Arial"/>
          <w:sz w:val="20"/>
          <w:szCs w:val="20"/>
          <w:highlight w:val="yellow"/>
          <w:lang w:val="es-MX" w:eastAsia="es-CO"/>
        </w:rPr>
        <w:t>SABANETA</w:t>
      </w:r>
      <w:r w:rsidR="004E4E98" w:rsidRPr="00717A20">
        <w:rPr>
          <w:rFonts w:ascii="Arial" w:eastAsia="Times New Roman" w:hAnsi="Arial" w:cs="Arial"/>
          <w:sz w:val="20"/>
          <w:szCs w:val="20"/>
          <w:highlight w:val="yellow"/>
          <w:lang w:val="es-MX" w:eastAsia="es-CO"/>
        </w:rPr>
        <w:t xml:space="preserve"> </w:t>
      </w:r>
      <w:r>
        <w:rPr>
          <w:rFonts w:ascii="Arial" w:eastAsia="Times New Roman" w:hAnsi="Arial" w:cs="Arial"/>
          <w:sz w:val="20"/>
          <w:szCs w:val="20"/>
          <w:highlight w:val="yellow"/>
          <w:lang w:val="es-MX" w:eastAsia="es-CO"/>
        </w:rPr>
        <w:t>1</w:t>
      </w:r>
      <w:r w:rsidR="004E4E98" w:rsidRPr="00717A20">
        <w:rPr>
          <w:rFonts w:ascii="Arial" w:eastAsia="Times New Roman" w:hAnsi="Arial" w:cs="Arial"/>
          <w:sz w:val="20"/>
          <w:szCs w:val="20"/>
          <w:highlight w:val="yellow"/>
          <w:lang w:val="es-MX" w:eastAsia="es-CO"/>
        </w:rPr>
        <w:t xml:space="preserve"> DE </w:t>
      </w:r>
      <w:r>
        <w:rPr>
          <w:rFonts w:ascii="Arial" w:eastAsia="Times New Roman" w:hAnsi="Arial" w:cs="Arial"/>
          <w:sz w:val="20"/>
          <w:szCs w:val="20"/>
          <w:highlight w:val="yellow"/>
          <w:lang w:val="es-MX" w:eastAsia="es-CO"/>
        </w:rPr>
        <w:t>MARZO</w:t>
      </w:r>
      <w:r w:rsidR="00180981">
        <w:rPr>
          <w:rFonts w:ascii="Arial" w:eastAsia="Times New Roman" w:hAnsi="Arial" w:cs="Arial"/>
          <w:sz w:val="20"/>
          <w:szCs w:val="20"/>
          <w:highlight w:val="yellow"/>
          <w:lang w:val="es-MX" w:eastAsia="es-CO"/>
        </w:rPr>
        <w:t xml:space="preserve"> DEL 2019</w:t>
      </w:r>
    </w:p>
    <w:p w:rsidR="00A43FB0" w:rsidRPr="00717A20" w:rsidRDefault="005632A7" w:rsidP="00A43FB0">
      <w:pPr>
        <w:spacing w:after="200" w:line="240" w:lineRule="auto"/>
        <w:jc w:val="both"/>
        <w:rPr>
          <w:rFonts w:ascii="Arial" w:eastAsia="Times New Roman" w:hAnsi="Arial" w:cs="Arial"/>
          <w:sz w:val="20"/>
          <w:szCs w:val="20"/>
          <w:lang w:val="es-MX" w:eastAsia="es-CO"/>
        </w:rPr>
      </w:pPr>
      <w:r w:rsidRPr="00717A20">
        <w:rPr>
          <w:rFonts w:ascii="Arial" w:eastAsia="Times New Roman" w:hAnsi="Arial" w:cs="Arial"/>
          <w:color w:val="000000"/>
          <w:sz w:val="20"/>
          <w:szCs w:val="20"/>
          <w:lang w:val="es-MX" w:eastAsia="es-CO"/>
        </w:rPr>
        <w:t>CESAR AUGUSTO ARENAS SALAZAR</w:t>
      </w:r>
      <w:r w:rsidR="00A43FB0" w:rsidRPr="00717A20">
        <w:rPr>
          <w:rFonts w:ascii="Arial" w:eastAsia="Times New Roman" w:hAnsi="Arial" w:cs="Arial"/>
          <w:color w:val="000000"/>
          <w:sz w:val="20"/>
          <w:szCs w:val="20"/>
          <w:lang w:val="es-MX" w:eastAsia="es-CO"/>
        </w:rPr>
        <w:t xml:space="preserve">, de nacionalidad colombiana, identificado(a) con documento número </w:t>
      </w:r>
      <w:r w:rsidR="00230CFF" w:rsidRPr="00717A20">
        <w:rPr>
          <w:rFonts w:ascii="Arial" w:eastAsia="Times New Roman" w:hAnsi="Arial" w:cs="Arial"/>
          <w:color w:val="000000"/>
          <w:sz w:val="20"/>
          <w:szCs w:val="20"/>
          <w:lang w:val="es-MX" w:eastAsia="es-CO"/>
        </w:rPr>
        <w:t>70559229</w:t>
      </w:r>
      <w:r w:rsidR="00A43FB0" w:rsidRPr="00717A20">
        <w:rPr>
          <w:rFonts w:ascii="Arial" w:eastAsia="Times New Roman" w:hAnsi="Arial" w:cs="Arial"/>
          <w:color w:val="000000"/>
          <w:sz w:val="20"/>
          <w:szCs w:val="20"/>
          <w:lang w:val="es-MX" w:eastAsia="es-CO"/>
        </w:rPr>
        <w:t xml:space="preserve">, domiciliado(a) en la ciudad de Envigado, </w:t>
      </w:r>
      <w:r w:rsidRPr="00717A20">
        <w:rPr>
          <w:rFonts w:ascii="Arial" w:eastAsia="Times New Roman" w:hAnsi="Arial" w:cs="Arial"/>
          <w:color w:val="000000"/>
          <w:sz w:val="20"/>
          <w:szCs w:val="20"/>
          <w:lang w:val="es-MX" w:eastAsia="es-CO"/>
        </w:rPr>
        <w:t>KEVIN GIOVANNI ENRIQUEZ CORDOVEZ</w:t>
      </w:r>
      <w:r w:rsidR="00A43FB0" w:rsidRPr="00717A20">
        <w:rPr>
          <w:rFonts w:ascii="Arial" w:eastAsia="Times New Roman" w:hAnsi="Arial" w:cs="Arial"/>
          <w:color w:val="000000"/>
          <w:sz w:val="20"/>
          <w:szCs w:val="20"/>
          <w:lang w:val="es-MX" w:eastAsia="es-CO"/>
        </w:rPr>
        <w:t xml:space="preserve">, de nacionalidad colombiana, identificado(a) con documento número </w:t>
      </w:r>
      <w:r w:rsidRPr="00717A20">
        <w:rPr>
          <w:rFonts w:ascii="Arial" w:eastAsia="Times New Roman" w:hAnsi="Arial" w:cs="Arial"/>
          <w:color w:val="000000"/>
          <w:sz w:val="20"/>
          <w:szCs w:val="20"/>
          <w:lang w:val="es-MX" w:eastAsia="es-CO"/>
        </w:rPr>
        <w:t>1127950581</w:t>
      </w:r>
      <w:r w:rsidR="00A43FB0" w:rsidRPr="00717A20">
        <w:rPr>
          <w:rFonts w:ascii="Arial" w:eastAsia="Times New Roman" w:hAnsi="Arial" w:cs="Arial"/>
          <w:color w:val="000000"/>
          <w:sz w:val="20"/>
          <w:szCs w:val="20"/>
          <w:lang w:val="es-MX" w:eastAsia="es-CO"/>
        </w:rPr>
        <w:t>, domicilia</w:t>
      </w:r>
      <w:r w:rsidRPr="00717A20">
        <w:rPr>
          <w:rFonts w:ascii="Arial" w:eastAsia="Times New Roman" w:hAnsi="Arial" w:cs="Arial"/>
          <w:color w:val="000000"/>
          <w:sz w:val="20"/>
          <w:szCs w:val="20"/>
          <w:lang w:val="es-MX" w:eastAsia="es-CO"/>
        </w:rPr>
        <w:t>do(a) en la ciudad de Envigado, JUAN FELIPE ARENAS GONZALEZ de nacionalidad colombiana, identificado(a) con documento número 1037644445, domiciliado(a) en la ciudad de Envigado y</w:t>
      </w:r>
      <w:r w:rsidR="00A43FB0" w:rsidRPr="00717A20">
        <w:rPr>
          <w:rFonts w:ascii="Arial" w:eastAsia="Times New Roman" w:hAnsi="Arial" w:cs="Arial"/>
          <w:color w:val="000000"/>
          <w:sz w:val="20"/>
          <w:szCs w:val="20"/>
          <w:lang w:val="es-MX" w:eastAsia="es-CO"/>
        </w:rPr>
        <w:t xml:space="preserve"> </w:t>
      </w:r>
      <w:r w:rsidRPr="00717A20">
        <w:rPr>
          <w:rFonts w:ascii="Arial" w:eastAsia="Times New Roman" w:hAnsi="Arial" w:cs="Arial"/>
          <w:color w:val="000000"/>
          <w:sz w:val="20"/>
          <w:szCs w:val="20"/>
          <w:lang w:val="es-MX" w:eastAsia="es-CO"/>
        </w:rPr>
        <w:t>LUISA FERNANDA LONDOÑO GÓMEZ</w:t>
      </w:r>
      <w:r w:rsidR="00A43FB0" w:rsidRPr="00717A20">
        <w:rPr>
          <w:rFonts w:ascii="Arial" w:eastAsia="Times New Roman" w:hAnsi="Arial" w:cs="Arial"/>
          <w:color w:val="000000"/>
          <w:sz w:val="20"/>
          <w:szCs w:val="20"/>
          <w:lang w:val="es-MX" w:eastAsia="es-CO"/>
        </w:rPr>
        <w:t xml:space="preserve">, de nacionalidad colombiana, identificado(a) con documento número </w:t>
      </w:r>
      <w:r w:rsidRPr="00717A20">
        <w:rPr>
          <w:rFonts w:ascii="Arial" w:eastAsia="Times New Roman" w:hAnsi="Arial" w:cs="Arial"/>
          <w:color w:val="000000"/>
          <w:sz w:val="20"/>
          <w:szCs w:val="20"/>
          <w:lang w:val="es-MX" w:eastAsia="es-CO"/>
        </w:rPr>
        <w:t>1037643263</w:t>
      </w:r>
      <w:r w:rsidR="00A43FB0" w:rsidRPr="00717A20">
        <w:rPr>
          <w:rFonts w:ascii="Arial" w:eastAsia="Times New Roman" w:hAnsi="Arial" w:cs="Arial"/>
          <w:color w:val="000000"/>
          <w:sz w:val="20"/>
          <w:szCs w:val="20"/>
          <w:lang w:val="es-MX" w:eastAsia="es-CO"/>
        </w:rPr>
        <w:t>, domicil</w:t>
      </w:r>
      <w:r w:rsidR="00832893" w:rsidRPr="00717A20">
        <w:rPr>
          <w:rFonts w:ascii="Arial" w:eastAsia="Times New Roman" w:hAnsi="Arial" w:cs="Arial"/>
          <w:color w:val="000000"/>
          <w:sz w:val="20"/>
          <w:szCs w:val="20"/>
          <w:lang w:val="es-MX" w:eastAsia="es-CO"/>
        </w:rPr>
        <w:t>iado(a) en la ciudad de Itagüí,  declaran -</w:t>
      </w:r>
      <w:r w:rsidR="00A43FB0" w:rsidRPr="00717A20">
        <w:rPr>
          <w:rFonts w:ascii="Arial" w:eastAsia="Times New Roman" w:hAnsi="Arial" w:cs="Arial"/>
          <w:color w:val="000000"/>
          <w:sz w:val="20"/>
          <w:szCs w:val="20"/>
          <w:lang w:val="es-MX" w:eastAsia="es-CO"/>
        </w:rPr>
        <w:t xml:space="preserve">previamente al     establecimiento y a la firma de los presentes estatutos-, haber decidido constituir una sociedad por acciones simplificada denominada </w:t>
      </w:r>
      <w:r w:rsidR="00832893" w:rsidRPr="00717A20">
        <w:rPr>
          <w:rFonts w:ascii="Arial" w:eastAsia="Times New Roman" w:hAnsi="Arial" w:cs="Arial"/>
          <w:color w:val="000000"/>
          <w:sz w:val="20"/>
          <w:szCs w:val="20"/>
          <w:lang w:val="es-MX" w:eastAsia="es-CO"/>
        </w:rPr>
        <w:t>GEO INFORMATIC SOLUTIONS</w:t>
      </w:r>
      <w:r w:rsidR="00A43FB0" w:rsidRPr="00717A20">
        <w:rPr>
          <w:rFonts w:ascii="Arial" w:eastAsia="Times New Roman" w:hAnsi="Arial" w:cs="Arial"/>
          <w:color w:val="000000"/>
          <w:sz w:val="20"/>
          <w:szCs w:val="20"/>
          <w:lang w:val="es-MX" w:eastAsia="es-CO"/>
        </w:rPr>
        <w:t xml:space="preserve"> </w:t>
      </w:r>
      <w:r w:rsidR="00717A20" w:rsidRPr="00717A20">
        <w:rPr>
          <w:rFonts w:ascii="Arial" w:eastAsia="Times New Roman" w:hAnsi="Arial" w:cs="Arial"/>
          <w:color w:val="000000"/>
          <w:sz w:val="20"/>
          <w:szCs w:val="20"/>
          <w:lang w:val="es-MX" w:eastAsia="es-CO"/>
        </w:rPr>
        <w:t xml:space="preserve">S.A.S. </w:t>
      </w:r>
      <w:r w:rsidR="00A43FB0" w:rsidRPr="00717A20">
        <w:rPr>
          <w:rFonts w:ascii="Arial" w:eastAsia="Times New Roman" w:hAnsi="Arial" w:cs="Arial"/>
          <w:color w:val="000000"/>
          <w:sz w:val="20"/>
          <w:szCs w:val="20"/>
          <w:lang w:val="es-MX" w:eastAsia="es-CO"/>
        </w:rPr>
        <w:t>Sociedad por Acciones Simplificada</w:t>
      </w:r>
      <w:r w:rsidR="00A43FB0" w:rsidRPr="00717A20">
        <w:rPr>
          <w:rFonts w:ascii="Arial" w:eastAsia="Times New Roman" w:hAnsi="Arial" w:cs="Arial"/>
          <w:b/>
          <w:color w:val="000000"/>
          <w:sz w:val="20"/>
          <w:szCs w:val="20"/>
          <w:lang w:val="es-MX" w:eastAsia="es-CO"/>
        </w:rPr>
        <w:t>,</w:t>
      </w:r>
      <w:r w:rsidR="00A43FB0" w:rsidRPr="00717A20">
        <w:rPr>
          <w:rFonts w:ascii="Arial" w:eastAsia="Times New Roman" w:hAnsi="Arial" w:cs="Arial"/>
          <w:color w:val="000000"/>
          <w:sz w:val="20"/>
          <w:szCs w:val="20"/>
          <w:lang w:val="es-MX" w:eastAsia="es-CO"/>
        </w:rPr>
        <w:t xml:space="preserve"> por término de duración indefinido, con un capital suscrito de </w:t>
      </w:r>
      <w:r w:rsidR="007E534F" w:rsidRPr="00717A20">
        <w:rPr>
          <w:rFonts w:ascii="Arial" w:eastAsia="Times New Roman" w:hAnsi="Arial" w:cs="Arial"/>
          <w:color w:val="000000"/>
          <w:sz w:val="20"/>
          <w:szCs w:val="20"/>
          <w:lang w:val="es-MX" w:eastAsia="es-CO"/>
        </w:rPr>
        <w:t>Cinco</w:t>
      </w:r>
      <w:r w:rsidR="00832893" w:rsidRPr="00717A20">
        <w:rPr>
          <w:rFonts w:ascii="Arial" w:eastAsia="Times New Roman" w:hAnsi="Arial" w:cs="Arial"/>
          <w:color w:val="000000"/>
          <w:sz w:val="20"/>
          <w:szCs w:val="20"/>
          <w:lang w:val="es-MX" w:eastAsia="es-CO"/>
        </w:rPr>
        <w:t xml:space="preserve"> millones de pesos </w:t>
      </w:r>
      <w:r w:rsidR="00AF7ECC" w:rsidRPr="00717A20">
        <w:rPr>
          <w:rFonts w:ascii="Arial" w:eastAsia="Times New Roman" w:hAnsi="Arial" w:cs="Arial"/>
          <w:color w:val="000000"/>
          <w:sz w:val="20"/>
          <w:szCs w:val="20"/>
          <w:lang w:val="es-MX" w:eastAsia="es-CO"/>
        </w:rPr>
        <w:t>(</w:t>
      </w:r>
      <w:r w:rsidR="000D3D3A" w:rsidRPr="00717A20">
        <w:rPr>
          <w:rFonts w:ascii="Arial" w:eastAsia="Times New Roman" w:hAnsi="Arial" w:cs="Arial"/>
          <w:color w:val="000000"/>
          <w:sz w:val="20"/>
          <w:szCs w:val="20"/>
          <w:lang w:val="es-MX" w:eastAsia="es-CO"/>
        </w:rPr>
        <w:t>$</w:t>
      </w:r>
      <w:r w:rsidR="007E534F" w:rsidRPr="00717A20">
        <w:rPr>
          <w:rFonts w:ascii="Arial" w:eastAsia="Times New Roman" w:hAnsi="Arial" w:cs="Arial"/>
          <w:color w:val="000000"/>
          <w:sz w:val="20"/>
          <w:szCs w:val="20"/>
          <w:lang w:val="es-MX" w:eastAsia="es-CO"/>
        </w:rPr>
        <w:t>5</w:t>
      </w:r>
      <w:r w:rsidR="000D3D3A" w:rsidRPr="00717A20">
        <w:rPr>
          <w:rFonts w:ascii="Arial" w:eastAsia="Times New Roman" w:hAnsi="Arial" w:cs="Arial"/>
          <w:color w:val="000000"/>
          <w:sz w:val="20"/>
          <w:szCs w:val="20"/>
          <w:lang w:val="es-MX" w:eastAsia="es-CO"/>
        </w:rPr>
        <w:t>.</w:t>
      </w:r>
      <w:r w:rsidR="00AF7ECC" w:rsidRPr="00717A20">
        <w:rPr>
          <w:rFonts w:ascii="Arial" w:eastAsia="Times New Roman" w:hAnsi="Arial" w:cs="Arial"/>
          <w:color w:val="000000"/>
          <w:sz w:val="20"/>
          <w:szCs w:val="20"/>
          <w:lang w:val="es-MX" w:eastAsia="es-CO"/>
        </w:rPr>
        <w:t>000</w:t>
      </w:r>
      <w:r w:rsidR="000D3D3A" w:rsidRPr="00717A20">
        <w:rPr>
          <w:rFonts w:ascii="Arial" w:eastAsia="Times New Roman" w:hAnsi="Arial" w:cs="Arial"/>
          <w:color w:val="000000"/>
          <w:sz w:val="20"/>
          <w:szCs w:val="20"/>
          <w:lang w:val="es-MX" w:eastAsia="es-CO"/>
        </w:rPr>
        <w:t>.</w:t>
      </w:r>
      <w:r w:rsidR="00AF7ECC" w:rsidRPr="00717A20">
        <w:rPr>
          <w:rFonts w:ascii="Arial" w:eastAsia="Times New Roman" w:hAnsi="Arial" w:cs="Arial"/>
          <w:color w:val="000000"/>
          <w:sz w:val="20"/>
          <w:szCs w:val="20"/>
          <w:lang w:val="es-MX" w:eastAsia="es-CO"/>
        </w:rPr>
        <w:t>000)</w:t>
      </w:r>
      <w:r w:rsidR="00A43FB0" w:rsidRPr="00717A20">
        <w:rPr>
          <w:rFonts w:ascii="Arial" w:eastAsia="Times New Roman" w:hAnsi="Arial" w:cs="Arial"/>
          <w:color w:val="000000"/>
          <w:sz w:val="20"/>
          <w:szCs w:val="20"/>
          <w:lang w:val="es-MX" w:eastAsia="es-CO"/>
        </w:rPr>
        <w:t xml:space="preserve">, dividido en </w:t>
      </w:r>
      <w:r w:rsidR="007E534F" w:rsidRPr="00717A20">
        <w:rPr>
          <w:rFonts w:ascii="Arial" w:eastAsia="Times New Roman" w:hAnsi="Arial" w:cs="Arial"/>
          <w:color w:val="000000"/>
          <w:sz w:val="20"/>
          <w:szCs w:val="20"/>
          <w:highlight w:val="yellow"/>
          <w:lang w:val="es-MX" w:eastAsia="es-CO"/>
        </w:rPr>
        <w:t>cinco</w:t>
      </w:r>
      <w:r w:rsidR="00A43FB0" w:rsidRPr="00717A20">
        <w:rPr>
          <w:rFonts w:ascii="Arial" w:eastAsia="Times New Roman" w:hAnsi="Arial" w:cs="Arial"/>
          <w:color w:val="000000"/>
          <w:sz w:val="20"/>
          <w:szCs w:val="20"/>
          <w:highlight w:val="yellow"/>
          <w:lang w:val="es-MX" w:eastAsia="es-CO"/>
        </w:rPr>
        <w:t xml:space="preserve"> mil acciones</w:t>
      </w:r>
      <w:r w:rsidR="007E534F" w:rsidRPr="00717A20">
        <w:rPr>
          <w:rFonts w:ascii="Arial" w:eastAsia="Times New Roman" w:hAnsi="Arial" w:cs="Arial"/>
          <w:color w:val="000000"/>
          <w:sz w:val="20"/>
          <w:szCs w:val="20"/>
          <w:highlight w:val="yellow"/>
          <w:lang w:val="es-MX" w:eastAsia="es-CO"/>
        </w:rPr>
        <w:t>(5</w:t>
      </w:r>
      <w:r w:rsidR="000D3D3A" w:rsidRPr="00717A20">
        <w:rPr>
          <w:rFonts w:ascii="Arial" w:eastAsia="Times New Roman" w:hAnsi="Arial" w:cs="Arial"/>
          <w:color w:val="000000"/>
          <w:sz w:val="20"/>
          <w:szCs w:val="20"/>
          <w:highlight w:val="yellow"/>
          <w:lang w:val="es-MX" w:eastAsia="es-CO"/>
        </w:rPr>
        <w:t>.000)</w:t>
      </w:r>
      <w:r w:rsidR="00A43FB0" w:rsidRPr="00717A20">
        <w:rPr>
          <w:rFonts w:ascii="Arial" w:eastAsia="Times New Roman" w:hAnsi="Arial" w:cs="Arial"/>
          <w:color w:val="000000"/>
          <w:sz w:val="20"/>
          <w:szCs w:val="20"/>
          <w:highlight w:val="yellow"/>
          <w:lang w:val="es-MX" w:eastAsia="es-CO"/>
        </w:rPr>
        <w:t xml:space="preserve"> de valor nominal  de mil pesos ($ 1</w:t>
      </w:r>
      <w:r w:rsidR="00AF7ECC" w:rsidRPr="00717A20">
        <w:rPr>
          <w:rFonts w:ascii="Arial" w:eastAsia="Times New Roman" w:hAnsi="Arial" w:cs="Arial"/>
          <w:color w:val="000000"/>
          <w:sz w:val="20"/>
          <w:szCs w:val="20"/>
          <w:highlight w:val="yellow"/>
          <w:lang w:val="es-MX" w:eastAsia="es-CO"/>
        </w:rPr>
        <w:t>.</w:t>
      </w:r>
      <w:r w:rsidR="00A43FB0" w:rsidRPr="00717A20">
        <w:rPr>
          <w:rFonts w:ascii="Arial" w:eastAsia="Times New Roman" w:hAnsi="Arial" w:cs="Arial"/>
          <w:color w:val="000000"/>
          <w:sz w:val="20"/>
          <w:szCs w:val="20"/>
          <w:highlight w:val="yellow"/>
          <w:lang w:val="es-MX" w:eastAsia="es-CO"/>
        </w:rPr>
        <w:t>000) cada una</w:t>
      </w:r>
      <w:r w:rsidR="00A43FB0" w:rsidRPr="00717A20">
        <w:rPr>
          <w:rFonts w:ascii="Arial" w:eastAsia="Times New Roman" w:hAnsi="Arial" w:cs="Arial"/>
          <w:color w:val="000000"/>
          <w:sz w:val="20"/>
          <w:szCs w:val="20"/>
          <w:lang w:val="es-MX" w:eastAsia="es-CO"/>
        </w:rPr>
        <w:t>, que han sido liberadas en su totalidad, previa entrega del monto correspondiente a la suscripción al representante legal designado.</w:t>
      </w:r>
    </w:p>
    <w:p w:rsidR="00A43FB0" w:rsidRPr="00717A20" w:rsidRDefault="00A43FB0" w:rsidP="00A43FB0">
      <w:pPr>
        <w:spacing w:after="200" w:line="240" w:lineRule="auto"/>
        <w:jc w:val="both"/>
        <w:rPr>
          <w:rFonts w:ascii="Arial" w:eastAsia="Times New Roman" w:hAnsi="Arial" w:cs="Arial"/>
          <w:sz w:val="20"/>
          <w:szCs w:val="20"/>
          <w:lang w:val="es-MX" w:eastAsia="es-CO"/>
        </w:rPr>
      </w:pPr>
      <w:r w:rsidRPr="00717A20">
        <w:rPr>
          <w:rFonts w:ascii="Arial" w:eastAsia="Times New Roman" w:hAnsi="Arial" w:cs="Arial"/>
          <w:color w:val="000000"/>
          <w:sz w:val="20"/>
          <w:szCs w:val="20"/>
          <w:lang w:val="es-MX" w:eastAsia="es-CO"/>
        </w:rPr>
        <w:t>Una vez formulada la declaración que antecede, el suscrito ha establecido, así mismo, los estatutos de la sociedad por acciones simplificada que por el presente acto se crea.</w:t>
      </w:r>
    </w:p>
    <w:p w:rsidR="00A43FB0" w:rsidRPr="00717A20" w:rsidRDefault="00A43FB0" w:rsidP="00A43FB0">
      <w:pPr>
        <w:spacing w:after="0" w:line="240" w:lineRule="auto"/>
        <w:rPr>
          <w:rFonts w:ascii="Arial" w:eastAsia="Times New Roman" w:hAnsi="Arial" w:cs="Arial"/>
          <w:sz w:val="20"/>
          <w:szCs w:val="20"/>
          <w:lang w:val="es-MX" w:eastAsia="es-CO"/>
        </w:rPr>
      </w:pPr>
    </w:p>
    <w:p w:rsidR="00A43FB0" w:rsidRPr="00717A20" w:rsidRDefault="00A43FB0" w:rsidP="00A43FB0">
      <w:pPr>
        <w:spacing w:after="200" w:line="240" w:lineRule="auto"/>
        <w:jc w:val="center"/>
        <w:rPr>
          <w:rFonts w:ascii="Arial" w:eastAsia="Times New Roman" w:hAnsi="Arial" w:cs="Arial"/>
          <w:sz w:val="20"/>
          <w:szCs w:val="20"/>
          <w:lang w:val="es-MX" w:eastAsia="es-CO"/>
        </w:rPr>
      </w:pPr>
      <w:r w:rsidRPr="00717A20">
        <w:rPr>
          <w:rFonts w:ascii="Arial" w:eastAsia="Times New Roman" w:hAnsi="Arial" w:cs="Arial"/>
          <w:b/>
          <w:bCs/>
          <w:color w:val="000000"/>
          <w:sz w:val="20"/>
          <w:szCs w:val="20"/>
          <w:lang w:val="es-MX" w:eastAsia="es-CO"/>
        </w:rPr>
        <w:t>Estatutos</w:t>
      </w:r>
    </w:p>
    <w:p w:rsidR="00A43FB0" w:rsidRPr="00717A20" w:rsidRDefault="00A43FB0" w:rsidP="00A43FB0">
      <w:pPr>
        <w:spacing w:after="0" w:line="240" w:lineRule="auto"/>
        <w:jc w:val="center"/>
        <w:outlineLvl w:val="0"/>
        <w:rPr>
          <w:rFonts w:ascii="Arial" w:eastAsia="Times New Roman" w:hAnsi="Arial" w:cs="Arial"/>
          <w:b/>
          <w:bCs/>
          <w:kern w:val="36"/>
          <w:sz w:val="20"/>
          <w:szCs w:val="20"/>
          <w:lang w:val="es-MX" w:eastAsia="es-CO"/>
        </w:rPr>
      </w:pPr>
      <w:r w:rsidRPr="00717A20">
        <w:rPr>
          <w:rFonts w:ascii="Arial" w:eastAsia="Times New Roman" w:hAnsi="Arial" w:cs="Arial"/>
          <w:color w:val="000000"/>
          <w:kern w:val="36"/>
          <w:sz w:val="20"/>
          <w:szCs w:val="20"/>
          <w:lang w:val="es-MX" w:eastAsia="es-CO"/>
        </w:rPr>
        <w:t>Capítulo I</w:t>
      </w:r>
    </w:p>
    <w:p w:rsidR="00A43FB0" w:rsidRPr="00717A20" w:rsidRDefault="00A43FB0" w:rsidP="00A43FB0">
      <w:pPr>
        <w:spacing w:after="0" w:line="240" w:lineRule="auto"/>
        <w:jc w:val="center"/>
        <w:outlineLvl w:val="0"/>
        <w:rPr>
          <w:rFonts w:ascii="Arial" w:eastAsia="Times New Roman" w:hAnsi="Arial" w:cs="Arial"/>
          <w:b/>
          <w:bCs/>
          <w:kern w:val="36"/>
          <w:sz w:val="20"/>
          <w:szCs w:val="20"/>
          <w:lang w:val="es-MX" w:eastAsia="es-CO"/>
        </w:rPr>
      </w:pPr>
      <w:r w:rsidRPr="00717A20">
        <w:rPr>
          <w:rFonts w:ascii="Arial" w:eastAsia="Times New Roman" w:hAnsi="Arial" w:cs="Arial"/>
          <w:color w:val="000000"/>
          <w:kern w:val="36"/>
          <w:sz w:val="20"/>
          <w:szCs w:val="20"/>
          <w:lang w:val="es-MX" w:eastAsia="es-CO"/>
        </w:rPr>
        <w:t>Disposiciones generales</w:t>
      </w:r>
    </w:p>
    <w:p w:rsidR="00A43FB0" w:rsidRPr="00717A20" w:rsidRDefault="00A43FB0" w:rsidP="00A43FB0">
      <w:pPr>
        <w:spacing w:after="0" w:line="240" w:lineRule="auto"/>
        <w:rPr>
          <w:rFonts w:ascii="Arial" w:eastAsia="Times New Roman" w:hAnsi="Arial" w:cs="Arial"/>
          <w:sz w:val="20"/>
          <w:szCs w:val="20"/>
          <w:lang w:val="es-MX" w:eastAsia="es-CO"/>
        </w:rPr>
      </w:pPr>
    </w:p>
    <w:p w:rsidR="00A43FB0" w:rsidRPr="00717A20" w:rsidRDefault="00A43FB0" w:rsidP="00A43FB0">
      <w:pPr>
        <w:spacing w:after="200" w:line="240" w:lineRule="auto"/>
        <w:jc w:val="both"/>
        <w:rPr>
          <w:rFonts w:ascii="Arial" w:eastAsia="Times New Roman" w:hAnsi="Arial" w:cs="Arial"/>
          <w:b/>
          <w:bCs/>
          <w:color w:val="000000"/>
          <w:sz w:val="20"/>
          <w:szCs w:val="20"/>
          <w:lang w:val="es-MX" w:eastAsia="es-CO"/>
        </w:rPr>
      </w:pPr>
      <w:r w:rsidRPr="00717A20">
        <w:rPr>
          <w:rFonts w:ascii="Arial" w:eastAsia="Times New Roman" w:hAnsi="Arial" w:cs="Arial"/>
          <w:b/>
          <w:bCs/>
          <w:color w:val="000000"/>
          <w:sz w:val="20"/>
          <w:szCs w:val="20"/>
          <w:lang w:val="es-MX" w:eastAsia="es-CO"/>
        </w:rPr>
        <w:t>Artículo 1º</w:t>
      </w:r>
    </w:p>
    <w:p w:rsidR="00A43FB0" w:rsidRPr="00717A20" w:rsidRDefault="00A43FB0" w:rsidP="00A43FB0">
      <w:pPr>
        <w:spacing w:after="200" w:line="240" w:lineRule="auto"/>
        <w:jc w:val="both"/>
        <w:rPr>
          <w:rFonts w:ascii="Arial" w:eastAsia="Times New Roman" w:hAnsi="Arial" w:cs="Arial"/>
          <w:sz w:val="20"/>
          <w:szCs w:val="20"/>
          <w:lang w:val="es-MX" w:eastAsia="es-CO"/>
        </w:rPr>
      </w:pPr>
      <w:r w:rsidRPr="00717A20">
        <w:rPr>
          <w:rFonts w:ascii="Arial" w:eastAsia="Times New Roman" w:hAnsi="Arial" w:cs="Arial"/>
          <w:color w:val="000000"/>
          <w:sz w:val="20"/>
          <w:szCs w:val="20"/>
          <w:lang w:val="es-MX" w:eastAsia="es-CO"/>
        </w:rPr>
        <w:t xml:space="preserve">La compañía que por este documento se constituye es una sociedad por acciones simplificada, de naturaleza comercial, que se denominará </w:t>
      </w:r>
      <w:r w:rsidR="00717A20" w:rsidRPr="00717A20">
        <w:rPr>
          <w:rFonts w:ascii="Arial" w:eastAsia="Times New Roman" w:hAnsi="Arial" w:cs="Arial"/>
          <w:color w:val="000000"/>
          <w:sz w:val="20"/>
          <w:szCs w:val="20"/>
          <w:lang w:val="es-MX" w:eastAsia="es-CO"/>
        </w:rPr>
        <w:t xml:space="preserve">GEO INFORMATIC SOLUTIONS S.A.S. </w:t>
      </w:r>
      <w:r w:rsidRPr="00717A20">
        <w:rPr>
          <w:rFonts w:ascii="Arial" w:eastAsia="Times New Roman" w:hAnsi="Arial" w:cs="Arial"/>
          <w:color w:val="000000"/>
          <w:sz w:val="20"/>
          <w:szCs w:val="20"/>
          <w:lang w:val="es-MX" w:eastAsia="es-CO"/>
        </w:rPr>
        <w:t>Sociedad por Acciones Simplificada, regida por las cláusulas contenidas en estos estatutos, en la Ley 1258</w:t>
      </w:r>
      <w:r w:rsidRPr="00717A20">
        <w:rPr>
          <w:rFonts w:ascii="Arial" w:eastAsia="Times New Roman" w:hAnsi="Arial" w:cs="Arial"/>
          <w:b/>
          <w:bCs/>
          <w:color w:val="000000"/>
          <w:sz w:val="20"/>
          <w:szCs w:val="20"/>
          <w:lang w:val="es-MX" w:eastAsia="es-CO"/>
        </w:rPr>
        <w:t xml:space="preserve"> </w:t>
      </w:r>
      <w:r w:rsidRPr="00717A20">
        <w:rPr>
          <w:rFonts w:ascii="Arial" w:eastAsia="Times New Roman" w:hAnsi="Arial" w:cs="Arial"/>
          <w:color w:val="000000"/>
          <w:sz w:val="20"/>
          <w:szCs w:val="20"/>
          <w:lang w:val="es-MX" w:eastAsia="es-CO"/>
        </w:rPr>
        <w:t>de 2008 y en las demás disposiciones legales relevantes</w:t>
      </w:r>
      <w:r w:rsidRPr="00717A20">
        <w:rPr>
          <w:rFonts w:ascii="Arial" w:eastAsia="Times New Roman" w:hAnsi="Arial" w:cs="Arial"/>
          <w:b/>
          <w:bCs/>
          <w:color w:val="000000"/>
          <w:sz w:val="20"/>
          <w:szCs w:val="20"/>
          <w:lang w:val="es-MX" w:eastAsia="es-CO"/>
        </w:rPr>
        <w:t xml:space="preserve">. </w:t>
      </w:r>
    </w:p>
    <w:p w:rsidR="00A43FB0" w:rsidRPr="00717A20" w:rsidRDefault="00A43FB0" w:rsidP="00A43FB0">
      <w:pPr>
        <w:spacing w:after="0" w:line="240" w:lineRule="auto"/>
        <w:rPr>
          <w:rFonts w:ascii="Arial" w:eastAsia="Times New Roman" w:hAnsi="Arial" w:cs="Arial"/>
          <w:sz w:val="20"/>
          <w:szCs w:val="20"/>
          <w:lang w:val="es-MX" w:eastAsia="es-CO"/>
        </w:rPr>
      </w:pPr>
    </w:p>
    <w:p w:rsidR="00A43FB0" w:rsidRPr="00717A20" w:rsidRDefault="00A43FB0" w:rsidP="00A43FB0">
      <w:pPr>
        <w:spacing w:after="200" w:line="240" w:lineRule="auto"/>
        <w:jc w:val="both"/>
        <w:rPr>
          <w:rFonts w:ascii="Arial" w:eastAsia="Times New Roman" w:hAnsi="Arial" w:cs="Arial"/>
          <w:sz w:val="20"/>
          <w:szCs w:val="20"/>
          <w:lang w:val="es-MX" w:eastAsia="es-CO"/>
        </w:rPr>
      </w:pPr>
      <w:r w:rsidRPr="00717A20">
        <w:rPr>
          <w:rFonts w:ascii="Arial" w:eastAsia="Times New Roman" w:hAnsi="Arial" w:cs="Arial"/>
          <w:color w:val="000000"/>
          <w:sz w:val="20"/>
          <w:szCs w:val="20"/>
          <w:lang w:val="es-MX" w:eastAsia="es-CO"/>
        </w:rPr>
        <w:t>En todos los actos y documentos que emanen de la sociedad, destinados a terceros, la denominación estará siempre seguida de las palabras: “sociedad por acciones simplificada” o de las iniciales “SAS”.</w:t>
      </w:r>
    </w:p>
    <w:p w:rsidR="00A43FB0" w:rsidRPr="00717A20" w:rsidRDefault="00A43FB0" w:rsidP="00A43FB0">
      <w:pPr>
        <w:spacing w:after="0" w:line="240" w:lineRule="auto"/>
        <w:rPr>
          <w:rFonts w:ascii="Arial" w:eastAsia="Times New Roman" w:hAnsi="Arial" w:cs="Arial"/>
          <w:sz w:val="20"/>
          <w:szCs w:val="20"/>
          <w:lang w:val="es-MX" w:eastAsia="es-CO"/>
        </w:rPr>
      </w:pPr>
    </w:p>
    <w:p w:rsidR="00A43FB0" w:rsidRPr="00717A20" w:rsidRDefault="00A43FB0" w:rsidP="00A43FB0">
      <w:pPr>
        <w:spacing w:after="200" w:line="240" w:lineRule="auto"/>
        <w:jc w:val="both"/>
        <w:rPr>
          <w:rFonts w:ascii="Arial" w:eastAsia="Times New Roman" w:hAnsi="Arial" w:cs="Arial"/>
          <w:b/>
          <w:bCs/>
          <w:color w:val="000000"/>
          <w:sz w:val="20"/>
          <w:szCs w:val="20"/>
          <w:lang w:val="es-MX" w:eastAsia="es-CO"/>
        </w:rPr>
      </w:pPr>
      <w:r w:rsidRPr="00717A20">
        <w:rPr>
          <w:rFonts w:ascii="Arial" w:eastAsia="Times New Roman" w:hAnsi="Arial" w:cs="Arial"/>
          <w:b/>
          <w:bCs/>
          <w:color w:val="000000"/>
          <w:sz w:val="20"/>
          <w:szCs w:val="20"/>
          <w:lang w:val="es-MX" w:eastAsia="es-CO"/>
        </w:rPr>
        <w:t>Artículo 2º.</w:t>
      </w:r>
    </w:p>
    <w:p w:rsidR="00A43FB0" w:rsidRPr="00717A20" w:rsidRDefault="00A43FB0" w:rsidP="00A43FB0">
      <w:pPr>
        <w:spacing w:after="200" w:line="240" w:lineRule="auto"/>
        <w:jc w:val="both"/>
        <w:rPr>
          <w:rFonts w:ascii="Arial" w:eastAsia="Times New Roman" w:hAnsi="Arial" w:cs="Arial"/>
          <w:sz w:val="20"/>
          <w:szCs w:val="20"/>
          <w:lang w:val="es-MX" w:eastAsia="es-CO"/>
        </w:rPr>
      </w:pPr>
      <w:r w:rsidRPr="00717A20">
        <w:rPr>
          <w:rFonts w:ascii="Arial" w:eastAsia="Times New Roman" w:hAnsi="Arial" w:cs="Arial"/>
          <w:color w:val="000000"/>
          <w:sz w:val="20"/>
          <w:szCs w:val="20"/>
          <w:lang w:val="es-MX" w:eastAsia="es-CO"/>
        </w:rPr>
        <w:t>La sociedad tendrá como objeto</w:t>
      </w:r>
      <w:r w:rsidR="00832893" w:rsidRPr="00717A20">
        <w:rPr>
          <w:rFonts w:ascii="Arial" w:eastAsia="Times New Roman" w:hAnsi="Arial" w:cs="Arial"/>
          <w:color w:val="000000"/>
          <w:sz w:val="20"/>
          <w:szCs w:val="20"/>
          <w:lang w:val="es-MX" w:eastAsia="es-CO"/>
        </w:rPr>
        <w:t xml:space="preserve"> </w:t>
      </w:r>
      <w:r w:rsidR="00832893" w:rsidRPr="00717A20">
        <w:rPr>
          <w:rFonts w:ascii="Arial" w:eastAsia="Times New Roman" w:hAnsi="Arial" w:cs="Arial"/>
          <w:color w:val="000000"/>
          <w:sz w:val="20"/>
          <w:szCs w:val="20"/>
          <w:highlight w:val="yellow"/>
          <w:lang w:val="es-MX" w:eastAsia="es-CO"/>
        </w:rPr>
        <w:t>la edición de programas de informática (software). Actividades de desarrollo de sistemas informáticos (planificación, análisis, diseño, programación, pruebas). Actividades de consultoría informática y actividades de administración de instalaciones informáticas.</w:t>
      </w:r>
      <w:r w:rsidR="00832893" w:rsidRPr="00717A20">
        <w:rPr>
          <w:rFonts w:ascii="Arial" w:hAnsi="Arial" w:cs="Arial"/>
          <w:sz w:val="20"/>
          <w:szCs w:val="20"/>
          <w:highlight w:val="yellow"/>
        </w:rPr>
        <w:t xml:space="preserve"> </w:t>
      </w:r>
      <w:r w:rsidR="00832893" w:rsidRPr="00717A20">
        <w:rPr>
          <w:rFonts w:ascii="Arial" w:eastAsia="Times New Roman" w:hAnsi="Arial" w:cs="Arial"/>
          <w:color w:val="000000"/>
          <w:sz w:val="20"/>
          <w:szCs w:val="20"/>
          <w:highlight w:val="yellow"/>
          <w:lang w:val="es-MX" w:eastAsia="es-CO"/>
        </w:rPr>
        <w:t>Otras actividades de tecnologías de información y actividades de servicios informáticos. Procesamiento de datos, alojamiento (hosting) y actividades relacionadas.</w:t>
      </w:r>
      <w:r w:rsidR="00832893" w:rsidRPr="00717A20">
        <w:rPr>
          <w:rFonts w:ascii="Arial" w:eastAsia="Times New Roman" w:hAnsi="Arial" w:cs="Arial"/>
          <w:color w:val="000000"/>
          <w:sz w:val="20"/>
          <w:szCs w:val="20"/>
          <w:lang w:val="es-MX" w:eastAsia="es-CO"/>
        </w:rPr>
        <w:t xml:space="preserve"> </w:t>
      </w:r>
      <w:r w:rsidRPr="00717A20">
        <w:rPr>
          <w:rFonts w:ascii="Arial" w:eastAsia="Times New Roman" w:hAnsi="Arial" w:cs="Arial"/>
          <w:color w:val="000000"/>
          <w:sz w:val="20"/>
          <w:szCs w:val="20"/>
          <w:lang w:val="es-MX" w:eastAsia="es-CO"/>
        </w:rPr>
        <w:t>Así mismo, podrá realizar cualquier otra actividad económica lícita tanto en Colombia como en el extranjero.</w:t>
      </w:r>
    </w:p>
    <w:p w:rsidR="00A43FB0" w:rsidRPr="00717A20" w:rsidRDefault="00A43FB0" w:rsidP="00A43FB0">
      <w:pPr>
        <w:spacing w:after="200" w:line="240" w:lineRule="auto"/>
        <w:jc w:val="both"/>
        <w:rPr>
          <w:rFonts w:ascii="Arial" w:eastAsia="Times New Roman" w:hAnsi="Arial" w:cs="Arial"/>
          <w:sz w:val="20"/>
          <w:szCs w:val="20"/>
          <w:lang w:val="es-MX" w:eastAsia="es-CO"/>
        </w:rPr>
      </w:pPr>
      <w:r w:rsidRPr="00717A20">
        <w:rPr>
          <w:rFonts w:ascii="Arial" w:eastAsia="Times New Roman" w:hAnsi="Arial" w:cs="Arial"/>
          <w:color w:val="000000"/>
          <w:sz w:val="20"/>
          <w:szCs w:val="20"/>
          <w:lang w:val="es-MX" w:eastAsia="es-CO"/>
        </w:rPr>
        <w:t>La sociedad podrá llevar a cabo, en general, todas las operaciones, de cualquier naturaleza que ellas fueren, relacionadas con el objeto mencionado, así como cualesquiera actividades similares, conexas o complementarias o que permitan facilitar o desarrollar el comercio o la industria de la sociedad.</w:t>
      </w:r>
    </w:p>
    <w:p w:rsidR="00A43FB0" w:rsidRPr="00717A20" w:rsidRDefault="00A43FB0" w:rsidP="00A43FB0">
      <w:pPr>
        <w:spacing w:after="0" w:line="240" w:lineRule="auto"/>
        <w:rPr>
          <w:rFonts w:ascii="Arial" w:eastAsia="Times New Roman" w:hAnsi="Arial" w:cs="Arial"/>
          <w:sz w:val="20"/>
          <w:szCs w:val="20"/>
          <w:lang w:val="es-MX" w:eastAsia="es-CO"/>
        </w:rPr>
      </w:pPr>
    </w:p>
    <w:p w:rsidR="00AF7ECC" w:rsidRPr="00717A20" w:rsidRDefault="00A43FB0" w:rsidP="00A43FB0">
      <w:pPr>
        <w:spacing w:after="0" w:line="240" w:lineRule="auto"/>
        <w:jc w:val="both"/>
        <w:rPr>
          <w:rFonts w:ascii="Arial" w:eastAsia="Times New Roman" w:hAnsi="Arial" w:cs="Arial"/>
          <w:b/>
          <w:bCs/>
          <w:color w:val="000000"/>
          <w:sz w:val="20"/>
          <w:szCs w:val="20"/>
          <w:lang w:val="es-MX" w:eastAsia="es-CO"/>
        </w:rPr>
      </w:pPr>
      <w:r w:rsidRPr="00717A20">
        <w:rPr>
          <w:rFonts w:ascii="Arial" w:eastAsia="Times New Roman" w:hAnsi="Arial" w:cs="Arial"/>
          <w:b/>
          <w:bCs/>
          <w:color w:val="000000"/>
          <w:sz w:val="20"/>
          <w:szCs w:val="20"/>
          <w:lang w:val="es-MX" w:eastAsia="es-CO"/>
        </w:rPr>
        <w:t>Artículo 3º.</w:t>
      </w:r>
    </w:p>
    <w:p w:rsidR="00AF7ECC" w:rsidRPr="00717A20" w:rsidRDefault="00AF7ECC" w:rsidP="00A43FB0">
      <w:pPr>
        <w:spacing w:after="0" w:line="240" w:lineRule="auto"/>
        <w:jc w:val="both"/>
        <w:rPr>
          <w:rFonts w:ascii="Arial" w:eastAsia="Times New Roman" w:hAnsi="Arial" w:cs="Arial"/>
          <w:b/>
          <w:bCs/>
          <w:color w:val="000000"/>
          <w:sz w:val="20"/>
          <w:szCs w:val="20"/>
          <w:lang w:val="es-MX" w:eastAsia="es-CO"/>
        </w:rPr>
      </w:pPr>
    </w:p>
    <w:p w:rsidR="00A43FB0" w:rsidRPr="00717A20" w:rsidRDefault="00A43FB0" w:rsidP="00A43FB0">
      <w:pPr>
        <w:spacing w:after="0" w:line="240" w:lineRule="auto"/>
        <w:jc w:val="both"/>
        <w:rPr>
          <w:rFonts w:ascii="Arial" w:eastAsia="Times New Roman" w:hAnsi="Arial" w:cs="Arial"/>
          <w:sz w:val="20"/>
          <w:szCs w:val="20"/>
          <w:lang w:val="es-MX" w:eastAsia="es-CO"/>
        </w:rPr>
      </w:pPr>
      <w:r w:rsidRPr="00717A20">
        <w:rPr>
          <w:rFonts w:ascii="Arial" w:eastAsia="Times New Roman" w:hAnsi="Arial" w:cs="Arial"/>
          <w:color w:val="000000"/>
          <w:sz w:val="20"/>
          <w:szCs w:val="20"/>
          <w:lang w:val="es-MX" w:eastAsia="es-CO"/>
        </w:rPr>
        <w:t xml:space="preserve">El domicilio principal de la sociedad será la ciudad de </w:t>
      </w:r>
      <w:r w:rsidR="00860623" w:rsidRPr="00717A20">
        <w:rPr>
          <w:rFonts w:ascii="Arial" w:eastAsia="Times New Roman" w:hAnsi="Arial" w:cs="Arial"/>
          <w:color w:val="000000"/>
          <w:sz w:val="20"/>
          <w:szCs w:val="20"/>
          <w:lang w:val="es-MX" w:eastAsia="es-CO"/>
        </w:rPr>
        <w:t>SABANETA</w:t>
      </w:r>
      <w:r w:rsidRPr="00717A20">
        <w:rPr>
          <w:rFonts w:ascii="Arial" w:eastAsia="Times New Roman" w:hAnsi="Arial" w:cs="Arial"/>
          <w:color w:val="000000"/>
          <w:sz w:val="20"/>
          <w:szCs w:val="20"/>
          <w:lang w:val="es-MX" w:eastAsia="es-CO"/>
        </w:rPr>
        <w:t xml:space="preserve"> y su dirección para notificaciones judiciales será la</w:t>
      </w:r>
      <w:r w:rsidR="00A27FB1" w:rsidRPr="00717A20">
        <w:rPr>
          <w:rFonts w:ascii="Arial" w:eastAsia="Times New Roman" w:hAnsi="Arial" w:cs="Arial"/>
          <w:color w:val="000000"/>
          <w:sz w:val="20"/>
          <w:szCs w:val="20"/>
          <w:lang w:val="es-MX" w:eastAsia="es-CO"/>
        </w:rPr>
        <w:t xml:space="preserve"> </w:t>
      </w:r>
      <w:r w:rsidR="007E534F" w:rsidRPr="00717A20">
        <w:rPr>
          <w:rFonts w:ascii="Arial" w:eastAsia="Times New Roman" w:hAnsi="Arial" w:cs="Arial"/>
          <w:color w:val="000000"/>
          <w:sz w:val="20"/>
          <w:szCs w:val="20"/>
          <w:lang w:val="es-MX" w:eastAsia="es-CO"/>
        </w:rPr>
        <w:t>Carrera 48 # 76 D Sur 52 mall vegas plaza, oficina 314</w:t>
      </w:r>
      <w:r w:rsidRPr="00717A20">
        <w:rPr>
          <w:rFonts w:ascii="Arial" w:eastAsia="Times New Roman" w:hAnsi="Arial" w:cs="Arial"/>
          <w:color w:val="000000"/>
          <w:sz w:val="20"/>
          <w:szCs w:val="20"/>
          <w:lang w:val="es-MX" w:eastAsia="es-CO"/>
        </w:rPr>
        <w:t>. La sociedad podrá crear sucursales, agencias o dependencias en otros lugares del país o del exterior, por disposición de la asamblea general de accionistas.</w:t>
      </w:r>
    </w:p>
    <w:p w:rsidR="00A43FB0" w:rsidRPr="00717A20" w:rsidRDefault="00A43FB0" w:rsidP="00A43FB0">
      <w:pPr>
        <w:spacing w:after="0" w:line="240" w:lineRule="auto"/>
        <w:rPr>
          <w:rFonts w:ascii="Arial" w:eastAsia="Times New Roman" w:hAnsi="Arial" w:cs="Arial"/>
          <w:sz w:val="20"/>
          <w:szCs w:val="20"/>
          <w:lang w:val="es-MX" w:eastAsia="es-CO"/>
        </w:rPr>
      </w:pPr>
    </w:p>
    <w:p w:rsidR="00AF7ECC" w:rsidRPr="00717A20" w:rsidRDefault="00A43FB0" w:rsidP="00A43FB0">
      <w:pPr>
        <w:spacing w:after="0" w:line="240" w:lineRule="auto"/>
        <w:jc w:val="both"/>
        <w:rPr>
          <w:rFonts w:ascii="Arial" w:eastAsia="Times New Roman" w:hAnsi="Arial" w:cs="Arial"/>
          <w:b/>
          <w:bCs/>
          <w:color w:val="000000"/>
          <w:sz w:val="20"/>
          <w:szCs w:val="20"/>
          <w:lang w:val="es-MX" w:eastAsia="es-CO"/>
        </w:rPr>
      </w:pPr>
      <w:r w:rsidRPr="00717A20">
        <w:rPr>
          <w:rFonts w:ascii="Arial" w:eastAsia="Times New Roman" w:hAnsi="Arial" w:cs="Arial"/>
          <w:b/>
          <w:bCs/>
          <w:color w:val="000000"/>
          <w:sz w:val="20"/>
          <w:szCs w:val="20"/>
          <w:lang w:val="es-MX" w:eastAsia="es-CO"/>
        </w:rPr>
        <w:t>Artículo 4º.</w:t>
      </w:r>
    </w:p>
    <w:p w:rsidR="00AF7ECC" w:rsidRPr="00717A20" w:rsidRDefault="00AF7ECC" w:rsidP="00A43FB0">
      <w:pPr>
        <w:spacing w:after="0" w:line="240" w:lineRule="auto"/>
        <w:jc w:val="both"/>
        <w:rPr>
          <w:rFonts w:ascii="Arial" w:eastAsia="Times New Roman" w:hAnsi="Arial" w:cs="Arial"/>
          <w:b/>
          <w:bCs/>
          <w:color w:val="000000"/>
          <w:sz w:val="20"/>
          <w:szCs w:val="20"/>
          <w:lang w:val="es-MX" w:eastAsia="es-CO"/>
        </w:rPr>
      </w:pPr>
    </w:p>
    <w:p w:rsidR="00A43FB0" w:rsidRPr="00717A20" w:rsidRDefault="00A43FB0" w:rsidP="00A43FB0">
      <w:pPr>
        <w:spacing w:after="0" w:line="240" w:lineRule="auto"/>
        <w:jc w:val="both"/>
        <w:rPr>
          <w:rFonts w:ascii="Arial" w:eastAsia="Times New Roman" w:hAnsi="Arial" w:cs="Arial"/>
          <w:sz w:val="20"/>
          <w:szCs w:val="20"/>
          <w:lang w:val="es-MX" w:eastAsia="es-CO"/>
        </w:rPr>
      </w:pPr>
      <w:r w:rsidRPr="00717A20">
        <w:rPr>
          <w:rFonts w:ascii="Arial" w:eastAsia="Times New Roman" w:hAnsi="Arial" w:cs="Arial"/>
          <w:color w:val="000000"/>
          <w:sz w:val="20"/>
          <w:szCs w:val="20"/>
          <w:lang w:val="es-MX" w:eastAsia="es-CO"/>
        </w:rPr>
        <w:t xml:space="preserve">El término de duración será </w:t>
      </w:r>
      <w:r w:rsidR="00AF7ECC" w:rsidRPr="00717A20">
        <w:rPr>
          <w:rFonts w:ascii="Arial" w:eastAsia="Times New Roman" w:hAnsi="Arial" w:cs="Arial"/>
          <w:color w:val="000000"/>
          <w:sz w:val="20"/>
          <w:szCs w:val="20"/>
          <w:lang w:val="es-MX" w:eastAsia="es-CO"/>
        </w:rPr>
        <w:t>indefinido</w:t>
      </w:r>
      <w:r w:rsidR="004E4E98" w:rsidRPr="00717A20">
        <w:rPr>
          <w:rFonts w:ascii="Arial" w:eastAsia="Times New Roman" w:hAnsi="Arial" w:cs="Arial"/>
          <w:color w:val="000000"/>
          <w:sz w:val="20"/>
          <w:szCs w:val="20"/>
          <w:lang w:val="es-MX" w:eastAsia="es-CO"/>
        </w:rPr>
        <w:t xml:space="preserve"> a partir de la fecha de constitución.</w:t>
      </w:r>
    </w:p>
    <w:p w:rsidR="00A43FB0" w:rsidRPr="00717A20" w:rsidRDefault="00A43FB0" w:rsidP="00A43FB0">
      <w:pPr>
        <w:spacing w:after="240" w:line="240" w:lineRule="auto"/>
        <w:rPr>
          <w:rFonts w:ascii="Arial" w:eastAsia="Times New Roman" w:hAnsi="Arial" w:cs="Arial"/>
          <w:sz w:val="20"/>
          <w:szCs w:val="20"/>
          <w:lang w:val="es-MX" w:eastAsia="es-CO"/>
        </w:rPr>
      </w:pPr>
    </w:p>
    <w:p w:rsidR="00A43FB0" w:rsidRPr="00717A20" w:rsidRDefault="00A43FB0" w:rsidP="00A43FB0">
      <w:pPr>
        <w:spacing w:after="200" w:line="240" w:lineRule="auto"/>
        <w:jc w:val="center"/>
        <w:rPr>
          <w:rFonts w:ascii="Arial" w:eastAsia="Times New Roman" w:hAnsi="Arial" w:cs="Arial"/>
          <w:sz w:val="20"/>
          <w:szCs w:val="20"/>
          <w:lang w:val="es-MX" w:eastAsia="es-CO"/>
        </w:rPr>
      </w:pPr>
      <w:r w:rsidRPr="00717A20">
        <w:rPr>
          <w:rFonts w:ascii="Arial" w:eastAsia="Times New Roman" w:hAnsi="Arial" w:cs="Arial"/>
          <w:b/>
          <w:bCs/>
          <w:color w:val="000000"/>
          <w:sz w:val="20"/>
          <w:szCs w:val="20"/>
          <w:lang w:val="es-MX" w:eastAsia="es-CO"/>
        </w:rPr>
        <w:t>Capítulo II</w:t>
      </w:r>
    </w:p>
    <w:p w:rsidR="00A43FB0" w:rsidRPr="00717A20" w:rsidRDefault="00A43FB0" w:rsidP="00A43FB0">
      <w:pPr>
        <w:spacing w:after="200" w:line="240" w:lineRule="auto"/>
        <w:jc w:val="center"/>
        <w:rPr>
          <w:rFonts w:ascii="Arial" w:eastAsia="Times New Roman" w:hAnsi="Arial" w:cs="Arial"/>
          <w:sz w:val="20"/>
          <w:szCs w:val="20"/>
          <w:lang w:val="es-MX" w:eastAsia="es-CO"/>
        </w:rPr>
      </w:pPr>
      <w:r w:rsidRPr="00717A20">
        <w:rPr>
          <w:rFonts w:ascii="Arial" w:eastAsia="Times New Roman" w:hAnsi="Arial" w:cs="Arial"/>
          <w:b/>
          <w:bCs/>
          <w:color w:val="000000"/>
          <w:sz w:val="20"/>
          <w:szCs w:val="20"/>
          <w:lang w:val="es-MX" w:eastAsia="es-CO"/>
        </w:rPr>
        <w:t>Reglas sobre capital y acciones</w:t>
      </w:r>
    </w:p>
    <w:p w:rsidR="00A43FB0" w:rsidRPr="00717A20" w:rsidRDefault="00A43FB0" w:rsidP="00A43FB0">
      <w:pPr>
        <w:spacing w:after="0" w:line="240" w:lineRule="auto"/>
        <w:rPr>
          <w:rFonts w:ascii="Arial" w:eastAsia="Times New Roman" w:hAnsi="Arial" w:cs="Arial"/>
          <w:sz w:val="20"/>
          <w:szCs w:val="20"/>
          <w:lang w:val="es-MX" w:eastAsia="es-CO"/>
        </w:rPr>
      </w:pPr>
    </w:p>
    <w:p w:rsidR="000D3D3A" w:rsidRPr="00717A20" w:rsidRDefault="00A43FB0" w:rsidP="00A43FB0">
      <w:pPr>
        <w:spacing w:after="200" w:line="240" w:lineRule="auto"/>
        <w:jc w:val="both"/>
        <w:rPr>
          <w:rFonts w:ascii="Arial" w:eastAsia="Times New Roman" w:hAnsi="Arial" w:cs="Arial"/>
          <w:b/>
          <w:bCs/>
          <w:color w:val="000000"/>
          <w:sz w:val="20"/>
          <w:szCs w:val="20"/>
          <w:lang w:val="es-MX" w:eastAsia="es-CO"/>
        </w:rPr>
      </w:pPr>
      <w:r w:rsidRPr="00717A20">
        <w:rPr>
          <w:rFonts w:ascii="Arial" w:eastAsia="Times New Roman" w:hAnsi="Arial" w:cs="Arial"/>
          <w:b/>
          <w:bCs/>
          <w:color w:val="000000"/>
          <w:sz w:val="20"/>
          <w:szCs w:val="20"/>
          <w:lang w:val="es-MX" w:eastAsia="es-CO"/>
        </w:rPr>
        <w:t>Artículo 5º. Capital Autorizado.</w:t>
      </w:r>
    </w:p>
    <w:p w:rsidR="00A43FB0" w:rsidRPr="00717A20" w:rsidRDefault="00A43FB0" w:rsidP="00A43FB0">
      <w:pPr>
        <w:spacing w:after="200" w:line="240" w:lineRule="auto"/>
        <w:jc w:val="both"/>
        <w:rPr>
          <w:rFonts w:ascii="Arial" w:eastAsia="Times New Roman" w:hAnsi="Arial" w:cs="Arial"/>
          <w:sz w:val="20"/>
          <w:szCs w:val="20"/>
          <w:lang w:val="es-MX" w:eastAsia="es-CO"/>
        </w:rPr>
      </w:pPr>
      <w:r w:rsidRPr="00717A20">
        <w:rPr>
          <w:rFonts w:ascii="Arial" w:eastAsia="Times New Roman" w:hAnsi="Arial" w:cs="Arial"/>
          <w:color w:val="000000"/>
          <w:sz w:val="20"/>
          <w:szCs w:val="20"/>
          <w:lang w:val="es-MX" w:eastAsia="es-CO"/>
        </w:rPr>
        <w:t>El capital autorizado de la sociedad es de</w:t>
      </w:r>
      <w:r w:rsidR="000D3D3A" w:rsidRPr="00717A20">
        <w:rPr>
          <w:rFonts w:ascii="Arial" w:eastAsia="Times New Roman" w:hAnsi="Arial" w:cs="Arial"/>
          <w:color w:val="000000"/>
          <w:sz w:val="20"/>
          <w:szCs w:val="20"/>
          <w:lang w:val="es-MX" w:eastAsia="es-CO"/>
        </w:rPr>
        <w:t xml:space="preserve"> </w:t>
      </w:r>
      <w:r w:rsidR="007E534F" w:rsidRPr="00717A20">
        <w:rPr>
          <w:rFonts w:ascii="Arial" w:eastAsia="Times New Roman" w:hAnsi="Arial" w:cs="Arial"/>
          <w:color w:val="000000"/>
          <w:sz w:val="20"/>
          <w:szCs w:val="20"/>
          <w:lang w:val="es-MX" w:eastAsia="es-CO"/>
        </w:rPr>
        <w:t>CINCO MILLONES DE PESOS ($5</w:t>
      </w:r>
      <w:r w:rsidR="000D3D3A" w:rsidRPr="00717A20">
        <w:rPr>
          <w:rFonts w:ascii="Arial" w:eastAsia="Times New Roman" w:hAnsi="Arial" w:cs="Arial"/>
          <w:color w:val="000000"/>
          <w:sz w:val="20"/>
          <w:szCs w:val="20"/>
          <w:lang w:val="es-MX" w:eastAsia="es-CO"/>
        </w:rPr>
        <w:t>.000.000)</w:t>
      </w:r>
      <w:r w:rsidRPr="00717A20">
        <w:rPr>
          <w:rFonts w:ascii="Arial" w:eastAsia="Times New Roman" w:hAnsi="Arial" w:cs="Arial"/>
          <w:color w:val="000000"/>
          <w:sz w:val="20"/>
          <w:szCs w:val="20"/>
          <w:lang w:val="es-MX" w:eastAsia="es-CO"/>
        </w:rPr>
        <w:t>, dividido en</w:t>
      </w:r>
      <w:r w:rsidR="007E534F" w:rsidRPr="00717A20">
        <w:rPr>
          <w:rFonts w:ascii="Arial" w:eastAsia="Times New Roman" w:hAnsi="Arial" w:cs="Arial"/>
          <w:color w:val="000000"/>
          <w:sz w:val="20"/>
          <w:szCs w:val="20"/>
          <w:lang w:val="es-MX" w:eastAsia="es-CO"/>
        </w:rPr>
        <w:t xml:space="preserve"> cinco</w:t>
      </w:r>
      <w:r w:rsidR="000D3D3A" w:rsidRPr="00717A20">
        <w:rPr>
          <w:rFonts w:ascii="Arial" w:eastAsia="Times New Roman" w:hAnsi="Arial" w:cs="Arial"/>
          <w:color w:val="000000"/>
          <w:sz w:val="20"/>
          <w:szCs w:val="20"/>
          <w:lang w:val="es-MX" w:eastAsia="es-CO"/>
        </w:rPr>
        <w:t xml:space="preserve"> mil</w:t>
      </w:r>
      <w:r w:rsidRPr="00717A20">
        <w:rPr>
          <w:rFonts w:ascii="Arial" w:eastAsia="Times New Roman" w:hAnsi="Arial" w:cs="Arial"/>
          <w:color w:val="000000"/>
          <w:sz w:val="20"/>
          <w:szCs w:val="20"/>
          <w:lang w:val="es-MX" w:eastAsia="es-CO"/>
        </w:rPr>
        <w:t xml:space="preserve"> </w:t>
      </w:r>
      <w:r w:rsidR="007E534F" w:rsidRPr="00717A20">
        <w:rPr>
          <w:rFonts w:ascii="Arial" w:eastAsia="Times New Roman" w:hAnsi="Arial" w:cs="Arial"/>
          <w:color w:val="000000"/>
          <w:sz w:val="20"/>
          <w:szCs w:val="20"/>
          <w:lang w:val="es-MX" w:eastAsia="es-CO"/>
        </w:rPr>
        <w:t>(5</w:t>
      </w:r>
      <w:r w:rsidR="000D3D3A" w:rsidRPr="00717A20">
        <w:rPr>
          <w:rFonts w:ascii="Arial" w:eastAsia="Times New Roman" w:hAnsi="Arial" w:cs="Arial"/>
          <w:color w:val="000000"/>
          <w:sz w:val="20"/>
          <w:szCs w:val="20"/>
          <w:lang w:val="es-MX" w:eastAsia="es-CO"/>
        </w:rPr>
        <w:t>.000)</w:t>
      </w:r>
      <w:r w:rsidRPr="00717A20">
        <w:rPr>
          <w:rFonts w:ascii="Arial" w:eastAsia="Times New Roman" w:hAnsi="Arial" w:cs="Arial"/>
          <w:color w:val="000000"/>
          <w:sz w:val="20"/>
          <w:szCs w:val="20"/>
          <w:lang w:val="es-MX" w:eastAsia="es-CO"/>
        </w:rPr>
        <w:t xml:space="preserve"> acciones de valor nominal d</w:t>
      </w:r>
      <w:r w:rsidR="000D3D3A" w:rsidRPr="00717A20">
        <w:rPr>
          <w:rFonts w:ascii="Arial" w:eastAsia="Times New Roman" w:hAnsi="Arial" w:cs="Arial"/>
          <w:color w:val="000000"/>
          <w:sz w:val="20"/>
          <w:szCs w:val="20"/>
          <w:lang w:val="es-MX" w:eastAsia="es-CO"/>
        </w:rPr>
        <w:t>e MIL PESOS ($1.000</w:t>
      </w:r>
      <w:r w:rsidRPr="00717A20">
        <w:rPr>
          <w:rFonts w:ascii="Arial" w:eastAsia="Times New Roman" w:hAnsi="Arial" w:cs="Arial"/>
          <w:color w:val="000000"/>
          <w:sz w:val="20"/>
          <w:szCs w:val="20"/>
          <w:lang w:val="es-MX" w:eastAsia="es-CO"/>
        </w:rPr>
        <w:t>) cada una.</w:t>
      </w:r>
    </w:p>
    <w:p w:rsidR="00A43FB0" w:rsidRPr="00717A20" w:rsidRDefault="00A43FB0" w:rsidP="00A43FB0">
      <w:pPr>
        <w:spacing w:after="0" w:line="240" w:lineRule="auto"/>
        <w:rPr>
          <w:rFonts w:ascii="Arial" w:eastAsia="Times New Roman" w:hAnsi="Arial" w:cs="Arial"/>
          <w:sz w:val="20"/>
          <w:szCs w:val="20"/>
          <w:lang w:val="es-MX" w:eastAsia="es-CO"/>
        </w:rPr>
      </w:pPr>
    </w:p>
    <w:p w:rsidR="000D3D3A" w:rsidRPr="00717A20" w:rsidRDefault="00A43FB0" w:rsidP="00A43FB0">
      <w:pPr>
        <w:spacing w:after="200" w:line="240" w:lineRule="auto"/>
        <w:jc w:val="both"/>
        <w:rPr>
          <w:rFonts w:ascii="Arial" w:eastAsia="Times New Roman" w:hAnsi="Arial" w:cs="Arial"/>
          <w:color w:val="000000"/>
          <w:sz w:val="20"/>
          <w:szCs w:val="20"/>
          <w:lang w:val="es-MX" w:eastAsia="es-CO"/>
        </w:rPr>
      </w:pPr>
      <w:r w:rsidRPr="00717A20">
        <w:rPr>
          <w:rFonts w:ascii="Arial" w:eastAsia="Times New Roman" w:hAnsi="Arial" w:cs="Arial"/>
          <w:b/>
          <w:bCs/>
          <w:color w:val="000000"/>
          <w:sz w:val="20"/>
          <w:szCs w:val="20"/>
          <w:lang w:val="es-MX" w:eastAsia="es-CO"/>
        </w:rPr>
        <w:t>Artículo 6º. Capital Suscrito.</w:t>
      </w:r>
    </w:p>
    <w:p w:rsidR="00A43FB0" w:rsidRPr="00717A20" w:rsidRDefault="00A43FB0" w:rsidP="00A43FB0">
      <w:pPr>
        <w:spacing w:after="200" w:line="240" w:lineRule="auto"/>
        <w:jc w:val="both"/>
        <w:rPr>
          <w:rFonts w:ascii="Arial" w:eastAsia="Times New Roman" w:hAnsi="Arial" w:cs="Arial"/>
          <w:color w:val="000000"/>
          <w:sz w:val="20"/>
          <w:szCs w:val="20"/>
          <w:lang w:val="es-MX" w:eastAsia="es-CO"/>
        </w:rPr>
      </w:pPr>
      <w:r w:rsidRPr="00717A20">
        <w:rPr>
          <w:rFonts w:ascii="Arial" w:eastAsia="Times New Roman" w:hAnsi="Arial" w:cs="Arial"/>
          <w:color w:val="000000"/>
          <w:sz w:val="20"/>
          <w:szCs w:val="20"/>
          <w:highlight w:val="yellow"/>
          <w:lang w:val="es-MX" w:eastAsia="es-CO"/>
        </w:rPr>
        <w:t>El capital suscrito inicial de la sociedad es de</w:t>
      </w:r>
      <w:r w:rsidR="000D3D3A" w:rsidRPr="00717A20">
        <w:rPr>
          <w:rFonts w:ascii="Arial" w:eastAsia="Times New Roman" w:hAnsi="Arial" w:cs="Arial"/>
          <w:color w:val="000000"/>
          <w:sz w:val="20"/>
          <w:szCs w:val="20"/>
          <w:highlight w:val="yellow"/>
          <w:lang w:val="es-MX" w:eastAsia="es-CO"/>
        </w:rPr>
        <w:t xml:space="preserve"> </w:t>
      </w:r>
      <w:r w:rsidR="007E534F" w:rsidRPr="00717A20">
        <w:rPr>
          <w:rFonts w:ascii="Arial" w:eastAsia="Times New Roman" w:hAnsi="Arial" w:cs="Arial"/>
          <w:color w:val="000000"/>
          <w:sz w:val="20"/>
          <w:szCs w:val="20"/>
          <w:highlight w:val="yellow"/>
          <w:lang w:val="es-MX" w:eastAsia="es-CO"/>
        </w:rPr>
        <w:t>CINCO</w:t>
      </w:r>
      <w:r w:rsidR="000D3D3A" w:rsidRPr="00717A20">
        <w:rPr>
          <w:rFonts w:ascii="Arial" w:eastAsia="Times New Roman" w:hAnsi="Arial" w:cs="Arial"/>
          <w:color w:val="000000"/>
          <w:sz w:val="20"/>
          <w:szCs w:val="20"/>
          <w:highlight w:val="yellow"/>
          <w:lang w:val="es-MX" w:eastAsia="es-CO"/>
        </w:rPr>
        <w:t xml:space="preserve"> MILLONES DE PESOS</w:t>
      </w:r>
      <w:r w:rsidRPr="00717A20">
        <w:rPr>
          <w:rFonts w:ascii="Arial" w:eastAsia="Times New Roman" w:hAnsi="Arial" w:cs="Arial"/>
          <w:color w:val="000000"/>
          <w:sz w:val="20"/>
          <w:szCs w:val="20"/>
          <w:highlight w:val="yellow"/>
          <w:lang w:val="es-MX" w:eastAsia="es-CO"/>
        </w:rPr>
        <w:t xml:space="preserve"> (</w:t>
      </w:r>
      <w:r w:rsidR="007E534F" w:rsidRPr="00717A20">
        <w:rPr>
          <w:rFonts w:ascii="Arial" w:eastAsia="Times New Roman" w:hAnsi="Arial" w:cs="Arial"/>
          <w:color w:val="000000"/>
          <w:sz w:val="20"/>
          <w:szCs w:val="20"/>
          <w:highlight w:val="yellow"/>
          <w:lang w:val="es-MX" w:eastAsia="es-CO"/>
        </w:rPr>
        <w:t>$5</w:t>
      </w:r>
      <w:r w:rsidR="000D3D3A" w:rsidRPr="00717A20">
        <w:rPr>
          <w:rFonts w:ascii="Arial" w:eastAsia="Times New Roman" w:hAnsi="Arial" w:cs="Arial"/>
          <w:color w:val="000000"/>
          <w:sz w:val="20"/>
          <w:szCs w:val="20"/>
          <w:highlight w:val="yellow"/>
          <w:lang w:val="es-MX" w:eastAsia="es-CO"/>
        </w:rPr>
        <w:t>.000.000</w:t>
      </w:r>
      <w:r w:rsidRPr="00717A20">
        <w:rPr>
          <w:rFonts w:ascii="Arial" w:eastAsia="Times New Roman" w:hAnsi="Arial" w:cs="Arial"/>
          <w:color w:val="000000"/>
          <w:sz w:val="20"/>
          <w:szCs w:val="20"/>
          <w:highlight w:val="yellow"/>
          <w:lang w:val="es-MX" w:eastAsia="es-CO"/>
        </w:rPr>
        <w:t>), dividido en</w:t>
      </w:r>
      <w:r w:rsidR="000D3D3A" w:rsidRPr="00717A20">
        <w:rPr>
          <w:rFonts w:ascii="Arial" w:eastAsia="Times New Roman" w:hAnsi="Arial" w:cs="Arial"/>
          <w:color w:val="000000"/>
          <w:sz w:val="20"/>
          <w:szCs w:val="20"/>
          <w:highlight w:val="yellow"/>
          <w:lang w:val="es-MX" w:eastAsia="es-CO"/>
        </w:rPr>
        <w:t xml:space="preserve"> </w:t>
      </w:r>
      <w:r w:rsidR="007E534F" w:rsidRPr="00717A20">
        <w:rPr>
          <w:rFonts w:ascii="Arial" w:eastAsia="Times New Roman" w:hAnsi="Arial" w:cs="Arial"/>
          <w:color w:val="000000"/>
          <w:sz w:val="20"/>
          <w:szCs w:val="20"/>
          <w:highlight w:val="yellow"/>
          <w:lang w:val="es-MX" w:eastAsia="es-CO"/>
        </w:rPr>
        <w:t>cinco</w:t>
      </w:r>
      <w:r w:rsidR="000D3D3A" w:rsidRPr="00717A20">
        <w:rPr>
          <w:rFonts w:ascii="Arial" w:eastAsia="Times New Roman" w:hAnsi="Arial" w:cs="Arial"/>
          <w:color w:val="000000"/>
          <w:sz w:val="20"/>
          <w:szCs w:val="20"/>
          <w:highlight w:val="yellow"/>
          <w:lang w:val="es-MX" w:eastAsia="es-CO"/>
        </w:rPr>
        <w:t xml:space="preserve"> mil</w:t>
      </w:r>
      <w:r w:rsidRPr="00717A20">
        <w:rPr>
          <w:rFonts w:ascii="Arial" w:eastAsia="Times New Roman" w:hAnsi="Arial" w:cs="Arial"/>
          <w:color w:val="000000"/>
          <w:sz w:val="20"/>
          <w:szCs w:val="20"/>
          <w:highlight w:val="yellow"/>
          <w:lang w:val="es-MX" w:eastAsia="es-CO"/>
        </w:rPr>
        <w:t xml:space="preserve"> (</w:t>
      </w:r>
      <w:r w:rsidR="007E534F" w:rsidRPr="00717A20">
        <w:rPr>
          <w:rFonts w:ascii="Arial" w:eastAsia="Times New Roman" w:hAnsi="Arial" w:cs="Arial"/>
          <w:color w:val="000000"/>
          <w:sz w:val="20"/>
          <w:szCs w:val="20"/>
          <w:highlight w:val="yellow"/>
          <w:lang w:val="es-MX" w:eastAsia="es-CO"/>
        </w:rPr>
        <w:t>5</w:t>
      </w:r>
      <w:r w:rsidR="000D3D3A" w:rsidRPr="00717A20">
        <w:rPr>
          <w:rFonts w:ascii="Arial" w:eastAsia="Times New Roman" w:hAnsi="Arial" w:cs="Arial"/>
          <w:color w:val="000000"/>
          <w:sz w:val="20"/>
          <w:szCs w:val="20"/>
          <w:highlight w:val="yellow"/>
          <w:lang w:val="es-MX" w:eastAsia="es-CO"/>
        </w:rPr>
        <w:t>.000</w:t>
      </w:r>
      <w:r w:rsidRPr="00717A20">
        <w:rPr>
          <w:rFonts w:ascii="Arial" w:eastAsia="Times New Roman" w:hAnsi="Arial" w:cs="Arial"/>
          <w:color w:val="000000"/>
          <w:sz w:val="20"/>
          <w:szCs w:val="20"/>
          <w:highlight w:val="yellow"/>
          <w:lang w:val="es-MX" w:eastAsia="es-CO"/>
        </w:rPr>
        <w:t>) acciones, de valor nominal de</w:t>
      </w:r>
      <w:r w:rsidR="000D3D3A" w:rsidRPr="00717A20">
        <w:rPr>
          <w:rFonts w:ascii="Arial" w:eastAsia="Times New Roman" w:hAnsi="Arial" w:cs="Arial"/>
          <w:color w:val="000000"/>
          <w:sz w:val="20"/>
          <w:szCs w:val="20"/>
          <w:highlight w:val="yellow"/>
          <w:lang w:val="es-MX" w:eastAsia="es-CO"/>
        </w:rPr>
        <w:t xml:space="preserve"> MIL PESOS</w:t>
      </w:r>
      <w:r w:rsidRPr="00717A20">
        <w:rPr>
          <w:rFonts w:ascii="Arial" w:eastAsia="Times New Roman" w:hAnsi="Arial" w:cs="Arial"/>
          <w:color w:val="000000"/>
          <w:sz w:val="20"/>
          <w:szCs w:val="20"/>
          <w:highlight w:val="yellow"/>
          <w:lang w:val="es-MX" w:eastAsia="es-CO"/>
        </w:rPr>
        <w:t xml:space="preserve"> (</w:t>
      </w:r>
      <w:r w:rsidR="000D3D3A" w:rsidRPr="00717A20">
        <w:rPr>
          <w:rFonts w:ascii="Arial" w:eastAsia="Times New Roman" w:hAnsi="Arial" w:cs="Arial"/>
          <w:color w:val="000000"/>
          <w:sz w:val="20"/>
          <w:szCs w:val="20"/>
          <w:highlight w:val="yellow"/>
          <w:lang w:val="es-MX" w:eastAsia="es-CO"/>
        </w:rPr>
        <w:t>$1.000</w:t>
      </w:r>
      <w:r w:rsidRPr="00717A20">
        <w:rPr>
          <w:rFonts w:ascii="Arial" w:eastAsia="Times New Roman" w:hAnsi="Arial" w:cs="Arial"/>
          <w:color w:val="000000"/>
          <w:sz w:val="20"/>
          <w:szCs w:val="20"/>
          <w:highlight w:val="yellow"/>
          <w:lang w:val="es-MX" w:eastAsia="es-CO"/>
        </w:rPr>
        <w:t>) cada una.</w:t>
      </w:r>
    </w:p>
    <w:tbl>
      <w:tblPr>
        <w:tblStyle w:val="Tablaconcuadrcula"/>
        <w:tblW w:w="0" w:type="auto"/>
        <w:tblLook w:val="04A0" w:firstRow="1" w:lastRow="0" w:firstColumn="1" w:lastColumn="0" w:noHBand="0" w:noVBand="1"/>
      </w:tblPr>
      <w:tblGrid>
        <w:gridCol w:w="2207"/>
        <w:gridCol w:w="2207"/>
        <w:gridCol w:w="2207"/>
        <w:gridCol w:w="2207"/>
      </w:tblGrid>
      <w:tr w:rsidR="004E4E98" w:rsidRPr="00717A20" w:rsidTr="004E4E98">
        <w:tc>
          <w:tcPr>
            <w:tcW w:w="2207" w:type="dxa"/>
          </w:tcPr>
          <w:p w:rsidR="004E4E98" w:rsidRPr="00717A20" w:rsidRDefault="004E4E98" w:rsidP="004E4E98">
            <w:pPr>
              <w:spacing w:after="200"/>
              <w:jc w:val="center"/>
              <w:rPr>
                <w:rFonts w:ascii="Arial" w:eastAsia="Times New Roman" w:hAnsi="Arial" w:cs="Arial"/>
                <w:sz w:val="20"/>
                <w:szCs w:val="20"/>
                <w:lang w:val="es-MX" w:eastAsia="es-CO"/>
              </w:rPr>
            </w:pPr>
            <w:r w:rsidRPr="00717A20">
              <w:rPr>
                <w:rFonts w:ascii="Arial" w:eastAsia="Times New Roman" w:hAnsi="Arial" w:cs="Arial"/>
                <w:sz w:val="20"/>
                <w:szCs w:val="20"/>
                <w:lang w:val="es-MX" w:eastAsia="es-CO"/>
              </w:rPr>
              <w:t>ACCIONISTA</w:t>
            </w:r>
          </w:p>
        </w:tc>
        <w:tc>
          <w:tcPr>
            <w:tcW w:w="2207" w:type="dxa"/>
          </w:tcPr>
          <w:p w:rsidR="004E4E98" w:rsidRPr="00717A20" w:rsidRDefault="004E4E98" w:rsidP="004E4E98">
            <w:pPr>
              <w:spacing w:after="200"/>
              <w:jc w:val="center"/>
              <w:rPr>
                <w:rFonts w:ascii="Arial" w:eastAsia="Times New Roman" w:hAnsi="Arial" w:cs="Arial"/>
                <w:sz w:val="20"/>
                <w:szCs w:val="20"/>
                <w:lang w:val="es-MX" w:eastAsia="es-CO"/>
              </w:rPr>
            </w:pPr>
            <w:r w:rsidRPr="00717A20">
              <w:rPr>
                <w:rFonts w:ascii="Arial" w:eastAsia="Times New Roman" w:hAnsi="Arial" w:cs="Arial"/>
                <w:sz w:val="20"/>
                <w:szCs w:val="20"/>
                <w:lang w:val="es-MX" w:eastAsia="es-CO"/>
              </w:rPr>
              <w:t>ACCIONES</w:t>
            </w:r>
          </w:p>
        </w:tc>
        <w:tc>
          <w:tcPr>
            <w:tcW w:w="2207" w:type="dxa"/>
          </w:tcPr>
          <w:p w:rsidR="004E4E98" w:rsidRPr="00717A20" w:rsidRDefault="004E4E98" w:rsidP="004E4E98">
            <w:pPr>
              <w:spacing w:after="200"/>
              <w:jc w:val="center"/>
              <w:rPr>
                <w:rFonts w:ascii="Arial" w:eastAsia="Times New Roman" w:hAnsi="Arial" w:cs="Arial"/>
                <w:sz w:val="20"/>
                <w:szCs w:val="20"/>
                <w:lang w:val="es-MX" w:eastAsia="es-CO"/>
              </w:rPr>
            </w:pPr>
            <w:r w:rsidRPr="00717A20">
              <w:rPr>
                <w:rFonts w:ascii="Arial" w:eastAsia="Times New Roman" w:hAnsi="Arial" w:cs="Arial"/>
                <w:sz w:val="20"/>
                <w:szCs w:val="20"/>
                <w:lang w:val="es-MX" w:eastAsia="es-CO"/>
              </w:rPr>
              <w:t>PORCENTAJE</w:t>
            </w:r>
          </w:p>
        </w:tc>
        <w:tc>
          <w:tcPr>
            <w:tcW w:w="2207" w:type="dxa"/>
          </w:tcPr>
          <w:p w:rsidR="004E4E98" w:rsidRPr="00717A20" w:rsidRDefault="004E4E98" w:rsidP="004E4E98">
            <w:pPr>
              <w:spacing w:after="200"/>
              <w:jc w:val="center"/>
              <w:rPr>
                <w:rFonts w:ascii="Arial" w:eastAsia="Times New Roman" w:hAnsi="Arial" w:cs="Arial"/>
                <w:sz w:val="20"/>
                <w:szCs w:val="20"/>
                <w:lang w:val="es-MX" w:eastAsia="es-CO"/>
              </w:rPr>
            </w:pPr>
            <w:r w:rsidRPr="00717A20">
              <w:rPr>
                <w:rFonts w:ascii="Arial" w:eastAsia="Times New Roman" w:hAnsi="Arial" w:cs="Arial"/>
                <w:sz w:val="20"/>
                <w:szCs w:val="20"/>
                <w:lang w:val="es-MX" w:eastAsia="es-CO"/>
              </w:rPr>
              <w:t xml:space="preserve">TOTAL </w:t>
            </w:r>
          </w:p>
        </w:tc>
      </w:tr>
      <w:tr w:rsidR="004E4E98" w:rsidRPr="00717A20" w:rsidTr="004E4E98">
        <w:tc>
          <w:tcPr>
            <w:tcW w:w="2207" w:type="dxa"/>
          </w:tcPr>
          <w:p w:rsidR="004E4E98" w:rsidRPr="00717A20" w:rsidRDefault="00434819" w:rsidP="004E4E98">
            <w:pPr>
              <w:spacing w:after="200"/>
              <w:jc w:val="center"/>
              <w:rPr>
                <w:rFonts w:ascii="Arial" w:eastAsia="Times New Roman" w:hAnsi="Arial" w:cs="Arial"/>
                <w:sz w:val="20"/>
                <w:szCs w:val="20"/>
                <w:lang w:val="es-MX" w:eastAsia="es-CO"/>
              </w:rPr>
            </w:pPr>
            <w:r w:rsidRPr="00717A20">
              <w:rPr>
                <w:rFonts w:ascii="Arial" w:eastAsia="Times New Roman" w:hAnsi="Arial" w:cs="Arial"/>
                <w:sz w:val="20"/>
                <w:szCs w:val="20"/>
                <w:lang w:val="es-MX" w:eastAsia="es-CO"/>
              </w:rPr>
              <w:t>CESAR AUGUSTO ARENAS SALAZAR</w:t>
            </w:r>
          </w:p>
        </w:tc>
        <w:tc>
          <w:tcPr>
            <w:tcW w:w="2207" w:type="dxa"/>
          </w:tcPr>
          <w:p w:rsidR="004E4E98" w:rsidRPr="00717A20" w:rsidRDefault="007E534F" w:rsidP="004E4E98">
            <w:pPr>
              <w:spacing w:after="200"/>
              <w:jc w:val="center"/>
              <w:rPr>
                <w:rFonts w:ascii="Arial" w:eastAsia="Times New Roman" w:hAnsi="Arial" w:cs="Arial"/>
                <w:sz w:val="20"/>
                <w:szCs w:val="20"/>
                <w:lang w:val="es-MX" w:eastAsia="es-CO"/>
              </w:rPr>
            </w:pPr>
            <w:r w:rsidRPr="00717A20">
              <w:rPr>
                <w:rFonts w:ascii="Arial" w:eastAsia="Times New Roman" w:hAnsi="Arial" w:cs="Arial"/>
                <w:sz w:val="20"/>
                <w:szCs w:val="20"/>
                <w:lang w:val="es-MX" w:eastAsia="es-CO"/>
              </w:rPr>
              <w:t>2</w:t>
            </w:r>
            <w:r w:rsidR="00434819" w:rsidRPr="00717A20">
              <w:rPr>
                <w:rFonts w:ascii="Arial" w:eastAsia="Times New Roman" w:hAnsi="Arial" w:cs="Arial"/>
                <w:sz w:val="20"/>
                <w:szCs w:val="20"/>
                <w:lang w:val="es-MX" w:eastAsia="es-CO"/>
              </w:rPr>
              <w:t>.000</w:t>
            </w:r>
          </w:p>
        </w:tc>
        <w:tc>
          <w:tcPr>
            <w:tcW w:w="2207" w:type="dxa"/>
          </w:tcPr>
          <w:p w:rsidR="004E4E98" w:rsidRPr="00717A20" w:rsidRDefault="00434819" w:rsidP="004E4E98">
            <w:pPr>
              <w:spacing w:after="200"/>
              <w:jc w:val="center"/>
              <w:rPr>
                <w:rFonts w:ascii="Arial" w:eastAsia="Times New Roman" w:hAnsi="Arial" w:cs="Arial"/>
                <w:sz w:val="20"/>
                <w:szCs w:val="20"/>
                <w:lang w:val="es-MX" w:eastAsia="es-CO"/>
              </w:rPr>
            </w:pPr>
            <w:r w:rsidRPr="00717A20">
              <w:rPr>
                <w:rFonts w:ascii="Arial" w:eastAsia="Times New Roman" w:hAnsi="Arial" w:cs="Arial"/>
                <w:sz w:val="20"/>
                <w:szCs w:val="20"/>
                <w:lang w:val="es-MX" w:eastAsia="es-CO"/>
              </w:rPr>
              <w:t>40</w:t>
            </w:r>
            <w:r w:rsidR="004E4E98" w:rsidRPr="00717A20">
              <w:rPr>
                <w:rFonts w:ascii="Arial" w:eastAsia="Times New Roman" w:hAnsi="Arial" w:cs="Arial"/>
                <w:sz w:val="20"/>
                <w:szCs w:val="20"/>
                <w:lang w:val="es-MX" w:eastAsia="es-CO"/>
              </w:rPr>
              <w:t>%</w:t>
            </w:r>
          </w:p>
        </w:tc>
        <w:tc>
          <w:tcPr>
            <w:tcW w:w="2207" w:type="dxa"/>
          </w:tcPr>
          <w:p w:rsidR="004E4E98" w:rsidRPr="00717A20" w:rsidRDefault="007E534F" w:rsidP="00434819">
            <w:pPr>
              <w:spacing w:after="200"/>
              <w:jc w:val="center"/>
              <w:rPr>
                <w:rFonts w:ascii="Arial" w:eastAsia="Times New Roman" w:hAnsi="Arial" w:cs="Arial"/>
                <w:sz w:val="20"/>
                <w:szCs w:val="20"/>
                <w:lang w:val="es-MX" w:eastAsia="es-CO"/>
              </w:rPr>
            </w:pPr>
            <w:r w:rsidRPr="00717A20">
              <w:rPr>
                <w:rFonts w:ascii="Arial" w:eastAsia="Times New Roman" w:hAnsi="Arial" w:cs="Arial"/>
                <w:sz w:val="20"/>
                <w:szCs w:val="20"/>
                <w:lang w:val="es-MX" w:eastAsia="es-CO"/>
              </w:rPr>
              <w:t xml:space="preserve">DOS </w:t>
            </w:r>
            <w:r w:rsidR="00434819" w:rsidRPr="00717A20">
              <w:rPr>
                <w:rFonts w:ascii="Arial" w:eastAsia="Times New Roman" w:hAnsi="Arial" w:cs="Arial"/>
                <w:sz w:val="20"/>
                <w:szCs w:val="20"/>
                <w:lang w:val="es-MX" w:eastAsia="es-CO"/>
              </w:rPr>
              <w:t>MILLONES DE PESOS</w:t>
            </w:r>
            <w:r w:rsidR="004E4E98" w:rsidRPr="00717A20">
              <w:rPr>
                <w:rFonts w:ascii="Arial" w:eastAsia="Times New Roman" w:hAnsi="Arial" w:cs="Arial"/>
                <w:sz w:val="20"/>
                <w:szCs w:val="20"/>
                <w:lang w:val="es-MX" w:eastAsia="es-CO"/>
              </w:rPr>
              <w:t xml:space="preserve"> ($</w:t>
            </w:r>
            <w:r w:rsidR="00717A20" w:rsidRPr="00717A20">
              <w:rPr>
                <w:rFonts w:ascii="Arial" w:eastAsia="Times New Roman" w:hAnsi="Arial" w:cs="Arial"/>
                <w:sz w:val="20"/>
                <w:szCs w:val="20"/>
                <w:lang w:val="es-MX" w:eastAsia="es-CO"/>
              </w:rPr>
              <w:t>2</w:t>
            </w:r>
            <w:r w:rsidR="004E4E98" w:rsidRPr="00717A20">
              <w:rPr>
                <w:rFonts w:ascii="Arial" w:eastAsia="Times New Roman" w:hAnsi="Arial" w:cs="Arial"/>
                <w:sz w:val="20"/>
                <w:szCs w:val="20"/>
                <w:lang w:val="es-MX" w:eastAsia="es-CO"/>
              </w:rPr>
              <w:t>.</w:t>
            </w:r>
            <w:r w:rsidR="00434819" w:rsidRPr="00717A20">
              <w:rPr>
                <w:rFonts w:ascii="Arial" w:eastAsia="Times New Roman" w:hAnsi="Arial" w:cs="Arial"/>
                <w:sz w:val="20"/>
                <w:szCs w:val="20"/>
                <w:lang w:val="es-MX" w:eastAsia="es-CO"/>
              </w:rPr>
              <w:t>0</w:t>
            </w:r>
            <w:r w:rsidR="004E4E98" w:rsidRPr="00717A20">
              <w:rPr>
                <w:rFonts w:ascii="Arial" w:eastAsia="Times New Roman" w:hAnsi="Arial" w:cs="Arial"/>
                <w:sz w:val="20"/>
                <w:szCs w:val="20"/>
                <w:lang w:val="es-MX" w:eastAsia="es-CO"/>
              </w:rPr>
              <w:t>00.000)</w:t>
            </w:r>
          </w:p>
        </w:tc>
      </w:tr>
      <w:tr w:rsidR="004E4E98" w:rsidRPr="00717A20" w:rsidTr="004E4E98">
        <w:tc>
          <w:tcPr>
            <w:tcW w:w="2207" w:type="dxa"/>
          </w:tcPr>
          <w:p w:rsidR="004E4E98" w:rsidRPr="00717A20" w:rsidRDefault="00434819" w:rsidP="004E4E98">
            <w:pPr>
              <w:spacing w:after="200"/>
              <w:jc w:val="center"/>
              <w:rPr>
                <w:rFonts w:ascii="Arial" w:eastAsia="Times New Roman" w:hAnsi="Arial" w:cs="Arial"/>
                <w:sz w:val="20"/>
                <w:szCs w:val="20"/>
                <w:lang w:val="es-MX" w:eastAsia="es-CO"/>
              </w:rPr>
            </w:pPr>
            <w:r w:rsidRPr="00717A20">
              <w:rPr>
                <w:rFonts w:ascii="Arial" w:eastAsia="Times New Roman" w:hAnsi="Arial" w:cs="Arial"/>
                <w:sz w:val="20"/>
                <w:szCs w:val="20"/>
                <w:lang w:val="es-MX" w:eastAsia="es-CO"/>
              </w:rPr>
              <w:t>KEVIN GIOVANNI ENRIQUEZ CORDOVEZ</w:t>
            </w:r>
          </w:p>
        </w:tc>
        <w:tc>
          <w:tcPr>
            <w:tcW w:w="2207" w:type="dxa"/>
          </w:tcPr>
          <w:p w:rsidR="004E4E98" w:rsidRPr="00717A20" w:rsidRDefault="007E534F" w:rsidP="004E4E98">
            <w:pPr>
              <w:spacing w:after="200"/>
              <w:jc w:val="center"/>
              <w:rPr>
                <w:rFonts w:ascii="Arial" w:eastAsia="Times New Roman" w:hAnsi="Arial" w:cs="Arial"/>
                <w:sz w:val="20"/>
                <w:szCs w:val="20"/>
                <w:lang w:val="es-MX" w:eastAsia="es-CO"/>
              </w:rPr>
            </w:pPr>
            <w:r w:rsidRPr="00717A20">
              <w:rPr>
                <w:rFonts w:ascii="Arial" w:eastAsia="Times New Roman" w:hAnsi="Arial" w:cs="Arial"/>
                <w:sz w:val="20"/>
                <w:szCs w:val="20"/>
                <w:lang w:val="es-MX" w:eastAsia="es-CO"/>
              </w:rPr>
              <w:t>2</w:t>
            </w:r>
            <w:r w:rsidR="00434819" w:rsidRPr="00717A20">
              <w:rPr>
                <w:rFonts w:ascii="Arial" w:eastAsia="Times New Roman" w:hAnsi="Arial" w:cs="Arial"/>
                <w:sz w:val="20"/>
                <w:szCs w:val="20"/>
                <w:lang w:val="es-MX" w:eastAsia="es-CO"/>
              </w:rPr>
              <w:t>.000</w:t>
            </w:r>
          </w:p>
        </w:tc>
        <w:tc>
          <w:tcPr>
            <w:tcW w:w="2207" w:type="dxa"/>
          </w:tcPr>
          <w:p w:rsidR="004E4E98" w:rsidRPr="00717A20" w:rsidRDefault="00434819" w:rsidP="004E4E98">
            <w:pPr>
              <w:spacing w:after="200"/>
              <w:jc w:val="center"/>
              <w:rPr>
                <w:rFonts w:ascii="Arial" w:eastAsia="Times New Roman" w:hAnsi="Arial" w:cs="Arial"/>
                <w:sz w:val="20"/>
                <w:szCs w:val="20"/>
                <w:lang w:val="es-MX" w:eastAsia="es-CO"/>
              </w:rPr>
            </w:pPr>
            <w:r w:rsidRPr="00717A20">
              <w:rPr>
                <w:rFonts w:ascii="Arial" w:eastAsia="Times New Roman" w:hAnsi="Arial" w:cs="Arial"/>
                <w:sz w:val="20"/>
                <w:szCs w:val="20"/>
                <w:lang w:val="es-MX" w:eastAsia="es-CO"/>
              </w:rPr>
              <w:t>40</w:t>
            </w:r>
            <w:r w:rsidR="004E4E98" w:rsidRPr="00717A20">
              <w:rPr>
                <w:rFonts w:ascii="Arial" w:eastAsia="Times New Roman" w:hAnsi="Arial" w:cs="Arial"/>
                <w:sz w:val="20"/>
                <w:szCs w:val="20"/>
                <w:lang w:val="es-MX" w:eastAsia="es-CO"/>
              </w:rPr>
              <w:t>%</w:t>
            </w:r>
          </w:p>
        </w:tc>
        <w:tc>
          <w:tcPr>
            <w:tcW w:w="2207" w:type="dxa"/>
          </w:tcPr>
          <w:p w:rsidR="004E4E98" w:rsidRPr="00717A20" w:rsidRDefault="007E534F" w:rsidP="004E4E98">
            <w:pPr>
              <w:spacing w:after="200"/>
              <w:jc w:val="center"/>
              <w:rPr>
                <w:rFonts w:ascii="Arial" w:eastAsia="Times New Roman" w:hAnsi="Arial" w:cs="Arial"/>
                <w:sz w:val="20"/>
                <w:szCs w:val="20"/>
                <w:lang w:val="es-MX" w:eastAsia="es-CO"/>
              </w:rPr>
            </w:pPr>
            <w:r w:rsidRPr="00717A20">
              <w:rPr>
                <w:rFonts w:ascii="Arial" w:eastAsia="Times New Roman" w:hAnsi="Arial" w:cs="Arial"/>
                <w:sz w:val="20"/>
                <w:szCs w:val="20"/>
                <w:lang w:val="es-MX" w:eastAsia="es-CO"/>
              </w:rPr>
              <w:t>DOS</w:t>
            </w:r>
            <w:r w:rsidR="00717A20" w:rsidRPr="00717A20">
              <w:rPr>
                <w:rFonts w:ascii="Arial" w:eastAsia="Times New Roman" w:hAnsi="Arial" w:cs="Arial"/>
                <w:sz w:val="20"/>
                <w:szCs w:val="20"/>
                <w:lang w:val="es-MX" w:eastAsia="es-CO"/>
              </w:rPr>
              <w:t xml:space="preserve"> MILLONES DE PESOS ($2</w:t>
            </w:r>
            <w:r w:rsidR="00434819" w:rsidRPr="00717A20">
              <w:rPr>
                <w:rFonts w:ascii="Arial" w:eastAsia="Times New Roman" w:hAnsi="Arial" w:cs="Arial"/>
                <w:sz w:val="20"/>
                <w:szCs w:val="20"/>
                <w:lang w:val="es-MX" w:eastAsia="es-CO"/>
              </w:rPr>
              <w:t>.000.000)</w:t>
            </w:r>
          </w:p>
        </w:tc>
      </w:tr>
      <w:tr w:rsidR="004E4E98" w:rsidRPr="00717A20" w:rsidTr="004E4E98">
        <w:tc>
          <w:tcPr>
            <w:tcW w:w="2207" w:type="dxa"/>
          </w:tcPr>
          <w:p w:rsidR="004E4E98" w:rsidRPr="00717A20" w:rsidRDefault="00434819" w:rsidP="004E4E98">
            <w:pPr>
              <w:spacing w:after="200"/>
              <w:jc w:val="center"/>
              <w:rPr>
                <w:rFonts w:ascii="Arial" w:eastAsia="Times New Roman" w:hAnsi="Arial" w:cs="Arial"/>
                <w:sz w:val="20"/>
                <w:szCs w:val="20"/>
                <w:lang w:val="es-MX" w:eastAsia="es-CO"/>
              </w:rPr>
            </w:pPr>
            <w:r w:rsidRPr="00717A20">
              <w:rPr>
                <w:rFonts w:ascii="Arial" w:eastAsia="Times New Roman" w:hAnsi="Arial" w:cs="Arial"/>
                <w:sz w:val="20"/>
                <w:szCs w:val="20"/>
                <w:lang w:val="es-MX" w:eastAsia="es-CO"/>
              </w:rPr>
              <w:t>JUAN FELIPE ARENAS GONZALEZ</w:t>
            </w:r>
          </w:p>
        </w:tc>
        <w:tc>
          <w:tcPr>
            <w:tcW w:w="2207" w:type="dxa"/>
          </w:tcPr>
          <w:p w:rsidR="004E4E98" w:rsidRPr="00717A20" w:rsidRDefault="007E534F" w:rsidP="007E534F">
            <w:pPr>
              <w:spacing w:after="200"/>
              <w:jc w:val="center"/>
              <w:rPr>
                <w:rFonts w:ascii="Arial" w:eastAsia="Times New Roman" w:hAnsi="Arial" w:cs="Arial"/>
                <w:sz w:val="20"/>
                <w:szCs w:val="20"/>
                <w:lang w:val="es-MX" w:eastAsia="es-CO"/>
              </w:rPr>
            </w:pPr>
            <w:r w:rsidRPr="00717A20">
              <w:rPr>
                <w:rFonts w:ascii="Arial" w:eastAsia="Times New Roman" w:hAnsi="Arial" w:cs="Arial"/>
                <w:sz w:val="20"/>
                <w:szCs w:val="20"/>
                <w:lang w:val="es-MX" w:eastAsia="es-CO"/>
              </w:rPr>
              <w:t>75</w:t>
            </w:r>
            <w:r w:rsidR="00434819" w:rsidRPr="00717A20">
              <w:rPr>
                <w:rFonts w:ascii="Arial" w:eastAsia="Times New Roman" w:hAnsi="Arial" w:cs="Arial"/>
                <w:sz w:val="20"/>
                <w:szCs w:val="20"/>
                <w:lang w:val="es-MX" w:eastAsia="es-CO"/>
              </w:rPr>
              <w:t>0</w:t>
            </w:r>
          </w:p>
        </w:tc>
        <w:tc>
          <w:tcPr>
            <w:tcW w:w="2207" w:type="dxa"/>
          </w:tcPr>
          <w:p w:rsidR="004E4E98" w:rsidRPr="00717A20" w:rsidRDefault="00434819" w:rsidP="004E4E98">
            <w:pPr>
              <w:spacing w:after="200"/>
              <w:jc w:val="center"/>
              <w:rPr>
                <w:rFonts w:ascii="Arial" w:eastAsia="Times New Roman" w:hAnsi="Arial" w:cs="Arial"/>
                <w:sz w:val="20"/>
                <w:szCs w:val="20"/>
                <w:lang w:val="es-MX" w:eastAsia="es-CO"/>
              </w:rPr>
            </w:pPr>
            <w:r w:rsidRPr="00717A20">
              <w:rPr>
                <w:rFonts w:ascii="Arial" w:eastAsia="Times New Roman" w:hAnsi="Arial" w:cs="Arial"/>
                <w:sz w:val="20"/>
                <w:szCs w:val="20"/>
                <w:lang w:val="es-MX" w:eastAsia="es-CO"/>
              </w:rPr>
              <w:t>15</w:t>
            </w:r>
            <w:r w:rsidR="004E4E98" w:rsidRPr="00717A20">
              <w:rPr>
                <w:rFonts w:ascii="Arial" w:eastAsia="Times New Roman" w:hAnsi="Arial" w:cs="Arial"/>
                <w:sz w:val="20"/>
                <w:szCs w:val="20"/>
                <w:lang w:val="es-MX" w:eastAsia="es-CO"/>
              </w:rPr>
              <w:t>%</w:t>
            </w:r>
          </w:p>
        </w:tc>
        <w:tc>
          <w:tcPr>
            <w:tcW w:w="2207" w:type="dxa"/>
          </w:tcPr>
          <w:p w:rsidR="004E4E98" w:rsidRPr="00717A20" w:rsidRDefault="007E534F" w:rsidP="00434819">
            <w:pPr>
              <w:spacing w:after="200"/>
              <w:jc w:val="center"/>
              <w:rPr>
                <w:rFonts w:ascii="Arial" w:eastAsia="Times New Roman" w:hAnsi="Arial" w:cs="Arial"/>
                <w:sz w:val="20"/>
                <w:szCs w:val="20"/>
                <w:lang w:val="es-MX" w:eastAsia="es-CO"/>
              </w:rPr>
            </w:pPr>
            <w:r w:rsidRPr="00717A20">
              <w:rPr>
                <w:rFonts w:ascii="Arial" w:eastAsia="Times New Roman" w:hAnsi="Arial" w:cs="Arial"/>
                <w:sz w:val="20"/>
                <w:szCs w:val="20"/>
                <w:lang w:val="es-MX" w:eastAsia="es-CO"/>
              </w:rPr>
              <w:t>SETECIENTOS CINCUENTA</w:t>
            </w:r>
            <w:r w:rsidR="00434819" w:rsidRPr="00717A20">
              <w:rPr>
                <w:rFonts w:ascii="Arial" w:eastAsia="Times New Roman" w:hAnsi="Arial" w:cs="Arial"/>
                <w:sz w:val="20"/>
                <w:szCs w:val="20"/>
                <w:lang w:val="es-MX" w:eastAsia="es-CO"/>
              </w:rPr>
              <w:t xml:space="preserve"> MIL PESOS </w:t>
            </w:r>
            <w:r w:rsidR="00717A20" w:rsidRPr="00717A20">
              <w:rPr>
                <w:rFonts w:ascii="Arial" w:eastAsia="Times New Roman" w:hAnsi="Arial" w:cs="Arial"/>
                <w:sz w:val="20"/>
                <w:szCs w:val="20"/>
                <w:lang w:val="es-MX" w:eastAsia="es-CO"/>
              </w:rPr>
              <w:t xml:space="preserve"> ($75</w:t>
            </w:r>
            <w:r w:rsidR="004E4E98" w:rsidRPr="00717A20">
              <w:rPr>
                <w:rFonts w:ascii="Arial" w:eastAsia="Times New Roman" w:hAnsi="Arial" w:cs="Arial"/>
                <w:sz w:val="20"/>
                <w:szCs w:val="20"/>
                <w:lang w:val="es-MX" w:eastAsia="es-CO"/>
              </w:rPr>
              <w:t>0.000)</w:t>
            </w:r>
          </w:p>
        </w:tc>
      </w:tr>
      <w:tr w:rsidR="00434819" w:rsidRPr="00717A20" w:rsidTr="004E4E98">
        <w:tc>
          <w:tcPr>
            <w:tcW w:w="2207" w:type="dxa"/>
          </w:tcPr>
          <w:p w:rsidR="00434819" w:rsidRPr="00717A20" w:rsidRDefault="00434819" w:rsidP="004E4E98">
            <w:pPr>
              <w:spacing w:after="200"/>
              <w:jc w:val="center"/>
              <w:rPr>
                <w:rFonts w:ascii="Arial" w:eastAsia="Times New Roman" w:hAnsi="Arial" w:cs="Arial"/>
                <w:sz w:val="20"/>
                <w:szCs w:val="20"/>
                <w:lang w:val="es-MX" w:eastAsia="es-CO"/>
              </w:rPr>
            </w:pPr>
            <w:r w:rsidRPr="00717A20">
              <w:rPr>
                <w:rFonts w:ascii="Arial" w:eastAsia="Times New Roman" w:hAnsi="Arial" w:cs="Arial"/>
                <w:sz w:val="20"/>
                <w:szCs w:val="20"/>
                <w:lang w:val="es-MX" w:eastAsia="es-CO"/>
              </w:rPr>
              <w:t>LUISA FERNANDA LONDOÑO GÓMEZ</w:t>
            </w:r>
          </w:p>
        </w:tc>
        <w:tc>
          <w:tcPr>
            <w:tcW w:w="2207" w:type="dxa"/>
          </w:tcPr>
          <w:p w:rsidR="00434819" w:rsidRPr="00717A20" w:rsidRDefault="007E534F" w:rsidP="004E4E98">
            <w:pPr>
              <w:spacing w:after="200"/>
              <w:jc w:val="center"/>
              <w:rPr>
                <w:rFonts w:ascii="Arial" w:eastAsia="Times New Roman" w:hAnsi="Arial" w:cs="Arial"/>
                <w:sz w:val="20"/>
                <w:szCs w:val="20"/>
                <w:lang w:val="es-MX" w:eastAsia="es-CO"/>
              </w:rPr>
            </w:pPr>
            <w:r w:rsidRPr="00717A20">
              <w:rPr>
                <w:rFonts w:ascii="Arial" w:eastAsia="Times New Roman" w:hAnsi="Arial" w:cs="Arial"/>
                <w:sz w:val="20"/>
                <w:szCs w:val="20"/>
                <w:lang w:val="es-MX" w:eastAsia="es-CO"/>
              </w:rPr>
              <w:t>25</w:t>
            </w:r>
            <w:r w:rsidR="00434819" w:rsidRPr="00717A20">
              <w:rPr>
                <w:rFonts w:ascii="Arial" w:eastAsia="Times New Roman" w:hAnsi="Arial" w:cs="Arial"/>
                <w:sz w:val="20"/>
                <w:szCs w:val="20"/>
                <w:lang w:val="es-MX" w:eastAsia="es-CO"/>
              </w:rPr>
              <w:t>0</w:t>
            </w:r>
          </w:p>
        </w:tc>
        <w:tc>
          <w:tcPr>
            <w:tcW w:w="2207" w:type="dxa"/>
          </w:tcPr>
          <w:p w:rsidR="00434819" w:rsidRPr="00717A20" w:rsidRDefault="00434819" w:rsidP="004E4E98">
            <w:pPr>
              <w:spacing w:after="200"/>
              <w:jc w:val="center"/>
              <w:rPr>
                <w:rFonts w:ascii="Arial" w:eastAsia="Times New Roman" w:hAnsi="Arial" w:cs="Arial"/>
                <w:sz w:val="20"/>
                <w:szCs w:val="20"/>
                <w:lang w:val="es-MX" w:eastAsia="es-CO"/>
              </w:rPr>
            </w:pPr>
            <w:r w:rsidRPr="00717A20">
              <w:rPr>
                <w:rFonts w:ascii="Arial" w:eastAsia="Times New Roman" w:hAnsi="Arial" w:cs="Arial"/>
                <w:sz w:val="20"/>
                <w:szCs w:val="20"/>
                <w:lang w:val="es-MX" w:eastAsia="es-CO"/>
              </w:rPr>
              <w:t>5%</w:t>
            </w:r>
          </w:p>
        </w:tc>
        <w:tc>
          <w:tcPr>
            <w:tcW w:w="2207" w:type="dxa"/>
          </w:tcPr>
          <w:p w:rsidR="00434819" w:rsidRPr="00717A20" w:rsidRDefault="007E534F" w:rsidP="004E4E98">
            <w:pPr>
              <w:spacing w:after="200"/>
              <w:jc w:val="center"/>
              <w:rPr>
                <w:rFonts w:ascii="Arial" w:eastAsia="Times New Roman" w:hAnsi="Arial" w:cs="Arial"/>
                <w:sz w:val="20"/>
                <w:szCs w:val="20"/>
                <w:lang w:val="es-MX" w:eastAsia="es-CO"/>
              </w:rPr>
            </w:pPr>
            <w:r w:rsidRPr="00717A20">
              <w:rPr>
                <w:rFonts w:ascii="Arial" w:eastAsia="Times New Roman" w:hAnsi="Arial" w:cs="Arial"/>
                <w:sz w:val="20"/>
                <w:szCs w:val="20"/>
                <w:lang w:val="es-MX" w:eastAsia="es-CO"/>
              </w:rPr>
              <w:t>DOSCIENTOS CINCUENTA</w:t>
            </w:r>
            <w:r w:rsidR="00434819" w:rsidRPr="00717A20">
              <w:rPr>
                <w:rFonts w:ascii="Arial" w:eastAsia="Times New Roman" w:hAnsi="Arial" w:cs="Arial"/>
                <w:sz w:val="20"/>
                <w:szCs w:val="20"/>
                <w:lang w:val="es-MX" w:eastAsia="es-CO"/>
              </w:rPr>
              <w:t xml:space="preserve"> MIL PESOS</w:t>
            </w:r>
          </w:p>
          <w:p w:rsidR="00434819" w:rsidRPr="00717A20" w:rsidRDefault="00717A20" w:rsidP="004E4E98">
            <w:pPr>
              <w:spacing w:after="200"/>
              <w:jc w:val="center"/>
              <w:rPr>
                <w:rFonts w:ascii="Arial" w:eastAsia="Times New Roman" w:hAnsi="Arial" w:cs="Arial"/>
                <w:sz w:val="20"/>
                <w:szCs w:val="20"/>
                <w:lang w:val="es-MX" w:eastAsia="es-CO"/>
              </w:rPr>
            </w:pPr>
            <w:r w:rsidRPr="00717A20">
              <w:rPr>
                <w:rFonts w:ascii="Arial" w:eastAsia="Times New Roman" w:hAnsi="Arial" w:cs="Arial"/>
                <w:sz w:val="20"/>
                <w:szCs w:val="20"/>
                <w:lang w:val="es-MX" w:eastAsia="es-CO"/>
              </w:rPr>
              <w:t>($25</w:t>
            </w:r>
            <w:r w:rsidR="00434819" w:rsidRPr="00717A20">
              <w:rPr>
                <w:rFonts w:ascii="Arial" w:eastAsia="Times New Roman" w:hAnsi="Arial" w:cs="Arial"/>
                <w:sz w:val="20"/>
                <w:szCs w:val="20"/>
                <w:lang w:val="es-MX" w:eastAsia="es-CO"/>
              </w:rPr>
              <w:t>0.000)</w:t>
            </w:r>
          </w:p>
        </w:tc>
      </w:tr>
    </w:tbl>
    <w:p w:rsidR="004E4E98" w:rsidRPr="00717A20" w:rsidRDefault="004E4E98" w:rsidP="00A43FB0">
      <w:pPr>
        <w:spacing w:after="200" w:line="240" w:lineRule="auto"/>
        <w:jc w:val="both"/>
        <w:rPr>
          <w:rFonts w:ascii="Arial" w:eastAsia="Times New Roman" w:hAnsi="Arial" w:cs="Arial"/>
          <w:sz w:val="20"/>
          <w:szCs w:val="20"/>
          <w:lang w:val="es-MX" w:eastAsia="es-CO"/>
        </w:rPr>
      </w:pPr>
    </w:p>
    <w:p w:rsidR="000D3D3A" w:rsidRPr="00717A20" w:rsidRDefault="00A43FB0" w:rsidP="00A43FB0">
      <w:pPr>
        <w:spacing w:after="200" w:line="240" w:lineRule="auto"/>
        <w:jc w:val="both"/>
        <w:rPr>
          <w:rFonts w:ascii="Arial" w:eastAsia="Times New Roman" w:hAnsi="Arial" w:cs="Arial"/>
          <w:b/>
          <w:bCs/>
          <w:color w:val="000000"/>
          <w:sz w:val="20"/>
          <w:szCs w:val="20"/>
          <w:lang w:val="es-MX" w:eastAsia="es-CO"/>
        </w:rPr>
      </w:pPr>
      <w:r w:rsidRPr="00717A20">
        <w:rPr>
          <w:rFonts w:ascii="Arial" w:eastAsia="Times New Roman" w:hAnsi="Arial" w:cs="Arial"/>
          <w:b/>
          <w:bCs/>
          <w:color w:val="000000"/>
          <w:sz w:val="20"/>
          <w:szCs w:val="20"/>
          <w:lang w:val="es-MX" w:eastAsia="es-CO"/>
        </w:rPr>
        <w:t>Artículo 7º. Capital Pagado.</w:t>
      </w:r>
    </w:p>
    <w:p w:rsidR="00A43FB0" w:rsidRPr="00717A20" w:rsidRDefault="00A43FB0" w:rsidP="00A43FB0">
      <w:pPr>
        <w:spacing w:after="200" w:line="240" w:lineRule="auto"/>
        <w:jc w:val="both"/>
        <w:rPr>
          <w:rFonts w:ascii="Arial" w:eastAsia="Times New Roman" w:hAnsi="Arial" w:cs="Arial"/>
          <w:sz w:val="20"/>
          <w:szCs w:val="20"/>
          <w:lang w:val="es-MX" w:eastAsia="es-CO"/>
        </w:rPr>
      </w:pPr>
      <w:r w:rsidRPr="00717A20">
        <w:rPr>
          <w:rFonts w:ascii="Arial" w:eastAsia="Times New Roman" w:hAnsi="Arial" w:cs="Arial"/>
          <w:color w:val="000000"/>
          <w:sz w:val="20"/>
          <w:szCs w:val="20"/>
          <w:lang w:val="es-MX" w:eastAsia="es-CO"/>
        </w:rPr>
        <w:t xml:space="preserve"> El capital pagado de la sociedad es de</w:t>
      </w:r>
      <w:r w:rsidR="0032098E" w:rsidRPr="00717A20">
        <w:rPr>
          <w:rFonts w:ascii="Arial" w:eastAsia="Times New Roman" w:hAnsi="Arial" w:cs="Arial"/>
          <w:color w:val="000000"/>
          <w:sz w:val="20"/>
          <w:szCs w:val="20"/>
          <w:lang w:val="es-MX" w:eastAsia="es-CO"/>
        </w:rPr>
        <w:t xml:space="preserve"> CINCO</w:t>
      </w:r>
      <w:r w:rsidR="001041DF" w:rsidRPr="00717A20">
        <w:rPr>
          <w:rFonts w:ascii="Arial" w:eastAsia="Times New Roman" w:hAnsi="Arial" w:cs="Arial"/>
          <w:color w:val="000000"/>
          <w:sz w:val="20"/>
          <w:szCs w:val="20"/>
          <w:lang w:val="es-MX" w:eastAsia="es-CO"/>
        </w:rPr>
        <w:t xml:space="preserve"> MILLONES DE PESOS</w:t>
      </w:r>
      <w:r w:rsidRPr="00717A20">
        <w:rPr>
          <w:rFonts w:ascii="Arial" w:eastAsia="Times New Roman" w:hAnsi="Arial" w:cs="Arial"/>
          <w:color w:val="000000"/>
          <w:sz w:val="20"/>
          <w:szCs w:val="20"/>
          <w:lang w:val="es-MX" w:eastAsia="es-CO"/>
        </w:rPr>
        <w:t xml:space="preserve"> </w:t>
      </w:r>
      <w:r w:rsidR="000D3D3A" w:rsidRPr="00717A20">
        <w:rPr>
          <w:rFonts w:ascii="Arial" w:eastAsia="Times New Roman" w:hAnsi="Arial" w:cs="Arial"/>
          <w:color w:val="000000"/>
          <w:sz w:val="20"/>
          <w:szCs w:val="20"/>
          <w:lang w:val="es-MX" w:eastAsia="es-CO"/>
        </w:rPr>
        <w:t>(</w:t>
      </w:r>
      <w:r w:rsidR="0032098E" w:rsidRPr="00717A20">
        <w:rPr>
          <w:rFonts w:ascii="Arial" w:eastAsia="Times New Roman" w:hAnsi="Arial" w:cs="Arial"/>
          <w:color w:val="000000"/>
          <w:sz w:val="20"/>
          <w:szCs w:val="20"/>
          <w:lang w:val="es-MX" w:eastAsia="es-CO"/>
        </w:rPr>
        <w:t>$5</w:t>
      </w:r>
      <w:r w:rsidR="000D3D3A" w:rsidRPr="00717A20">
        <w:rPr>
          <w:rFonts w:ascii="Arial" w:eastAsia="Times New Roman" w:hAnsi="Arial" w:cs="Arial"/>
          <w:color w:val="000000"/>
          <w:sz w:val="20"/>
          <w:szCs w:val="20"/>
          <w:lang w:val="es-MX" w:eastAsia="es-CO"/>
        </w:rPr>
        <w:t>.000.000)</w:t>
      </w:r>
      <w:r w:rsidRPr="00717A20">
        <w:rPr>
          <w:rFonts w:ascii="Arial" w:eastAsia="Times New Roman" w:hAnsi="Arial" w:cs="Arial"/>
          <w:color w:val="000000"/>
          <w:sz w:val="20"/>
          <w:szCs w:val="20"/>
          <w:lang w:val="es-MX" w:eastAsia="es-CO"/>
        </w:rPr>
        <w:t>, dividido en</w:t>
      </w:r>
      <w:r w:rsidR="0032098E" w:rsidRPr="00717A20">
        <w:rPr>
          <w:rFonts w:ascii="Arial" w:eastAsia="Times New Roman" w:hAnsi="Arial" w:cs="Arial"/>
          <w:color w:val="000000"/>
          <w:sz w:val="20"/>
          <w:szCs w:val="20"/>
          <w:lang w:val="es-MX" w:eastAsia="es-CO"/>
        </w:rPr>
        <w:t xml:space="preserve"> cinco</w:t>
      </w:r>
      <w:r w:rsidR="000D3D3A" w:rsidRPr="00717A20">
        <w:rPr>
          <w:rFonts w:ascii="Arial" w:eastAsia="Times New Roman" w:hAnsi="Arial" w:cs="Arial"/>
          <w:color w:val="000000"/>
          <w:sz w:val="20"/>
          <w:szCs w:val="20"/>
          <w:lang w:val="es-MX" w:eastAsia="es-CO"/>
        </w:rPr>
        <w:t xml:space="preserve"> mil </w:t>
      </w:r>
      <w:r w:rsidR="0032098E" w:rsidRPr="00717A20">
        <w:rPr>
          <w:rFonts w:ascii="Arial" w:eastAsia="Times New Roman" w:hAnsi="Arial" w:cs="Arial"/>
          <w:color w:val="000000"/>
          <w:sz w:val="20"/>
          <w:szCs w:val="20"/>
          <w:lang w:val="es-MX" w:eastAsia="es-CO"/>
        </w:rPr>
        <w:t>(5</w:t>
      </w:r>
      <w:r w:rsidR="00184E0D" w:rsidRPr="00717A20">
        <w:rPr>
          <w:rFonts w:ascii="Arial" w:eastAsia="Times New Roman" w:hAnsi="Arial" w:cs="Arial"/>
          <w:color w:val="000000"/>
          <w:sz w:val="20"/>
          <w:szCs w:val="20"/>
          <w:lang w:val="es-MX" w:eastAsia="es-CO"/>
        </w:rPr>
        <w:t>.000)</w:t>
      </w:r>
      <w:r w:rsidRPr="00717A20">
        <w:rPr>
          <w:rFonts w:ascii="Arial" w:eastAsia="Times New Roman" w:hAnsi="Arial" w:cs="Arial"/>
          <w:color w:val="000000"/>
          <w:sz w:val="20"/>
          <w:szCs w:val="20"/>
          <w:lang w:val="es-MX" w:eastAsia="es-CO"/>
        </w:rPr>
        <w:t xml:space="preserve"> acciones de valor nominal de</w:t>
      </w:r>
      <w:r w:rsidR="000D3D3A" w:rsidRPr="00717A20">
        <w:rPr>
          <w:rFonts w:ascii="Arial" w:eastAsia="Times New Roman" w:hAnsi="Arial" w:cs="Arial"/>
          <w:color w:val="000000"/>
          <w:sz w:val="20"/>
          <w:szCs w:val="20"/>
          <w:lang w:val="es-MX" w:eastAsia="es-CO"/>
        </w:rPr>
        <w:t xml:space="preserve"> MIL PESOS</w:t>
      </w:r>
      <w:r w:rsidRPr="00717A20">
        <w:rPr>
          <w:rFonts w:ascii="Arial" w:eastAsia="Times New Roman" w:hAnsi="Arial" w:cs="Arial"/>
          <w:color w:val="000000"/>
          <w:sz w:val="20"/>
          <w:szCs w:val="20"/>
          <w:lang w:val="es-MX" w:eastAsia="es-CO"/>
        </w:rPr>
        <w:t xml:space="preserve"> </w:t>
      </w:r>
      <w:r w:rsidR="00184E0D" w:rsidRPr="00717A20">
        <w:rPr>
          <w:rFonts w:ascii="Arial" w:eastAsia="Times New Roman" w:hAnsi="Arial" w:cs="Arial"/>
          <w:color w:val="000000"/>
          <w:sz w:val="20"/>
          <w:szCs w:val="20"/>
          <w:lang w:val="es-MX" w:eastAsia="es-CO"/>
        </w:rPr>
        <w:t xml:space="preserve">($1.000) </w:t>
      </w:r>
      <w:r w:rsidRPr="00717A20">
        <w:rPr>
          <w:rFonts w:ascii="Arial" w:eastAsia="Times New Roman" w:hAnsi="Arial" w:cs="Arial"/>
          <w:color w:val="000000"/>
          <w:sz w:val="20"/>
          <w:szCs w:val="20"/>
          <w:lang w:val="es-MX" w:eastAsia="es-CO"/>
        </w:rPr>
        <w:t>cada una.</w:t>
      </w:r>
    </w:p>
    <w:p w:rsidR="00A43FB0" w:rsidRPr="00717A20" w:rsidRDefault="00A43FB0" w:rsidP="00A43FB0">
      <w:pPr>
        <w:spacing w:after="0" w:line="240" w:lineRule="auto"/>
        <w:rPr>
          <w:rFonts w:ascii="Arial" w:eastAsia="Times New Roman" w:hAnsi="Arial" w:cs="Arial"/>
          <w:sz w:val="20"/>
          <w:szCs w:val="20"/>
          <w:lang w:val="es-MX" w:eastAsia="es-CO"/>
        </w:rPr>
      </w:pPr>
    </w:p>
    <w:p w:rsidR="00180981" w:rsidRDefault="00180981" w:rsidP="00A43FB0">
      <w:pPr>
        <w:spacing w:after="200" w:line="240" w:lineRule="auto"/>
        <w:jc w:val="both"/>
        <w:rPr>
          <w:rFonts w:ascii="Arial" w:eastAsia="Times New Roman" w:hAnsi="Arial" w:cs="Arial"/>
          <w:b/>
          <w:bCs/>
          <w:color w:val="000000"/>
          <w:sz w:val="20"/>
          <w:szCs w:val="20"/>
          <w:lang w:val="es-MX" w:eastAsia="es-CO"/>
        </w:rPr>
      </w:pPr>
    </w:p>
    <w:p w:rsidR="00184E0D" w:rsidRPr="00717A20" w:rsidRDefault="00A43FB0" w:rsidP="00A43FB0">
      <w:pPr>
        <w:spacing w:after="200" w:line="240" w:lineRule="auto"/>
        <w:jc w:val="both"/>
        <w:rPr>
          <w:rFonts w:ascii="Arial" w:eastAsia="Times New Roman" w:hAnsi="Arial" w:cs="Arial"/>
          <w:b/>
          <w:bCs/>
          <w:color w:val="000000"/>
          <w:sz w:val="20"/>
          <w:szCs w:val="20"/>
          <w:lang w:val="es-MX" w:eastAsia="es-CO"/>
        </w:rPr>
      </w:pPr>
      <w:r w:rsidRPr="00717A20">
        <w:rPr>
          <w:rFonts w:ascii="Arial" w:eastAsia="Times New Roman" w:hAnsi="Arial" w:cs="Arial"/>
          <w:b/>
          <w:bCs/>
          <w:color w:val="000000"/>
          <w:sz w:val="20"/>
          <w:szCs w:val="20"/>
          <w:lang w:val="es-MX" w:eastAsia="es-CO"/>
        </w:rPr>
        <w:lastRenderedPageBreak/>
        <w:t>Artículo 8º.</w:t>
      </w:r>
      <w:r w:rsidR="00180981">
        <w:rPr>
          <w:rFonts w:ascii="Arial" w:eastAsia="Times New Roman" w:hAnsi="Arial" w:cs="Arial"/>
          <w:b/>
          <w:bCs/>
          <w:color w:val="000000"/>
          <w:sz w:val="20"/>
          <w:szCs w:val="20"/>
          <w:lang w:val="es-MX" w:eastAsia="es-CO"/>
        </w:rPr>
        <w:t xml:space="preserve"> </w:t>
      </w:r>
      <w:r w:rsidRPr="00717A20">
        <w:rPr>
          <w:rFonts w:ascii="Arial" w:eastAsia="Times New Roman" w:hAnsi="Arial" w:cs="Arial"/>
          <w:b/>
          <w:bCs/>
          <w:color w:val="000000"/>
          <w:sz w:val="20"/>
          <w:szCs w:val="20"/>
          <w:lang w:val="es-MX" w:eastAsia="es-CO"/>
        </w:rPr>
        <w:t>Derechos que confieren las acciones.</w:t>
      </w:r>
    </w:p>
    <w:p w:rsidR="00A43FB0" w:rsidRPr="00717A20" w:rsidRDefault="00A43FB0" w:rsidP="00A43FB0">
      <w:pPr>
        <w:spacing w:after="200" w:line="240" w:lineRule="auto"/>
        <w:jc w:val="both"/>
        <w:rPr>
          <w:rFonts w:ascii="Arial" w:eastAsia="Times New Roman" w:hAnsi="Arial" w:cs="Arial"/>
          <w:sz w:val="20"/>
          <w:szCs w:val="20"/>
          <w:lang w:val="es-MX" w:eastAsia="es-CO"/>
        </w:rPr>
      </w:pPr>
      <w:r w:rsidRPr="00717A20">
        <w:rPr>
          <w:rFonts w:ascii="Arial" w:eastAsia="Times New Roman" w:hAnsi="Arial" w:cs="Arial"/>
          <w:color w:val="000000"/>
          <w:sz w:val="20"/>
          <w:szCs w:val="20"/>
          <w:lang w:val="es-MX" w:eastAsia="es-CO"/>
        </w:rPr>
        <w:t xml:space="preserve">En el momento de la constitución de la sociedad, todos los títulos de capital emitidos pertenecen a la misma clase de acciones </w:t>
      </w:r>
      <w:r w:rsidR="00184E0D" w:rsidRPr="00717A20">
        <w:rPr>
          <w:rFonts w:ascii="Arial" w:eastAsia="Times New Roman" w:hAnsi="Arial" w:cs="Arial"/>
          <w:color w:val="000000"/>
          <w:sz w:val="20"/>
          <w:szCs w:val="20"/>
          <w:lang w:val="es-MX" w:eastAsia="es-CO"/>
        </w:rPr>
        <w:t>ordinarias</w:t>
      </w:r>
      <w:r w:rsidRPr="00717A20">
        <w:rPr>
          <w:rFonts w:ascii="Arial" w:eastAsia="Times New Roman" w:hAnsi="Arial" w:cs="Arial"/>
          <w:b/>
          <w:i/>
          <w:color w:val="000000"/>
          <w:sz w:val="20"/>
          <w:szCs w:val="20"/>
          <w:lang w:val="es-MX" w:eastAsia="es-CO"/>
        </w:rPr>
        <w:t xml:space="preserve">. </w:t>
      </w:r>
      <w:r w:rsidRPr="00717A20">
        <w:rPr>
          <w:rFonts w:ascii="Arial" w:eastAsia="Times New Roman" w:hAnsi="Arial" w:cs="Arial"/>
          <w:color w:val="000000"/>
          <w:sz w:val="20"/>
          <w:szCs w:val="20"/>
          <w:lang w:val="es-MX" w:eastAsia="es-CO"/>
        </w:rPr>
        <w:t xml:space="preserve">A cada acción le corresponde un voto en las decisiones de la asamblea general de accionistas. </w:t>
      </w:r>
    </w:p>
    <w:p w:rsidR="00A43FB0" w:rsidRPr="00717A20" w:rsidRDefault="00A43FB0" w:rsidP="00A43FB0">
      <w:pPr>
        <w:spacing w:after="0" w:line="240" w:lineRule="auto"/>
        <w:rPr>
          <w:rFonts w:ascii="Arial" w:eastAsia="Times New Roman" w:hAnsi="Arial" w:cs="Arial"/>
          <w:sz w:val="20"/>
          <w:szCs w:val="20"/>
          <w:lang w:val="es-MX" w:eastAsia="es-CO"/>
        </w:rPr>
      </w:pPr>
    </w:p>
    <w:p w:rsidR="00A43FB0" w:rsidRPr="00717A20" w:rsidRDefault="00A43FB0" w:rsidP="00A43FB0">
      <w:pPr>
        <w:spacing w:after="200" w:line="240" w:lineRule="auto"/>
        <w:jc w:val="both"/>
        <w:rPr>
          <w:rFonts w:ascii="Arial" w:eastAsia="Times New Roman" w:hAnsi="Arial" w:cs="Arial"/>
          <w:sz w:val="20"/>
          <w:szCs w:val="20"/>
          <w:lang w:val="es-MX" w:eastAsia="es-CO"/>
        </w:rPr>
      </w:pPr>
      <w:r w:rsidRPr="00717A20">
        <w:rPr>
          <w:rFonts w:ascii="Arial" w:eastAsia="Times New Roman" w:hAnsi="Arial" w:cs="Arial"/>
          <w:color w:val="000000"/>
          <w:sz w:val="20"/>
          <w:szCs w:val="20"/>
          <w:lang w:val="es-MX" w:eastAsia="es-CO"/>
        </w:rPr>
        <w:t xml:space="preserve">Los derechos y obligaciones que le confiere cada acción a su titular les serán transferidos a quien las adquiriere, luego de efectuarse su cesión a cualquier título. </w:t>
      </w:r>
    </w:p>
    <w:p w:rsidR="00A43FB0" w:rsidRPr="00717A20" w:rsidRDefault="00A43FB0" w:rsidP="00A43FB0">
      <w:pPr>
        <w:spacing w:after="0" w:line="240" w:lineRule="auto"/>
        <w:rPr>
          <w:rFonts w:ascii="Arial" w:eastAsia="Times New Roman" w:hAnsi="Arial" w:cs="Arial"/>
          <w:sz w:val="20"/>
          <w:szCs w:val="20"/>
          <w:lang w:val="es-MX" w:eastAsia="es-CO"/>
        </w:rPr>
      </w:pPr>
    </w:p>
    <w:p w:rsidR="00A43FB0" w:rsidRPr="00717A20" w:rsidRDefault="00A43FB0" w:rsidP="00A43FB0">
      <w:pPr>
        <w:spacing w:after="200" w:line="240" w:lineRule="auto"/>
        <w:jc w:val="both"/>
        <w:rPr>
          <w:rFonts w:ascii="Arial" w:eastAsia="Times New Roman" w:hAnsi="Arial" w:cs="Arial"/>
          <w:sz w:val="20"/>
          <w:szCs w:val="20"/>
          <w:lang w:val="es-MX" w:eastAsia="es-CO"/>
        </w:rPr>
      </w:pPr>
      <w:r w:rsidRPr="00717A20">
        <w:rPr>
          <w:rFonts w:ascii="Arial" w:eastAsia="Times New Roman" w:hAnsi="Arial" w:cs="Arial"/>
          <w:color w:val="000000"/>
          <w:sz w:val="20"/>
          <w:szCs w:val="20"/>
          <w:lang w:val="es-MX" w:eastAsia="es-CO"/>
        </w:rPr>
        <w:t>La propiedad de una acción implica la adhesión a los estatutos y a las decisiones colectivas de los accionistas.</w:t>
      </w:r>
    </w:p>
    <w:p w:rsidR="00A43FB0" w:rsidRPr="00717A20" w:rsidRDefault="00A43FB0" w:rsidP="00A43FB0">
      <w:pPr>
        <w:spacing w:after="0" w:line="240" w:lineRule="auto"/>
        <w:rPr>
          <w:rFonts w:ascii="Arial" w:eastAsia="Times New Roman" w:hAnsi="Arial" w:cs="Arial"/>
          <w:sz w:val="20"/>
          <w:szCs w:val="20"/>
          <w:lang w:val="es-MX" w:eastAsia="es-CO"/>
        </w:rPr>
      </w:pPr>
    </w:p>
    <w:p w:rsidR="00184E0D" w:rsidRPr="00717A20" w:rsidRDefault="00A43FB0" w:rsidP="00A43FB0">
      <w:pPr>
        <w:spacing w:after="200" w:line="240" w:lineRule="auto"/>
        <w:jc w:val="both"/>
        <w:rPr>
          <w:rFonts w:ascii="Arial" w:eastAsia="Times New Roman" w:hAnsi="Arial" w:cs="Arial"/>
          <w:b/>
          <w:bCs/>
          <w:color w:val="000000"/>
          <w:sz w:val="20"/>
          <w:szCs w:val="20"/>
          <w:lang w:val="es-MX" w:eastAsia="es-CO"/>
        </w:rPr>
      </w:pPr>
      <w:r w:rsidRPr="00717A20">
        <w:rPr>
          <w:rFonts w:ascii="Arial" w:eastAsia="Times New Roman" w:hAnsi="Arial" w:cs="Arial"/>
          <w:b/>
          <w:bCs/>
          <w:color w:val="000000"/>
          <w:sz w:val="20"/>
          <w:szCs w:val="20"/>
          <w:lang w:val="es-MX" w:eastAsia="es-CO"/>
        </w:rPr>
        <w:t>Artículo 9º. Naturaleza de las acciones.</w:t>
      </w:r>
    </w:p>
    <w:p w:rsidR="00A43FB0" w:rsidRPr="00717A20" w:rsidRDefault="00A43FB0" w:rsidP="00A43FB0">
      <w:pPr>
        <w:spacing w:after="200" w:line="240" w:lineRule="auto"/>
        <w:jc w:val="both"/>
        <w:rPr>
          <w:rFonts w:ascii="Arial" w:eastAsia="Times New Roman" w:hAnsi="Arial" w:cs="Arial"/>
          <w:sz w:val="20"/>
          <w:szCs w:val="20"/>
          <w:lang w:val="es-MX" w:eastAsia="es-CO"/>
        </w:rPr>
      </w:pPr>
      <w:r w:rsidRPr="00717A20">
        <w:rPr>
          <w:rFonts w:ascii="Arial" w:eastAsia="Times New Roman" w:hAnsi="Arial" w:cs="Arial"/>
          <w:color w:val="000000"/>
          <w:sz w:val="20"/>
          <w:szCs w:val="20"/>
          <w:lang w:val="es-MX" w:eastAsia="es-CO"/>
        </w:rPr>
        <w:t>Las acciones serán nominativas y deberán ser inscritas en el libro que la sociedad lleve conforme a la ley. Mientras que subsista el derecho de preferencia y las demás restricciones para su enajenación, las acciones no podrán negociarse sino con arreglo a lo previsto sobre el particular en los presentes estatutos.</w:t>
      </w:r>
    </w:p>
    <w:p w:rsidR="00A43FB0" w:rsidRPr="00717A20" w:rsidRDefault="00A43FB0" w:rsidP="00A43FB0">
      <w:pPr>
        <w:spacing w:after="0" w:line="240" w:lineRule="auto"/>
        <w:rPr>
          <w:rFonts w:ascii="Arial" w:eastAsia="Times New Roman" w:hAnsi="Arial" w:cs="Arial"/>
          <w:sz w:val="20"/>
          <w:szCs w:val="20"/>
          <w:lang w:val="es-MX" w:eastAsia="es-CO"/>
        </w:rPr>
      </w:pPr>
    </w:p>
    <w:p w:rsidR="00184E0D" w:rsidRPr="00717A20" w:rsidRDefault="00A43FB0" w:rsidP="00A43FB0">
      <w:pPr>
        <w:spacing w:after="200" w:line="240" w:lineRule="auto"/>
        <w:jc w:val="both"/>
        <w:rPr>
          <w:rFonts w:ascii="Arial" w:eastAsia="Times New Roman" w:hAnsi="Arial" w:cs="Arial"/>
          <w:b/>
          <w:bCs/>
          <w:color w:val="000000"/>
          <w:sz w:val="20"/>
          <w:szCs w:val="20"/>
          <w:lang w:val="es-MX" w:eastAsia="es-CO"/>
        </w:rPr>
      </w:pPr>
      <w:r w:rsidRPr="00717A20">
        <w:rPr>
          <w:rFonts w:ascii="Arial" w:eastAsia="Times New Roman" w:hAnsi="Arial" w:cs="Arial"/>
          <w:b/>
          <w:bCs/>
          <w:color w:val="000000"/>
          <w:sz w:val="20"/>
          <w:szCs w:val="20"/>
          <w:lang w:val="es-MX" w:eastAsia="es-CO"/>
        </w:rPr>
        <w:t>Artículo 10º. Aumento del capital suscrito.</w:t>
      </w:r>
    </w:p>
    <w:p w:rsidR="00A43FB0" w:rsidRPr="00717A20" w:rsidRDefault="00A43FB0" w:rsidP="00A43FB0">
      <w:pPr>
        <w:spacing w:after="200" w:line="240" w:lineRule="auto"/>
        <w:jc w:val="both"/>
        <w:rPr>
          <w:rFonts w:ascii="Arial" w:eastAsia="Times New Roman" w:hAnsi="Arial" w:cs="Arial"/>
          <w:sz w:val="20"/>
          <w:szCs w:val="20"/>
          <w:lang w:val="es-MX" w:eastAsia="es-CO"/>
        </w:rPr>
      </w:pPr>
      <w:r w:rsidRPr="00717A20">
        <w:rPr>
          <w:rFonts w:ascii="Arial" w:eastAsia="Times New Roman" w:hAnsi="Arial" w:cs="Arial"/>
          <w:color w:val="000000"/>
          <w:sz w:val="20"/>
          <w:szCs w:val="20"/>
          <w:lang w:val="es-MX" w:eastAsia="es-CO"/>
        </w:rPr>
        <w:t xml:space="preserve">El capital suscrito podrá ser aumentado sucesivamente por todos los medios y en las condiciones previstas en estos estatutos y en la ley. Las acciones ordinarias no suscritas en el acto de constitución podrán ser emitidas mediante decisión del representante legal, quien aprobará el reglamento respectivo y formulará la oferta en los términos que se prevean reglamento. </w:t>
      </w:r>
    </w:p>
    <w:p w:rsidR="00A43FB0" w:rsidRPr="00717A20" w:rsidRDefault="00A43FB0" w:rsidP="00A43FB0">
      <w:pPr>
        <w:spacing w:after="0" w:line="240" w:lineRule="auto"/>
        <w:rPr>
          <w:rFonts w:ascii="Arial" w:eastAsia="Times New Roman" w:hAnsi="Arial" w:cs="Arial"/>
          <w:sz w:val="20"/>
          <w:szCs w:val="20"/>
          <w:lang w:val="es-MX" w:eastAsia="es-CO"/>
        </w:rPr>
      </w:pPr>
    </w:p>
    <w:p w:rsidR="00184E0D" w:rsidRPr="00717A20" w:rsidRDefault="00A43FB0" w:rsidP="00A43FB0">
      <w:pPr>
        <w:spacing w:after="200" w:line="240" w:lineRule="auto"/>
        <w:jc w:val="both"/>
        <w:rPr>
          <w:rFonts w:ascii="Arial" w:eastAsia="Times New Roman" w:hAnsi="Arial" w:cs="Arial"/>
          <w:b/>
          <w:bCs/>
          <w:color w:val="000000"/>
          <w:sz w:val="20"/>
          <w:szCs w:val="20"/>
          <w:lang w:val="es-MX" w:eastAsia="es-CO"/>
        </w:rPr>
      </w:pPr>
      <w:r w:rsidRPr="00717A20">
        <w:rPr>
          <w:rFonts w:ascii="Arial" w:eastAsia="Times New Roman" w:hAnsi="Arial" w:cs="Arial"/>
          <w:b/>
          <w:bCs/>
          <w:color w:val="000000"/>
          <w:sz w:val="20"/>
          <w:szCs w:val="20"/>
          <w:lang w:val="es-MX" w:eastAsia="es-CO"/>
        </w:rPr>
        <w:t>Artículo 11º. Derecho de preferencia.</w:t>
      </w:r>
    </w:p>
    <w:p w:rsidR="00A43FB0" w:rsidRPr="00717A20" w:rsidRDefault="00A43FB0" w:rsidP="00A43FB0">
      <w:pPr>
        <w:spacing w:after="200" w:line="240" w:lineRule="auto"/>
        <w:jc w:val="both"/>
        <w:rPr>
          <w:rFonts w:ascii="Arial" w:eastAsia="Times New Roman" w:hAnsi="Arial" w:cs="Arial"/>
          <w:sz w:val="20"/>
          <w:szCs w:val="20"/>
          <w:lang w:val="es-MX" w:eastAsia="es-CO"/>
        </w:rPr>
      </w:pPr>
      <w:r w:rsidRPr="00717A20">
        <w:rPr>
          <w:rFonts w:ascii="Arial" w:eastAsia="Times New Roman" w:hAnsi="Arial" w:cs="Arial"/>
          <w:color w:val="000000"/>
          <w:sz w:val="20"/>
          <w:szCs w:val="20"/>
          <w:lang w:val="es-MX" w:eastAsia="es-CO"/>
        </w:rPr>
        <w:t xml:space="preserve">Salvo decisión de la asamblea general de accionistas, aprobada mediante votación de uno o varios accionistas que representen cuando menos el setenta por ciento de las acciones presentes en la respectiva reunión, el reglamento de colocación preverá que las acciones se coloquen con sujeción al derecho de preferencia, de manera que cada accionista pueda suscribir un número de acciones proporcional a las que tenga en la fecha del aviso de oferta. El derecho de preferencia también será aplicable respecto de la emisión de cualquier otra clase títulos, incluidos los bonos, los bonos obligatoriamente convertibles en acciones, las acciones con dividendo preferencial y sin derecho a voto, las acciones con dividendo fijo anual y las acciones privilegiadas. </w:t>
      </w:r>
    </w:p>
    <w:p w:rsidR="00A43FB0" w:rsidRPr="00717A20" w:rsidRDefault="00A43FB0" w:rsidP="00A43FB0">
      <w:pPr>
        <w:spacing w:after="0" w:line="240" w:lineRule="auto"/>
        <w:rPr>
          <w:rFonts w:ascii="Arial" w:eastAsia="Times New Roman" w:hAnsi="Arial" w:cs="Arial"/>
          <w:sz w:val="20"/>
          <w:szCs w:val="20"/>
          <w:lang w:val="es-MX" w:eastAsia="es-CO"/>
        </w:rPr>
      </w:pPr>
    </w:p>
    <w:p w:rsidR="00A43FB0" w:rsidRPr="00717A20" w:rsidRDefault="00A43FB0" w:rsidP="00A43FB0">
      <w:pPr>
        <w:spacing w:after="200" w:line="240" w:lineRule="auto"/>
        <w:jc w:val="both"/>
        <w:rPr>
          <w:rFonts w:ascii="Arial" w:eastAsia="Times New Roman" w:hAnsi="Arial" w:cs="Arial"/>
          <w:sz w:val="20"/>
          <w:szCs w:val="20"/>
          <w:lang w:val="es-MX" w:eastAsia="es-CO"/>
        </w:rPr>
      </w:pPr>
      <w:r w:rsidRPr="00717A20">
        <w:rPr>
          <w:rFonts w:ascii="Arial" w:eastAsia="Times New Roman" w:hAnsi="Arial" w:cs="Arial"/>
          <w:b/>
          <w:bCs/>
          <w:color w:val="000000"/>
          <w:sz w:val="20"/>
          <w:szCs w:val="20"/>
          <w:lang w:val="es-MX" w:eastAsia="es-CO"/>
        </w:rPr>
        <w:t>Parágrafo Primero.</w:t>
      </w:r>
      <w:r w:rsidR="00184E0D" w:rsidRPr="00717A20">
        <w:rPr>
          <w:rFonts w:ascii="Arial" w:eastAsia="Times New Roman" w:hAnsi="Arial" w:cs="Arial"/>
          <w:b/>
          <w:bCs/>
          <w:color w:val="000000"/>
          <w:sz w:val="20"/>
          <w:szCs w:val="20"/>
          <w:lang w:val="es-MX" w:eastAsia="es-CO"/>
        </w:rPr>
        <w:t xml:space="preserve"> </w:t>
      </w:r>
      <w:r w:rsidRPr="00717A20">
        <w:rPr>
          <w:rFonts w:ascii="Arial" w:eastAsia="Times New Roman" w:hAnsi="Arial" w:cs="Arial"/>
          <w:color w:val="000000"/>
          <w:sz w:val="20"/>
          <w:szCs w:val="20"/>
          <w:lang w:val="es-MX" w:eastAsia="es-CO"/>
        </w:rPr>
        <w:t>El derecho de preferencia a que se refiere este artículo, se aplicará también en hipótesis de transferencia universal de patrimonio, tales como liquidación, fusión y escisión en cualquiera de sus modalidades. Así mismo, existirá derecho de preferencia para la cesión de fracciones en el momento de la suscripción y para la cesión del derecho de suscripción preferente.</w:t>
      </w:r>
    </w:p>
    <w:p w:rsidR="00A43FB0" w:rsidRPr="00717A20" w:rsidRDefault="00A43FB0" w:rsidP="00A43FB0">
      <w:pPr>
        <w:spacing w:after="0" w:line="240" w:lineRule="auto"/>
        <w:rPr>
          <w:rFonts w:ascii="Arial" w:eastAsia="Times New Roman" w:hAnsi="Arial" w:cs="Arial"/>
          <w:sz w:val="20"/>
          <w:szCs w:val="20"/>
          <w:lang w:val="es-MX" w:eastAsia="es-CO"/>
        </w:rPr>
      </w:pPr>
    </w:p>
    <w:p w:rsidR="00A43FB0" w:rsidRPr="00717A20" w:rsidRDefault="00A43FB0" w:rsidP="00A43FB0">
      <w:pPr>
        <w:spacing w:after="200" w:line="240" w:lineRule="auto"/>
        <w:jc w:val="both"/>
        <w:rPr>
          <w:rFonts w:ascii="Arial" w:eastAsia="Times New Roman" w:hAnsi="Arial" w:cs="Arial"/>
          <w:sz w:val="20"/>
          <w:szCs w:val="20"/>
          <w:lang w:val="es-MX" w:eastAsia="es-CO"/>
        </w:rPr>
      </w:pPr>
      <w:r w:rsidRPr="00717A20">
        <w:rPr>
          <w:rFonts w:ascii="Arial" w:eastAsia="Times New Roman" w:hAnsi="Arial" w:cs="Arial"/>
          <w:b/>
          <w:bCs/>
          <w:color w:val="000000"/>
          <w:sz w:val="20"/>
          <w:szCs w:val="20"/>
          <w:lang w:val="es-MX" w:eastAsia="es-CO"/>
        </w:rPr>
        <w:t xml:space="preserve">Parágrafo </w:t>
      </w:r>
      <w:proofErr w:type="gramStart"/>
      <w:r w:rsidRPr="00717A20">
        <w:rPr>
          <w:rFonts w:ascii="Arial" w:eastAsia="Times New Roman" w:hAnsi="Arial" w:cs="Arial"/>
          <w:b/>
          <w:bCs/>
          <w:color w:val="000000"/>
          <w:sz w:val="20"/>
          <w:szCs w:val="20"/>
          <w:lang w:val="es-MX" w:eastAsia="es-CO"/>
        </w:rPr>
        <w:t>Segundo</w:t>
      </w:r>
      <w:r w:rsidRPr="00717A20">
        <w:rPr>
          <w:rFonts w:ascii="Arial" w:eastAsia="Times New Roman" w:hAnsi="Arial" w:cs="Arial"/>
          <w:color w:val="000000"/>
          <w:sz w:val="20"/>
          <w:szCs w:val="20"/>
          <w:lang w:val="es-MX" w:eastAsia="es-CO"/>
        </w:rPr>
        <w:t>.-</w:t>
      </w:r>
      <w:proofErr w:type="gramEnd"/>
      <w:r w:rsidRPr="00717A20">
        <w:rPr>
          <w:rFonts w:ascii="Arial" w:eastAsia="Times New Roman" w:hAnsi="Arial" w:cs="Arial"/>
          <w:color w:val="000000"/>
          <w:sz w:val="20"/>
          <w:szCs w:val="20"/>
          <w:lang w:val="es-MX" w:eastAsia="es-CO"/>
        </w:rPr>
        <w:t xml:space="preserve"> No existirá derecho de retracto a favor de la sociedad.</w:t>
      </w:r>
    </w:p>
    <w:p w:rsidR="00A43FB0" w:rsidRPr="00717A20" w:rsidRDefault="00A43FB0" w:rsidP="00A43FB0">
      <w:pPr>
        <w:spacing w:after="0" w:line="240" w:lineRule="auto"/>
        <w:rPr>
          <w:rFonts w:ascii="Arial" w:eastAsia="Times New Roman" w:hAnsi="Arial" w:cs="Arial"/>
          <w:sz w:val="20"/>
          <w:szCs w:val="20"/>
          <w:lang w:val="es-MX" w:eastAsia="es-CO"/>
        </w:rPr>
      </w:pPr>
    </w:p>
    <w:p w:rsidR="00184E0D" w:rsidRPr="00717A20" w:rsidRDefault="00A43FB0" w:rsidP="00A43FB0">
      <w:pPr>
        <w:spacing w:after="200" w:line="240" w:lineRule="auto"/>
        <w:jc w:val="both"/>
        <w:rPr>
          <w:rFonts w:ascii="Arial" w:eastAsia="Times New Roman" w:hAnsi="Arial" w:cs="Arial"/>
          <w:b/>
          <w:bCs/>
          <w:color w:val="000000"/>
          <w:sz w:val="20"/>
          <w:szCs w:val="20"/>
          <w:lang w:val="es-MX" w:eastAsia="es-CO"/>
        </w:rPr>
      </w:pPr>
      <w:r w:rsidRPr="00717A20">
        <w:rPr>
          <w:rFonts w:ascii="Arial" w:eastAsia="Times New Roman" w:hAnsi="Arial" w:cs="Arial"/>
          <w:b/>
          <w:bCs/>
          <w:color w:val="000000"/>
          <w:sz w:val="20"/>
          <w:szCs w:val="20"/>
          <w:lang w:val="es-MX" w:eastAsia="es-CO"/>
        </w:rPr>
        <w:t>Artículo 12º. Clases y Series de Acciones.</w:t>
      </w:r>
    </w:p>
    <w:p w:rsidR="00A43FB0" w:rsidRPr="00717A20" w:rsidRDefault="00A43FB0" w:rsidP="00A43FB0">
      <w:pPr>
        <w:spacing w:after="200" w:line="240" w:lineRule="auto"/>
        <w:jc w:val="both"/>
        <w:rPr>
          <w:rFonts w:ascii="Arial" w:eastAsia="Times New Roman" w:hAnsi="Arial" w:cs="Arial"/>
          <w:sz w:val="20"/>
          <w:szCs w:val="20"/>
          <w:lang w:val="es-MX" w:eastAsia="es-CO"/>
        </w:rPr>
      </w:pPr>
      <w:r w:rsidRPr="00717A20">
        <w:rPr>
          <w:rFonts w:ascii="Arial" w:eastAsia="Times New Roman" w:hAnsi="Arial" w:cs="Arial"/>
          <w:color w:val="000000"/>
          <w:sz w:val="20"/>
          <w:szCs w:val="20"/>
          <w:lang w:val="es-MX" w:eastAsia="es-CO"/>
        </w:rPr>
        <w:t xml:space="preserve">Por decisión de la asamblea general de accionistas, adoptada por uno o varios accionistas que representen la totalidad de las acciones suscritas, podrá ordenarse la emisión de acciones con dividendo preferencial y sin derecho a voto, con dividendo fijo anual, de pago o cualesquiera otras que los accionistas decidieren, siempre que fueren compatibles con las normas legales vigentes. </w:t>
      </w:r>
      <w:r w:rsidRPr="00717A20">
        <w:rPr>
          <w:rFonts w:ascii="Arial" w:eastAsia="Times New Roman" w:hAnsi="Arial" w:cs="Arial"/>
          <w:color w:val="000000"/>
          <w:sz w:val="20"/>
          <w:szCs w:val="20"/>
          <w:lang w:val="es-MX" w:eastAsia="es-CO"/>
        </w:rPr>
        <w:lastRenderedPageBreak/>
        <w:t>Una vez autorizada la emisión por la asamblea general de accionistas, el representante legal aprobará el reglamento correspondiente, en el que se establezcan los derechos que confieren las acciones emitidas, los términos y condiciones en que podrán ser suscritas y si los accionistas dispondrán del derecho de preferencia para su suscripción.</w:t>
      </w:r>
    </w:p>
    <w:p w:rsidR="00A43FB0" w:rsidRPr="00717A20" w:rsidRDefault="00A43FB0" w:rsidP="00A43FB0">
      <w:pPr>
        <w:spacing w:after="0" w:line="240" w:lineRule="auto"/>
        <w:rPr>
          <w:rFonts w:ascii="Arial" w:eastAsia="Times New Roman" w:hAnsi="Arial" w:cs="Arial"/>
          <w:sz w:val="20"/>
          <w:szCs w:val="20"/>
          <w:lang w:val="es-MX" w:eastAsia="es-CO"/>
        </w:rPr>
      </w:pPr>
    </w:p>
    <w:p w:rsidR="00A43FB0" w:rsidRPr="00717A20" w:rsidRDefault="00A43FB0" w:rsidP="00A43FB0">
      <w:pPr>
        <w:spacing w:after="200" w:line="240" w:lineRule="auto"/>
        <w:jc w:val="both"/>
        <w:rPr>
          <w:rFonts w:ascii="Arial" w:eastAsia="Times New Roman" w:hAnsi="Arial" w:cs="Arial"/>
          <w:sz w:val="20"/>
          <w:szCs w:val="20"/>
          <w:lang w:val="es-MX" w:eastAsia="es-CO"/>
        </w:rPr>
      </w:pPr>
      <w:proofErr w:type="gramStart"/>
      <w:r w:rsidRPr="00717A20">
        <w:rPr>
          <w:rFonts w:ascii="Arial" w:eastAsia="Times New Roman" w:hAnsi="Arial" w:cs="Arial"/>
          <w:b/>
          <w:bCs/>
          <w:color w:val="000000"/>
          <w:sz w:val="20"/>
          <w:szCs w:val="20"/>
          <w:lang w:val="es-MX" w:eastAsia="es-CO"/>
        </w:rPr>
        <w:t>Parágrafo</w:t>
      </w:r>
      <w:r w:rsidRPr="00717A20">
        <w:rPr>
          <w:rFonts w:ascii="Arial" w:eastAsia="Times New Roman" w:hAnsi="Arial" w:cs="Arial"/>
          <w:color w:val="000000"/>
          <w:sz w:val="20"/>
          <w:szCs w:val="20"/>
          <w:lang w:val="es-MX" w:eastAsia="es-CO"/>
        </w:rPr>
        <w:t>.-</w:t>
      </w:r>
      <w:proofErr w:type="gramEnd"/>
      <w:r w:rsidRPr="00717A20">
        <w:rPr>
          <w:rFonts w:ascii="Arial" w:eastAsia="Times New Roman" w:hAnsi="Arial" w:cs="Arial"/>
          <w:color w:val="000000"/>
          <w:sz w:val="20"/>
          <w:szCs w:val="20"/>
          <w:lang w:val="es-MX" w:eastAsia="es-CO"/>
        </w:rPr>
        <w:t xml:space="preserve"> Para emitir acciones privilegiadas, será necesario que los privilegios respectivos sean aprobados en la asamblea general con el voto favorable de un número de accionistas que represente por lo menos el 75% de las acciones suscritas. En el reglamento de colocación de acciones privilegiadas, que será aprobado por la asamblea general de accionistas, se regulará el derecho de preferencia a favor de todos los accionistas, con el fin de que puedan suscribirlas en proporción al número de acciones que cada uno posea en la fecha del aviso de oferta.</w:t>
      </w:r>
    </w:p>
    <w:p w:rsidR="00A43FB0" w:rsidRPr="00717A20" w:rsidRDefault="00A43FB0" w:rsidP="00A43FB0">
      <w:pPr>
        <w:spacing w:after="0" w:line="240" w:lineRule="auto"/>
        <w:rPr>
          <w:rFonts w:ascii="Arial" w:eastAsia="Times New Roman" w:hAnsi="Arial" w:cs="Arial"/>
          <w:sz w:val="20"/>
          <w:szCs w:val="20"/>
          <w:lang w:val="es-MX" w:eastAsia="es-CO"/>
        </w:rPr>
      </w:pPr>
    </w:p>
    <w:p w:rsidR="00184E0D" w:rsidRPr="00717A20" w:rsidRDefault="00A43FB0" w:rsidP="00A43FB0">
      <w:pPr>
        <w:spacing w:after="200" w:line="240" w:lineRule="auto"/>
        <w:jc w:val="both"/>
        <w:rPr>
          <w:rFonts w:ascii="Arial" w:eastAsia="Times New Roman" w:hAnsi="Arial" w:cs="Arial"/>
          <w:color w:val="000000"/>
          <w:sz w:val="20"/>
          <w:szCs w:val="20"/>
          <w:lang w:val="es-MX" w:eastAsia="es-CO"/>
        </w:rPr>
      </w:pPr>
      <w:r w:rsidRPr="00717A20">
        <w:rPr>
          <w:rFonts w:ascii="Arial" w:eastAsia="Times New Roman" w:hAnsi="Arial" w:cs="Arial"/>
          <w:b/>
          <w:bCs/>
          <w:color w:val="000000"/>
          <w:sz w:val="20"/>
          <w:szCs w:val="20"/>
          <w:lang w:val="es-MX" w:eastAsia="es-CO"/>
        </w:rPr>
        <w:t>Artículo 13º. Voto múltiple.</w:t>
      </w:r>
    </w:p>
    <w:p w:rsidR="00A43FB0" w:rsidRPr="00717A20" w:rsidRDefault="00A43FB0" w:rsidP="00A43FB0">
      <w:pPr>
        <w:spacing w:after="200" w:line="240" w:lineRule="auto"/>
        <w:jc w:val="both"/>
        <w:rPr>
          <w:rFonts w:ascii="Arial" w:eastAsia="Times New Roman" w:hAnsi="Arial" w:cs="Arial"/>
          <w:sz w:val="20"/>
          <w:szCs w:val="20"/>
          <w:lang w:val="es-MX" w:eastAsia="es-CO"/>
        </w:rPr>
      </w:pPr>
      <w:r w:rsidRPr="00717A20">
        <w:rPr>
          <w:rFonts w:ascii="Arial" w:eastAsia="Times New Roman" w:hAnsi="Arial" w:cs="Arial"/>
          <w:color w:val="000000"/>
          <w:sz w:val="20"/>
          <w:szCs w:val="20"/>
          <w:lang w:val="es-MX" w:eastAsia="es-CO"/>
        </w:rPr>
        <w:t xml:space="preserve">Salvo decisión de la asamblea general de accionistas aprobada por el 100% de las acciones suscritas, no se emitirán acciones con voto múltiple. En caso de emitirse acciones con voto múltiple, la asamblea aprobará, además de su emisión, la reforma a las disposiciones sobre </w:t>
      </w:r>
      <w:r w:rsidRPr="00717A20">
        <w:rPr>
          <w:rFonts w:ascii="Arial" w:eastAsia="Times New Roman" w:hAnsi="Arial" w:cs="Arial"/>
          <w:i/>
          <w:iCs/>
          <w:color w:val="000000"/>
          <w:sz w:val="20"/>
          <w:szCs w:val="20"/>
          <w:lang w:val="es-MX" w:eastAsia="es-CO"/>
        </w:rPr>
        <w:t>quórum</w:t>
      </w:r>
      <w:r w:rsidRPr="00717A20">
        <w:rPr>
          <w:rFonts w:ascii="Arial" w:eastAsia="Times New Roman" w:hAnsi="Arial" w:cs="Arial"/>
          <w:color w:val="000000"/>
          <w:sz w:val="20"/>
          <w:szCs w:val="20"/>
          <w:lang w:val="es-MX" w:eastAsia="es-CO"/>
        </w:rPr>
        <w:t xml:space="preserve"> y mayorías decisorias que sean necesarias para darle efectividad al voto múltiple que se establezca.</w:t>
      </w:r>
    </w:p>
    <w:p w:rsidR="00A43FB0" w:rsidRPr="00717A20" w:rsidRDefault="00A43FB0" w:rsidP="00A43FB0">
      <w:pPr>
        <w:spacing w:after="0" w:line="240" w:lineRule="auto"/>
        <w:rPr>
          <w:rFonts w:ascii="Arial" w:eastAsia="Times New Roman" w:hAnsi="Arial" w:cs="Arial"/>
          <w:sz w:val="20"/>
          <w:szCs w:val="20"/>
          <w:lang w:val="es-MX" w:eastAsia="es-CO"/>
        </w:rPr>
      </w:pPr>
    </w:p>
    <w:p w:rsidR="00184E0D" w:rsidRPr="00717A20" w:rsidRDefault="00A43FB0" w:rsidP="00A43FB0">
      <w:pPr>
        <w:spacing w:after="200" w:line="240" w:lineRule="auto"/>
        <w:jc w:val="both"/>
        <w:rPr>
          <w:rFonts w:ascii="Arial" w:eastAsia="Times New Roman" w:hAnsi="Arial" w:cs="Arial"/>
          <w:b/>
          <w:bCs/>
          <w:color w:val="000000"/>
          <w:sz w:val="20"/>
          <w:szCs w:val="20"/>
          <w:lang w:val="es-MX" w:eastAsia="es-CO"/>
        </w:rPr>
      </w:pPr>
      <w:r w:rsidRPr="00717A20">
        <w:rPr>
          <w:rFonts w:ascii="Arial" w:eastAsia="Times New Roman" w:hAnsi="Arial" w:cs="Arial"/>
          <w:b/>
          <w:bCs/>
          <w:color w:val="000000"/>
          <w:sz w:val="20"/>
          <w:szCs w:val="20"/>
          <w:lang w:val="es-MX" w:eastAsia="es-CO"/>
        </w:rPr>
        <w:t>Artículo 14º. Acciones de pago.</w:t>
      </w:r>
    </w:p>
    <w:p w:rsidR="00A43FB0" w:rsidRPr="00717A20" w:rsidRDefault="00A43FB0" w:rsidP="00A43FB0">
      <w:pPr>
        <w:spacing w:after="200" w:line="240" w:lineRule="auto"/>
        <w:jc w:val="both"/>
        <w:rPr>
          <w:rFonts w:ascii="Arial" w:eastAsia="Times New Roman" w:hAnsi="Arial" w:cs="Arial"/>
          <w:sz w:val="20"/>
          <w:szCs w:val="20"/>
          <w:lang w:val="es-MX" w:eastAsia="es-CO"/>
        </w:rPr>
      </w:pPr>
      <w:r w:rsidRPr="00717A20">
        <w:rPr>
          <w:rFonts w:ascii="Arial" w:eastAsia="Times New Roman" w:hAnsi="Arial" w:cs="Arial"/>
          <w:color w:val="000000"/>
          <w:sz w:val="20"/>
          <w:szCs w:val="20"/>
          <w:lang w:val="es-MX" w:eastAsia="es-CO"/>
        </w:rPr>
        <w:t>En caso de emitirse acciones de pago, el valor que representen las acciones emitidas respecto de los empleados de la sociedad, no podrá exceder de los porcentajes previstos en las normas laborales vigentes.</w:t>
      </w:r>
    </w:p>
    <w:p w:rsidR="00A43FB0" w:rsidRPr="00717A20" w:rsidRDefault="00A43FB0" w:rsidP="00A43FB0">
      <w:pPr>
        <w:spacing w:after="0" w:line="240" w:lineRule="auto"/>
        <w:rPr>
          <w:rFonts w:ascii="Arial" w:eastAsia="Times New Roman" w:hAnsi="Arial" w:cs="Arial"/>
          <w:sz w:val="20"/>
          <w:szCs w:val="20"/>
          <w:lang w:val="es-MX" w:eastAsia="es-CO"/>
        </w:rPr>
      </w:pPr>
    </w:p>
    <w:p w:rsidR="00A43FB0" w:rsidRPr="00717A20" w:rsidRDefault="00A43FB0" w:rsidP="00A43FB0">
      <w:pPr>
        <w:spacing w:after="200" w:line="240" w:lineRule="auto"/>
        <w:jc w:val="both"/>
        <w:rPr>
          <w:rFonts w:ascii="Arial" w:eastAsia="Times New Roman" w:hAnsi="Arial" w:cs="Arial"/>
          <w:sz w:val="20"/>
          <w:szCs w:val="20"/>
          <w:lang w:val="es-MX" w:eastAsia="es-CO"/>
        </w:rPr>
      </w:pPr>
      <w:r w:rsidRPr="00717A20">
        <w:rPr>
          <w:rFonts w:ascii="Arial" w:eastAsia="Times New Roman" w:hAnsi="Arial" w:cs="Arial"/>
          <w:color w:val="000000"/>
          <w:sz w:val="20"/>
          <w:szCs w:val="20"/>
          <w:lang w:val="es-MX" w:eastAsia="es-CO"/>
        </w:rPr>
        <w:t>Las acciones de pago podrán emitirse sin sujeción al derecho de preferencia, siempre que así lo determine la asamblea general de accionistas.</w:t>
      </w:r>
    </w:p>
    <w:p w:rsidR="00A43FB0" w:rsidRPr="00717A20" w:rsidRDefault="00A43FB0" w:rsidP="00A43FB0">
      <w:pPr>
        <w:spacing w:after="0" w:line="240" w:lineRule="auto"/>
        <w:rPr>
          <w:rFonts w:ascii="Arial" w:eastAsia="Times New Roman" w:hAnsi="Arial" w:cs="Arial"/>
          <w:sz w:val="20"/>
          <w:szCs w:val="20"/>
          <w:lang w:val="es-MX" w:eastAsia="es-CO"/>
        </w:rPr>
      </w:pPr>
    </w:p>
    <w:p w:rsidR="00184E0D" w:rsidRPr="00717A20" w:rsidRDefault="00A43FB0" w:rsidP="00A43FB0">
      <w:pPr>
        <w:spacing w:after="200" w:line="240" w:lineRule="auto"/>
        <w:jc w:val="both"/>
        <w:rPr>
          <w:rFonts w:ascii="Arial" w:eastAsia="Times New Roman" w:hAnsi="Arial" w:cs="Arial"/>
          <w:b/>
          <w:bCs/>
          <w:color w:val="000000"/>
          <w:sz w:val="20"/>
          <w:szCs w:val="20"/>
          <w:lang w:val="es-MX" w:eastAsia="es-CO"/>
        </w:rPr>
      </w:pPr>
      <w:r w:rsidRPr="00717A20">
        <w:rPr>
          <w:rFonts w:ascii="Arial" w:eastAsia="Times New Roman" w:hAnsi="Arial" w:cs="Arial"/>
          <w:b/>
          <w:bCs/>
          <w:color w:val="000000"/>
          <w:sz w:val="20"/>
          <w:szCs w:val="20"/>
          <w:lang w:val="es-MX" w:eastAsia="es-CO"/>
        </w:rPr>
        <w:t>Artículo 15º. Transferencia de acciones a una fiducia mercantil.</w:t>
      </w:r>
    </w:p>
    <w:p w:rsidR="00A43FB0" w:rsidRPr="00717A20" w:rsidRDefault="00A43FB0" w:rsidP="00A43FB0">
      <w:pPr>
        <w:spacing w:after="200" w:line="240" w:lineRule="auto"/>
        <w:jc w:val="both"/>
        <w:rPr>
          <w:rFonts w:ascii="Arial" w:eastAsia="Times New Roman" w:hAnsi="Arial" w:cs="Arial"/>
          <w:sz w:val="20"/>
          <w:szCs w:val="20"/>
          <w:lang w:val="es-MX" w:eastAsia="es-CO"/>
        </w:rPr>
      </w:pPr>
      <w:r w:rsidRPr="00717A20">
        <w:rPr>
          <w:rFonts w:ascii="Arial" w:eastAsia="Times New Roman" w:hAnsi="Arial" w:cs="Arial"/>
          <w:color w:val="000000"/>
          <w:sz w:val="20"/>
          <w:szCs w:val="20"/>
          <w:lang w:val="es-MX" w:eastAsia="es-CO"/>
        </w:rPr>
        <w:t>Los accionistas podrán transferir sus acciones a favor de una fiducia mercantil, siempre que en el libro de registro de accionistas se identifique a la compañía fiduciaria, así como a los beneficiarios del patrimonio autónomo junto con sus correspondientes porcentajes en la fiducia.</w:t>
      </w:r>
    </w:p>
    <w:p w:rsidR="00A43FB0" w:rsidRPr="00717A20" w:rsidRDefault="00A43FB0" w:rsidP="00A43FB0">
      <w:pPr>
        <w:spacing w:after="0" w:line="240" w:lineRule="auto"/>
        <w:rPr>
          <w:rFonts w:ascii="Arial" w:eastAsia="Times New Roman" w:hAnsi="Arial" w:cs="Arial"/>
          <w:sz w:val="20"/>
          <w:szCs w:val="20"/>
          <w:lang w:val="es-MX" w:eastAsia="es-CO"/>
        </w:rPr>
      </w:pPr>
    </w:p>
    <w:p w:rsidR="00184E0D" w:rsidRPr="00717A20" w:rsidRDefault="00A43FB0" w:rsidP="00A43FB0">
      <w:pPr>
        <w:spacing w:after="200" w:line="240" w:lineRule="auto"/>
        <w:jc w:val="both"/>
        <w:rPr>
          <w:rFonts w:ascii="Arial" w:eastAsia="Times New Roman" w:hAnsi="Arial" w:cs="Arial"/>
          <w:b/>
          <w:bCs/>
          <w:color w:val="000000"/>
          <w:sz w:val="20"/>
          <w:szCs w:val="20"/>
          <w:lang w:val="es-MX" w:eastAsia="es-CO"/>
        </w:rPr>
      </w:pPr>
      <w:r w:rsidRPr="00717A20">
        <w:rPr>
          <w:rFonts w:ascii="Arial" w:eastAsia="Times New Roman" w:hAnsi="Arial" w:cs="Arial"/>
          <w:b/>
          <w:bCs/>
          <w:color w:val="000000"/>
          <w:sz w:val="20"/>
          <w:szCs w:val="20"/>
          <w:lang w:val="es-MX" w:eastAsia="es-CO"/>
        </w:rPr>
        <w:t>Artículo 16º. Restricciones a la negociación de acciones.</w:t>
      </w:r>
    </w:p>
    <w:p w:rsidR="00A43FB0" w:rsidRPr="00717A20" w:rsidRDefault="00A43FB0" w:rsidP="00A43FB0">
      <w:pPr>
        <w:spacing w:after="200" w:line="240" w:lineRule="auto"/>
        <w:jc w:val="both"/>
        <w:rPr>
          <w:rFonts w:ascii="Arial" w:eastAsia="Times New Roman" w:hAnsi="Arial" w:cs="Arial"/>
          <w:sz w:val="20"/>
          <w:szCs w:val="20"/>
          <w:lang w:val="es-MX" w:eastAsia="es-CO"/>
        </w:rPr>
      </w:pPr>
      <w:r w:rsidRPr="00717A20">
        <w:rPr>
          <w:rFonts w:ascii="Arial" w:eastAsia="Times New Roman" w:hAnsi="Arial" w:cs="Arial"/>
          <w:color w:val="000000"/>
          <w:sz w:val="20"/>
          <w:szCs w:val="20"/>
          <w:lang w:val="es-MX" w:eastAsia="es-CO"/>
        </w:rPr>
        <w:t>Durante un término de cinco años, contado a partir de la fecha de inscripción en el registro mercantil de este documento, las acciones no podrán ser transferidas a terceros, salvo que medie autorización expresa, adoptada en la asamblea general por accionistas representantes del 100% de las acciones suscritas. Esta restricción quedará sin efecto en caso de realizarse una transformación, fusión, escisión o cualquier otra operación por virtud de la cual la sociedad se transforme o, de cualquier manera, migre hacia otra especie asociativa.</w:t>
      </w:r>
    </w:p>
    <w:p w:rsidR="00A43FB0" w:rsidRPr="00717A20" w:rsidRDefault="00A43FB0" w:rsidP="00A43FB0">
      <w:pPr>
        <w:spacing w:after="0" w:line="240" w:lineRule="auto"/>
        <w:rPr>
          <w:rFonts w:ascii="Arial" w:eastAsia="Times New Roman" w:hAnsi="Arial" w:cs="Arial"/>
          <w:sz w:val="20"/>
          <w:szCs w:val="20"/>
          <w:lang w:val="es-MX" w:eastAsia="es-CO"/>
        </w:rPr>
      </w:pPr>
    </w:p>
    <w:p w:rsidR="00A43FB0" w:rsidRPr="00717A20" w:rsidRDefault="00A43FB0" w:rsidP="00A43FB0">
      <w:pPr>
        <w:spacing w:after="200" w:line="240" w:lineRule="auto"/>
        <w:jc w:val="both"/>
        <w:rPr>
          <w:rFonts w:ascii="Arial" w:eastAsia="Times New Roman" w:hAnsi="Arial" w:cs="Arial"/>
          <w:sz w:val="20"/>
          <w:szCs w:val="20"/>
          <w:lang w:val="es-MX" w:eastAsia="es-CO"/>
        </w:rPr>
      </w:pPr>
      <w:r w:rsidRPr="00717A20">
        <w:rPr>
          <w:rFonts w:ascii="Arial" w:eastAsia="Times New Roman" w:hAnsi="Arial" w:cs="Arial"/>
          <w:color w:val="000000"/>
          <w:sz w:val="20"/>
          <w:szCs w:val="20"/>
          <w:lang w:val="es-MX" w:eastAsia="es-CO"/>
        </w:rPr>
        <w:t xml:space="preserve">La transferencia de acciones podrá efectuarse con sujeción a las restricciones que en estos estatutos se prevén, cuya estipulación obedeció al deseo de los fundadores de mantener la cohesión entre los accionistas de la sociedad. </w:t>
      </w:r>
    </w:p>
    <w:p w:rsidR="00A43FB0" w:rsidRPr="00717A20" w:rsidRDefault="00A43FB0" w:rsidP="00A43FB0">
      <w:pPr>
        <w:spacing w:after="0" w:line="240" w:lineRule="auto"/>
        <w:rPr>
          <w:rFonts w:ascii="Arial" w:eastAsia="Times New Roman" w:hAnsi="Arial" w:cs="Arial"/>
          <w:sz w:val="20"/>
          <w:szCs w:val="20"/>
          <w:lang w:val="es-MX" w:eastAsia="es-CO"/>
        </w:rPr>
      </w:pPr>
    </w:p>
    <w:p w:rsidR="00180981" w:rsidRDefault="00180981" w:rsidP="00A43FB0">
      <w:pPr>
        <w:spacing w:after="200" w:line="240" w:lineRule="auto"/>
        <w:jc w:val="both"/>
        <w:rPr>
          <w:rFonts w:ascii="Arial" w:eastAsia="Times New Roman" w:hAnsi="Arial" w:cs="Arial"/>
          <w:b/>
          <w:bCs/>
          <w:color w:val="000000"/>
          <w:sz w:val="20"/>
          <w:szCs w:val="20"/>
          <w:lang w:val="es-MX" w:eastAsia="es-CO"/>
        </w:rPr>
      </w:pPr>
    </w:p>
    <w:p w:rsidR="00180981" w:rsidRDefault="00180981" w:rsidP="00A43FB0">
      <w:pPr>
        <w:spacing w:after="200" w:line="240" w:lineRule="auto"/>
        <w:jc w:val="both"/>
        <w:rPr>
          <w:rFonts w:ascii="Arial" w:eastAsia="Times New Roman" w:hAnsi="Arial" w:cs="Arial"/>
          <w:b/>
          <w:bCs/>
          <w:color w:val="000000"/>
          <w:sz w:val="20"/>
          <w:szCs w:val="20"/>
          <w:lang w:val="es-MX" w:eastAsia="es-CO"/>
        </w:rPr>
      </w:pPr>
    </w:p>
    <w:p w:rsidR="00184E0D" w:rsidRPr="00717A20" w:rsidRDefault="00A43FB0" w:rsidP="00A43FB0">
      <w:pPr>
        <w:spacing w:after="200" w:line="240" w:lineRule="auto"/>
        <w:jc w:val="both"/>
        <w:rPr>
          <w:rFonts w:ascii="Arial" w:eastAsia="Times New Roman" w:hAnsi="Arial" w:cs="Arial"/>
          <w:b/>
          <w:bCs/>
          <w:color w:val="000000"/>
          <w:sz w:val="20"/>
          <w:szCs w:val="20"/>
          <w:lang w:val="es-MX" w:eastAsia="es-CO"/>
        </w:rPr>
      </w:pPr>
      <w:r w:rsidRPr="00717A20">
        <w:rPr>
          <w:rFonts w:ascii="Arial" w:eastAsia="Times New Roman" w:hAnsi="Arial" w:cs="Arial"/>
          <w:b/>
          <w:bCs/>
          <w:color w:val="000000"/>
          <w:sz w:val="20"/>
          <w:szCs w:val="20"/>
          <w:lang w:val="es-MX" w:eastAsia="es-CO"/>
        </w:rPr>
        <w:lastRenderedPageBreak/>
        <w:t>Artículo 17º. Cambio de control.</w:t>
      </w:r>
    </w:p>
    <w:p w:rsidR="00A43FB0" w:rsidRPr="00717A20" w:rsidRDefault="00A43FB0" w:rsidP="00A43FB0">
      <w:pPr>
        <w:spacing w:after="200" w:line="240" w:lineRule="auto"/>
        <w:jc w:val="both"/>
        <w:rPr>
          <w:rFonts w:ascii="Arial" w:eastAsia="Times New Roman" w:hAnsi="Arial" w:cs="Arial"/>
          <w:sz w:val="20"/>
          <w:szCs w:val="20"/>
          <w:lang w:val="es-MX" w:eastAsia="es-CO"/>
        </w:rPr>
      </w:pPr>
      <w:r w:rsidRPr="00717A20">
        <w:rPr>
          <w:rFonts w:ascii="Arial" w:eastAsia="Times New Roman" w:hAnsi="Arial" w:cs="Arial"/>
          <w:color w:val="000000"/>
          <w:sz w:val="20"/>
          <w:szCs w:val="20"/>
          <w:lang w:val="es-MX" w:eastAsia="es-CO"/>
        </w:rPr>
        <w:t>Respecto de todos aquellos accionistas que en el momento de la constitución de la sociedad o con posterioridad fueren o llegaren a ser una sociedad, se aplicarán las normas relativas a cambio de control previstas en el artículo 16 de la Ley 1258 de 2008.</w:t>
      </w:r>
    </w:p>
    <w:p w:rsidR="00A43FB0" w:rsidRPr="00717A20" w:rsidRDefault="00A43FB0" w:rsidP="00A43FB0">
      <w:pPr>
        <w:spacing w:after="240" w:line="240" w:lineRule="auto"/>
        <w:rPr>
          <w:rFonts w:ascii="Arial" w:eastAsia="Times New Roman" w:hAnsi="Arial" w:cs="Arial"/>
          <w:sz w:val="20"/>
          <w:szCs w:val="20"/>
          <w:lang w:val="es-MX" w:eastAsia="es-CO"/>
        </w:rPr>
      </w:pPr>
    </w:p>
    <w:p w:rsidR="00A43FB0" w:rsidRPr="00717A20" w:rsidRDefault="00A43FB0" w:rsidP="00A43FB0">
      <w:pPr>
        <w:spacing w:after="200" w:line="240" w:lineRule="auto"/>
        <w:jc w:val="center"/>
        <w:rPr>
          <w:rFonts w:ascii="Arial" w:eastAsia="Times New Roman" w:hAnsi="Arial" w:cs="Arial"/>
          <w:sz w:val="20"/>
          <w:szCs w:val="20"/>
          <w:lang w:val="es-MX" w:eastAsia="es-CO"/>
        </w:rPr>
      </w:pPr>
      <w:r w:rsidRPr="00717A20">
        <w:rPr>
          <w:rFonts w:ascii="Arial" w:eastAsia="Times New Roman" w:hAnsi="Arial" w:cs="Arial"/>
          <w:b/>
          <w:bCs/>
          <w:color w:val="000000"/>
          <w:sz w:val="20"/>
          <w:szCs w:val="20"/>
          <w:lang w:val="es-MX" w:eastAsia="es-CO"/>
        </w:rPr>
        <w:t>Capítulo III</w:t>
      </w:r>
    </w:p>
    <w:p w:rsidR="00A43FB0" w:rsidRPr="00717A20" w:rsidRDefault="00A43FB0" w:rsidP="00A43FB0">
      <w:pPr>
        <w:spacing w:after="0" w:line="240" w:lineRule="auto"/>
        <w:rPr>
          <w:rFonts w:ascii="Arial" w:eastAsia="Times New Roman" w:hAnsi="Arial" w:cs="Arial"/>
          <w:sz w:val="20"/>
          <w:szCs w:val="20"/>
          <w:lang w:val="es-MX" w:eastAsia="es-CO"/>
        </w:rPr>
      </w:pPr>
    </w:p>
    <w:p w:rsidR="00A43FB0" w:rsidRPr="00717A20" w:rsidRDefault="00A43FB0" w:rsidP="00A43FB0">
      <w:pPr>
        <w:spacing w:after="200" w:line="240" w:lineRule="auto"/>
        <w:jc w:val="center"/>
        <w:rPr>
          <w:rFonts w:ascii="Arial" w:eastAsia="Times New Roman" w:hAnsi="Arial" w:cs="Arial"/>
          <w:sz w:val="20"/>
          <w:szCs w:val="20"/>
          <w:lang w:val="es-MX" w:eastAsia="es-CO"/>
        </w:rPr>
      </w:pPr>
      <w:r w:rsidRPr="00717A20">
        <w:rPr>
          <w:rFonts w:ascii="Arial" w:eastAsia="Times New Roman" w:hAnsi="Arial" w:cs="Arial"/>
          <w:b/>
          <w:bCs/>
          <w:color w:val="000000"/>
          <w:sz w:val="20"/>
          <w:szCs w:val="20"/>
          <w:lang w:val="es-MX" w:eastAsia="es-CO"/>
        </w:rPr>
        <w:t>Órganos sociales</w:t>
      </w:r>
    </w:p>
    <w:p w:rsidR="00A43FB0" w:rsidRPr="00717A20" w:rsidRDefault="00A43FB0" w:rsidP="00A43FB0">
      <w:pPr>
        <w:spacing w:after="0" w:line="240" w:lineRule="auto"/>
        <w:rPr>
          <w:rFonts w:ascii="Arial" w:eastAsia="Times New Roman" w:hAnsi="Arial" w:cs="Arial"/>
          <w:sz w:val="20"/>
          <w:szCs w:val="20"/>
          <w:lang w:val="es-MX" w:eastAsia="es-CO"/>
        </w:rPr>
      </w:pPr>
    </w:p>
    <w:p w:rsidR="00184E0D" w:rsidRPr="00717A20" w:rsidRDefault="00A43FB0" w:rsidP="00A43FB0">
      <w:pPr>
        <w:spacing w:after="200" w:line="240" w:lineRule="auto"/>
        <w:jc w:val="both"/>
        <w:rPr>
          <w:rFonts w:ascii="Arial" w:eastAsia="Times New Roman" w:hAnsi="Arial" w:cs="Arial"/>
          <w:b/>
          <w:bCs/>
          <w:color w:val="000000"/>
          <w:sz w:val="20"/>
          <w:szCs w:val="20"/>
          <w:lang w:val="es-MX" w:eastAsia="es-CO"/>
        </w:rPr>
      </w:pPr>
      <w:r w:rsidRPr="00717A20">
        <w:rPr>
          <w:rFonts w:ascii="Arial" w:eastAsia="Times New Roman" w:hAnsi="Arial" w:cs="Arial"/>
          <w:b/>
          <w:bCs/>
          <w:color w:val="000000"/>
          <w:sz w:val="20"/>
          <w:szCs w:val="20"/>
          <w:lang w:val="es-MX" w:eastAsia="es-CO"/>
        </w:rPr>
        <w:t>Artículo 18º. Órganos de la sociedad.</w:t>
      </w:r>
    </w:p>
    <w:p w:rsidR="00A43FB0" w:rsidRPr="00717A20" w:rsidRDefault="00A43FB0" w:rsidP="00A43FB0">
      <w:pPr>
        <w:spacing w:after="200" w:line="240" w:lineRule="auto"/>
        <w:jc w:val="both"/>
        <w:rPr>
          <w:rFonts w:ascii="Arial" w:eastAsia="Times New Roman" w:hAnsi="Arial" w:cs="Arial"/>
          <w:sz w:val="20"/>
          <w:szCs w:val="20"/>
          <w:lang w:val="es-MX" w:eastAsia="es-CO"/>
        </w:rPr>
      </w:pPr>
      <w:r w:rsidRPr="00717A20">
        <w:rPr>
          <w:rFonts w:ascii="Arial" w:eastAsia="Times New Roman" w:hAnsi="Arial" w:cs="Arial"/>
          <w:color w:val="000000"/>
          <w:sz w:val="20"/>
          <w:szCs w:val="20"/>
          <w:lang w:val="es-MX" w:eastAsia="es-CO"/>
        </w:rPr>
        <w:t>La sociedad tendrá un órgano de dirección, denominado asamblea general de accionistas y un representante legal. La revisoría fiscal solo será provista en la medida en que lo exijan las normas legales vigentes.</w:t>
      </w:r>
    </w:p>
    <w:p w:rsidR="00A43FB0" w:rsidRPr="00717A20" w:rsidRDefault="00A43FB0" w:rsidP="00A43FB0">
      <w:pPr>
        <w:spacing w:after="0" w:line="240" w:lineRule="auto"/>
        <w:rPr>
          <w:rFonts w:ascii="Arial" w:eastAsia="Times New Roman" w:hAnsi="Arial" w:cs="Arial"/>
          <w:sz w:val="20"/>
          <w:szCs w:val="20"/>
          <w:lang w:val="es-MX" w:eastAsia="es-CO"/>
        </w:rPr>
      </w:pPr>
    </w:p>
    <w:p w:rsidR="00184E0D" w:rsidRPr="00717A20" w:rsidRDefault="00A43FB0" w:rsidP="00A43FB0">
      <w:pPr>
        <w:spacing w:after="200" w:line="240" w:lineRule="auto"/>
        <w:jc w:val="both"/>
        <w:rPr>
          <w:rFonts w:ascii="Arial" w:eastAsia="Times New Roman" w:hAnsi="Arial" w:cs="Arial"/>
          <w:color w:val="000000"/>
          <w:sz w:val="20"/>
          <w:szCs w:val="20"/>
          <w:lang w:val="es-MX" w:eastAsia="es-CO"/>
        </w:rPr>
      </w:pPr>
      <w:r w:rsidRPr="00717A20">
        <w:rPr>
          <w:rFonts w:ascii="Arial" w:eastAsia="Times New Roman" w:hAnsi="Arial" w:cs="Arial"/>
          <w:b/>
          <w:bCs/>
          <w:color w:val="000000"/>
          <w:sz w:val="20"/>
          <w:szCs w:val="20"/>
          <w:lang w:val="es-MX" w:eastAsia="es-CO"/>
        </w:rPr>
        <w:t>Artículo 19º. Sociedad devenida unipersonal</w:t>
      </w:r>
      <w:r w:rsidRPr="00717A20">
        <w:rPr>
          <w:rFonts w:ascii="Arial" w:eastAsia="Times New Roman" w:hAnsi="Arial" w:cs="Arial"/>
          <w:color w:val="000000"/>
          <w:sz w:val="20"/>
          <w:szCs w:val="20"/>
          <w:lang w:val="es-MX" w:eastAsia="es-CO"/>
        </w:rPr>
        <w:t>.</w:t>
      </w:r>
    </w:p>
    <w:p w:rsidR="00A43FB0" w:rsidRPr="00717A20" w:rsidRDefault="00A43FB0" w:rsidP="00A43FB0">
      <w:pPr>
        <w:spacing w:after="200" w:line="240" w:lineRule="auto"/>
        <w:jc w:val="both"/>
        <w:rPr>
          <w:rFonts w:ascii="Arial" w:eastAsia="Times New Roman" w:hAnsi="Arial" w:cs="Arial"/>
          <w:sz w:val="20"/>
          <w:szCs w:val="20"/>
          <w:lang w:val="es-MX" w:eastAsia="es-CO"/>
        </w:rPr>
      </w:pPr>
      <w:r w:rsidRPr="00717A20">
        <w:rPr>
          <w:rFonts w:ascii="Arial" w:eastAsia="Times New Roman" w:hAnsi="Arial" w:cs="Arial"/>
          <w:color w:val="000000"/>
          <w:sz w:val="20"/>
          <w:szCs w:val="20"/>
          <w:lang w:val="es-MX" w:eastAsia="es-CO"/>
        </w:rPr>
        <w:t>La sociedad podrá ser pluripersonal o unipersonal. Mientras que la sociedad sea unipersonal, el accionista único ejercerá todas las atribuciones q</w:t>
      </w:r>
      <w:r w:rsidR="00717A20" w:rsidRPr="00717A20">
        <w:rPr>
          <w:rFonts w:ascii="Arial" w:eastAsia="Times New Roman" w:hAnsi="Arial" w:cs="Arial"/>
          <w:color w:val="000000"/>
          <w:sz w:val="20"/>
          <w:szCs w:val="20"/>
          <w:lang w:val="es-MX" w:eastAsia="es-CO"/>
        </w:rPr>
        <w:t xml:space="preserve">ue en la ley y los estatutos se </w:t>
      </w:r>
      <w:proofErr w:type="gramStart"/>
      <w:r w:rsidRPr="00717A20">
        <w:rPr>
          <w:rFonts w:ascii="Arial" w:eastAsia="Times New Roman" w:hAnsi="Arial" w:cs="Arial"/>
          <w:color w:val="000000"/>
          <w:sz w:val="20"/>
          <w:szCs w:val="20"/>
          <w:lang w:val="es-MX" w:eastAsia="es-CO"/>
        </w:rPr>
        <w:t>le</w:t>
      </w:r>
      <w:proofErr w:type="gramEnd"/>
      <w:r w:rsidRPr="00717A20">
        <w:rPr>
          <w:rFonts w:ascii="Arial" w:eastAsia="Times New Roman" w:hAnsi="Arial" w:cs="Arial"/>
          <w:color w:val="000000"/>
          <w:sz w:val="20"/>
          <w:szCs w:val="20"/>
          <w:lang w:val="es-MX" w:eastAsia="es-CO"/>
        </w:rPr>
        <w:t xml:space="preserve"> confieren a los diversos órganos sociales, incluidas las de representación legal, a menos que designe para el efecto a una persona que ejerza este último cargo. </w:t>
      </w:r>
    </w:p>
    <w:p w:rsidR="00A43FB0" w:rsidRPr="00717A20" w:rsidRDefault="00A43FB0" w:rsidP="00A43FB0">
      <w:pPr>
        <w:spacing w:after="0" w:line="240" w:lineRule="auto"/>
        <w:rPr>
          <w:rFonts w:ascii="Arial" w:eastAsia="Times New Roman" w:hAnsi="Arial" w:cs="Arial"/>
          <w:sz w:val="20"/>
          <w:szCs w:val="20"/>
          <w:lang w:val="es-MX" w:eastAsia="es-CO"/>
        </w:rPr>
      </w:pPr>
    </w:p>
    <w:p w:rsidR="00A43FB0" w:rsidRPr="00717A20" w:rsidRDefault="00A43FB0" w:rsidP="00A43FB0">
      <w:pPr>
        <w:spacing w:after="200" w:line="240" w:lineRule="auto"/>
        <w:jc w:val="both"/>
        <w:rPr>
          <w:rFonts w:ascii="Arial" w:eastAsia="Times New Roman" w:hAnsi="Arial" w:cs="Arial"/>
          <w:sz w:val="20"/>
          <w:szCs w:val="20"/>
          <w:lang w:val="es-MX" w:eastAsia="es-CO"/>
        </w:rPr>
      </w:pPr>
      <w:r w:rsidRPr="00717A20">
        <w:rPr>
          <w:rFonts w:ascii="Arial" w:eastAsia="Times New Roman" w:hAnsi="Arial" w:cs="Arial"/>
          <w:color w:val="000000"/>
          <w:sz w:val="20"/>
          <w:szCs w:val="20"/>
          <w:lang w:val="es-MX" w:eastAsia="es-CO"/>
        </w:rPr>
        <w:t xml:space="preserve">Las determinaciones correspondientes al órgano de dirección que fueren adoptadas por el accionista </w:t>
      </w:r>
      <w:r w:rsidR="00184E0D" w:rsidRPr="00717A20">
        <w:rPr>
          <w:rFonts w:ascii="Arial" w:eastAsia="Times New Roman" w:hAnsi="Arial" w:cs="Arial"/>
          <w:color w:val="000000"/>
          <w:sz w:val="20"/>
          <w:szCs w:val="20"/>
          <w:lang w:val="es-MX" w:eastAsia="es-CO"/>
        </w:rPr>
        <w:t>único</w:t>
      </w:r>
      <w:r w:rsidRPr="00717A20">
        <w:rPr>
          <w:rFonts w:ascii="Arial" w:eastAsia="Times New Roman" w:hAnsi="Arial" w:cs="Arial"/>
          <w:color w:val="000000"/>
          <w:sz w:val="20"/>
          <w:szCs w:val="20"/>
          <w:lang w:val="es-MX" w:eastAsia="es-CO"/>
        </w:rPr>
        <w:t xml:space="preserve"> deberán constar en actas debidamente asentadas en el libro correspondiente de la sociedad.</w:t>
      </w:r>
    </w:p>
    <w:p w:rsidR="00A43FB0" w:rsidRPr="00717A20" w:rsidRDefault="00A43FB0" w:rsidP="00A43FB0">
      <w:pPr>
        <w:spacing w:after="0" w:line="240" w:lineRule="auto"/>
        <w:rPr>
          <w:rFonts w:ascii="Arial" w:eastAsia="Times New Roman" w:hAnsi="Arial" w:cs="Arial"/>
          <w:sz w:val="20"/>
          <w:szCs w:val="20"/>
          <w:lang w:val="es-MX" w:eastAsia="es-CO"/>
        </w:rPr>
      </w:pPr>
    </w:p>
    <w:p w:rsidR="00184E0D" w:rsidRPr="00717A20" w:rsidRDefault="00A43FB0" w:rsidP="00A43FB0">
      <w:pPr>
        <w:spacing w:after="200" w:line="240" w:lineRule="auto"/>
        <w:jc w:val="both"/>
        <w:rPr>
          <w:rFonts w:ascii="Arial" w:eastAsia="Times New Roman" w:hAnsi="Arial" w:cs="Arial"/>
          <w:b/>
          <w:bCs/>
          <w:color w:val="000000"/>
          <w:sz w:val="20"/>
          <w:szCs w:val="20"/>
          <w:lang w:val="es-MX" w:eastAsia="es-CO"/>
        </w:rPr>
      </w:pPr>
      <w:r w:rsidRPr="00717A20">
        <w:rPr>
          <w:rFonts w:ascii="Arial" w:eastAsia="Times New Roman" w:hAnsi="Arial" w:cs="Arial"/>
          <w:b/>
          <w:bCs/>
          <w:color w:val="000000"/>
          <w:sz w:val="20"/>
          <w:szCs w:val="20"/>
          <w:lang w:val="es-MX" w:eastAsia="es-CO"/>
        </w:rPr>
        <w:t>Artículo 20º. Asamblea general de accionistas.</w:t>
      </w:r>
    </w:p>
    <w:p w:rsidR="00A43FB0" w:rsidRPr="00717A20" w:rsidRDefault="00A43FB0" w:rsidP="00A43FB0">
      <w:pPr>
        <w:spacing w:after="200" w:line="240" w:lineRule="auto"/>
        <w:jc w:val="both"/>
        <w:rPr>
          <w:rFonts w:ascii="Arial" w:eastAsia="Times New Roman" w:hAnsi="Arial" w:cs="Arial"/>
          <w:sz w:val="20"/>
          <w:szCs w:val="20"/>
          <w:lang w:val="es-MX" w:eastAsia="es-CO"/>
        </w:rPr>
      </w:pPr>
      <w:r w:rsidRPr="00717A20">
        <w:rPr>
          <w:rFonts w:ascii="Arial" w:eastAsia="Times New Roman" w:hAnsi="Arial" w:cs="Arial"/>
          <w:color w:val="000000"/>
          <w:sz w:val="20"/>
          <w:szCs w:val="20"/>
          <w:lang w:val="es-MX" w:eastAsia="es-CO"/>
        </w:rPr>
        <w:t xml:space="preserve">La asamblea general de accionistas la integran el o los accionistas de la sociedad, reunidos con arreglo a las disposiciones sobre convocatoria, quórum, mayorías y demás condiciones previstas en estos estatutos y en la ley. </w:t>
      </w:r>
    </w:p>
    <w:p w:rsidR="00A43FB0" w:rsidRPr="00717A20" w:rsidRDefault="00A43FB0" w:rsidP="00A43FB0">
      <w:pPr>
        <w:spacing w:after="0" w:line="240" w:lineRule="auto"/>
        <w:rPr>
          <w:rFonts w:ascii="Arial" w:eastAsia="Times New Roman" w:hAnsi="Arial" w:cs="Arial"/>
          <w:sz w:val="20"/>
          <w:szCs w:val="20"/>
          <w:lang w:val="es-MX" w:eastAsia="es-CO"/>
        </w:rPr>
      </w:pPr>
    </w:p>
    <w:p w:rsidR="00A43FB0" w:rsidRPr="00717A20" w:rsidRDefault="00A43FB0" w:rsidP="00A43FB0">
      <w:pPr>
        <w:spacing w:after="200" w:line="240" w:lineRule="auto"/>
        <w:jc w:val="both"/>
        <w:rPr>
          <w:rFonts w:ascii="Arial" w:eastAsia="Times New Roman" w:hAnsi="Arial" w:cs="Arial"/>
          <w:sz w:val="20"/>
          <w:szCs w:val="20"/>
          <w:lang w:val="es-MX" w:eastAsia="es-CO"/>
        </w:rPr>
      </w:pPr>
      <w:r w:rsidRPr="00717A20">
        <w:rPr>
          <w:rFonts w:ascii="Arial" w:eastAsia="Times New Roman" w:hAnsi="Arial" w:cs="Arial"/>
          <w:color w:val="000000"/>
          <w:sz w:val="20"/>
          <w:szCs w:val="20"/>
          <w:lang w:val="es-MX" w:eastAsia="es-CO"/>
        </w:rPr>
        <w:t>Cada año, dentro de los tres meses siguientes a la clausura del ejercicio, el 31 de diciembre del respectivo año calendario, el representante legal convocará a la reunión ordinaria de la asamblea general de accionistas, con el propósito de someter a su consideración las cuentas de fin de ejercicio, así como el informe de gestión y demás documentos exigidos por la ley.</w:t>
      </w:r>
    </w:p>
    <w:p w:rsidR="00A43FB0" w:rsidRPr="00717A20" w:rsidRDefault="00A43FB0" w:rsidP="00A43FB0">
      <w:pPr>
        <w:spacing w:after="0" w:line="240" w:lineRule="auto"/>
        <w:rPr>
          <w:rFonts w:ascii="Arial" w:eastAsia="Times New Roman" w:hAnsi="Arial" w:cs="Arial"/>
          <w:sz w:val="20"/>
          <w:szCs w:val="20"/>
          <w:lang w:val="es-MX" w:eastAsia="es-CO"/>
        </w:rPr>
      </w:pPr>
    </w:p>
    <w:p w:rsidR="00A43FB0" w:rsidRPr="00717A20" w:rsidRDefault="00A43FB0" w:rsidP="00A43FB0">
      <w:pPr>
        <w:spacing w:after="200" w:line="240" w:lineRule="auto"/>
        <w:jc w:val="both"/>
        <w:rPr>
          <w:rFonts w:ascii="Arial" w:eastAsia="Times New Roman" w:hAnsi="Arial" w:cs="Arial"/>
          <w:sz w:val="20"/>
          <w:szCs w:val="20"/>
          <w:lang w:val="es-MX" w:eastAsia="es-CO"/>
        </w:rPr>
      </w:pPr>
      <w:r w:rsidRPr="00717A20">
        <w:rPr>
          <w:rFonts w:ascii="Arial" w:eastAsia="Times New Roman" w:hAnsi="Arial" w:cs="Arial"/>
          <w:color w:val="000000"/>
          <w:sz w:val="20"/>
          <w:szCs w:val="20"/>
          <w:lang w:val="es-MX" w:eastAsia="es-CO"/>
        </w:rPr>
        <w:t xml:space="preserve">La asamblea general de accionistas tendrá, además de las funciones previstas en el artículo 420 del Código de Comercio, las contenidas en los presentes estatutos y en cualquier otra norma legal vigente. </w:t>
      </w:r>
    </w:p>
    <w:p w:rsidR="00A43FB0" w:rsidRPr="00717A20" w:rsidRDefault="00A43FB0" w:rsidP="00A43FB0">
      <w:pPr>
        <w:spacing w:after="0" w:line="240" w:lineRule="auto"/>
        <w:rPr>
          <w:rFonts w:ascii="Arial" w:eastAsia="Times New Roman" w:hAnsi="Arial" w:cs="Arial"/>
          <w:sz w:val="20"/>
          <w:szCs w:val="20"/>
          <w:lang w:val="es-MX" w:eastAsia="es-CO"/>
        </w:rPr>
      </w:pPr>
    </w:p>
    <w:p w:rsidR="00A43FB0" w:rsidRPr="00717A20" w:rsidRDefault="00A43FB0" w:rsidP="00A43FB0">
      <w:pPr>
        <w:spacing w:after="200" w:line="240" w:lineRule="auto"/>
        <w:jc w:val="both"/>
        <w:rPr>
          <w:rFonts w:ascii="Arial" w:eastAsia="Times New Roman" w:hAnsi="Arial" w:cs="Arial"/>
          <w:sz w:val="20"/>
          <w:szCs w:val="20"/>
          <w:lang w:val="es-MX" w:eastAsia="es-CO"/>
        </w:rPr>
      </w:pPr>
      <w:r w:rsidRPr="00717A20">
        <w:rPr>
          <w:rFonts w:ascii="Arial" w:eastAsia="Times New Roman" w:hAnsi="Arial" w:cs="Arial"/>
          <w:color w:val="000000"/>
          <w:sz w:val="20"/>
          <w:szCs w:val="20"/>
          <w:lang w:val="es-MX" w:eastAsia="es-CO"/>
        </w:rPr>
        <w:t>La asamblea será presidida por el representante legal y en caso de ausencia de éste, por la persona designada por el o los accionistas que asistan.</w:t>
      </w:r>
    </w:p>
    <w:p w:rsidR="00A43FB0" w:rsidRPr="00717A20" w:rsidRDefault="00A43FB0" w:rsidP="00A43FB0">
      <w:pPr>
        <w:spacing w:after="0" w:line="240" w:lineRule="auto"/>
        <w:rPr>
          <w:rFonts w:ascii="Arial" w:eastAsia="Times New Roman" w:hAnsi="Arial" w:cs="Arial"/>
          <w:sz w:val="20"/>
          <w:szCs w:val="20"/>
          <w:lang w:val="es-MX" w:eastAsia="es-CO"/>
        </w:rPr>
      </w:pPr>
    </w:p>
    <w:p w:rsidR="00A43FB0" w:rsidRPr="00717A20" w:rsidRDefault="00A43FB0" w:rsidP="00A43FB0">
      <w:pPr>
        <w:spacing w:after="200" w:line="240" w:lineRule="auto"/>
        <w:jc w:val="both"/>
        <w:rPr>
          <w:rFonts w:ascii="Arial" w:eastAsia="Times New Roman" w:hAnsi="Arial" w:cs="Arial"/>
          <w:sz w:val="20"/>
          <w:szCs w:val="20"/>
          <w:lang w:val="es-MX" w:eastAsia="es-CO"/>
        </w:rPr>
      </w:pPr>
      <w:r w:rsidRPr="00717A20">
        <w:rPr>
          <w:rFonts w:ascii="Arial" w:eastAsia="Times New Roman" w:hAnsi="Arial" w:cs="Arial"/>
          <w:color w:val="000000"/>
          <w:sz w:val="20"/>
          <w:szCs w:val="20"/>
          <w:lang w:val="es-MX" w:eastAsia="es-CO"/>
        </w:rPr>
        <w:t>Los accionistas podrán participar en las reuniones de la asamblea, directamente o por medio de un poder conferido a favor de cualquier persona natural o jurídica, incluido el representante legal o cualquier otro individuo, aunque ostente la calidad de empleado o administrador de la sociedad.</w:t>
      </w:r>
    </w:p>
    <w:p w:rsidR="00A43FB0" w:rsidRPr="00717A20" w:rsidRDefault="00A43FB0" w:rsidP="00A43FB0">
      <w:pPr>
        <w:spacing w:after="0" w:line="240" w:lineRule="auto"/>
        <w:rPr>
          <w:rFonts w:ascii="Arial" w:eastAsia="Times New Roman" w:hAnsi="Arial" w:cs="Arial"/>
          <w:sz w:val="20"/>
          <w:szCs w:val="20"/>
          <w:lang w:val="es-MX" w:eastAsia="es-CO"/>
        </w:rPr>
      </w:pPr>
    </w:p>
    <w:p w:rsidR="00A43FB0" w:rsidRPr="00717A20" w:rsidRDefault="00A43FB0" w:rsidP="00A43FB0">
      <w:pPr>
        <w:spacing w:after="200" w:line="240" w:lineRule="auto"/>
        <w:jc w:val="both"/>
        <w:rPr>
          <w:rFonts w:ascii="Arial" w:eastAsia="Times New Roman" w:hAnsi="Arial" w:cs="Arial"/>
          <w:sz w:val="20"/>
          <w:szCs w:val="20"/>
          <w:lang w:val="es-MX" w:eastAsia="es-CO"/>
        </w:rPr>
      </w:pPr>
      <w:r w:rsidRPr="00717A20">
        <w:rPr>
          <w:rFonts w:ascii="Arial" w:eastAsia="Times New Roman" w:hAnsi="Arial" w:cs="Arial"/>
          <w:color w:val="000000"/>
          <w:sz w:val="20"/>
          <w:szCs w:val="20"/>
          <w:lang w:val="es-MX" w:eastAsia="es-CO"/>
        </w:rPr>
        <w:t>Los accionistas deliberarán con arreglo al orden del día previsto en la convocatoria. Con todo, los accionistas podrán proponer modificaciones a las resoluciones sometidas a su aprobación y, en cualquier momento, proponer la revocatoria del representante legal.</w:t>
      </w:r>
    </w:p>
    <w:p w:rsidR="00A43FB0" w:rsidRPr="00717A20" w:rsidRDefault="00A43FB0" w:rsidP="00A43FB0">
      <w:pPr>
        <w:spacing w:after="0" w:line="240" w:lineRule="auto"/>
        <w:rPr>
          <w:rFonts w:ascii="Arial" w:eastAsia="Times New Roman" w:hAnsi="Arial" w:cs="Arial"/>
          <w:sz w:val="20"/>
          <w:szCs w:val="20"/>
          <w:lang w:val="es-MX" w:eastAsia="es-CO"/>
        </w:rPr>
      </w:pPr>
    </w:p>
    <w:p w:rsidR="00184E0D" w:rsidRPr="00717A20" w:rsidRDefault="00A43FB0" w:rsidP="00A43FB0">
      <w:pPr>
        <w:spacing w:after="200" w:line="240" w:lineRule="auto"/>
        <w:jc w:val="both"/>
        <w:rPr>
          <w:rFonts w:ascii="Arial" w:eastAsia="Times New Roman" w:hAnsi="Arial" w:cs="Arial"/>
          <w:b/>
          <w:bCs/>
          <w:color w:val="000000"/>
          <w:sz w:val="20"/>
          <w:szCs w:val="20"/>
          <w:lang w:val="es-MX" w:eastAsia="es-CO"/>
        </w:rPr>
      </w:pPr>
      <w:r w:rsidRPr="00717A20">
        <w:rPr>
          <w:rFonts w:ascii="Arial" w:eastAsia="Times New Roman" w:hAnsi="Arial" w:cs="Arial"/>
          <w:b/>
          <w:bCs/>
          <w:color w:val="000000"/>
          <w:sz w:val="20"/>
          <w:szCs w:val="20"/>
          <w:lang w:val="es-MX" w:eastAsia="es-CO"/>
        </w:rPr>
        <w:t>Artículo 21º. Convocatoria a la asamblea general de accionistas.</w:t>
      </w:r>
    </w:p>
    <w:p w:rsidR="00A43FB0" w:rsidRPr="00717A20" w:rsidRDefault="00A43FB0" w:rsidP="00A43FB0">
      <w:pPr>
        <w:spacing w:after="200" w:line="240" w:lineRule="auto"/>
        <w:jc w:val="both"/>
        <w:rPr>
          <w:rFonts w:ascii="Arial" w:eastAsia="Times New Roman" w:hAnsi="Arial" w:cs="Arial"/>
          <w:sz w:val="20"/>
          <w:szCs w:val="20"/>
          <w:lang w:val="es-MX" w:eastAsia="es-CO"/>
        </w:rPr>
      </w:pPr>
      <w:r w:rsidRPr="00717A20">
        <w:rPr>
          <w:rFonts w:ascii="Arial" w:eastAsia="Times New Roman" w:hAnsi="Arial" w:cs="Arial"/>
          <w:color w:val="000000"/>
          <w:sz w:val="20"/>
          <w:szCs w:val="20"/>
          <w:lang w:val="es-MX" w:eastAsia="es-CO"/>
        </w:rPr>
        <w:t xml:space="preserve"> La asamblea general de accionistas podrá ser convocada a cualquier reunión por ella misma o por el representante legal de la sociedad, mediante comunicación escrita dirigida a cada accionista con una antelación mínima de cinco (5) días hábiles.</w:t>
      </w:r>
    </w:p>
    <w:p w:rsidR="00A43FB0" w:rsidRPr="00717A20" w:rsidRDefault="00A43FB0" w:rsidP="00A43FB0">
      <w:pPr>
        <w:spacing w:after="0" w:line="240" w:lineRule="auto"/>
        <w:rPr>
          <w:rFonts w:ascii="Arial" w:eastAsia="Times New Roman" w:hAnsi="Arial" w:cs="Arial"/>
          <w:sz w:val="20"/>
          <w:szCs w:val="20"/>
          <w:lang w:val="es-MX" w:eastAsia="es-CO"/>
        </w:rPr>
      </w:pPr>
    </w:p>
    <w:p w:rsidR="00A43FB0" w:rsidRPr="00717A20" w:rsidRDefault="00A43FB0" w:rsidP="00A43FB0">
      <w:pPr>
        <w:spacing w:after="200" w:line="240" w:lineRule="auto"/>
        <w:jc w:val="both"/>
        <w:rPr>
          <w:rFonts w:ascii="Arial" w:eastAsia="Times New Roman" w:hAnsi="Arial" w:cs="Arial"/>
          <w:sz w:val="20"/>
          <w:szCs w:val="20"/>
          <w:lang w:val="es-MX" w:eastAsia="es-CO"/>
        </w:rPr>
      </w:pPr>
      <w:r w:rsidRPr="00717A20">
        <w:rPr>
          <w:rFonts w:ascii="Arial" w:eastAsia="Times New Roman" w:hAnsi="Arial" w:cs="Arial"/>
          <w:color w:val="000000"/>
          <w:sz w:val="20"/>
          <w:szCs w:val="20"/>
          <w:lang w:val="es-MX" w:eastAsia="es-CO"/>
        </w:rPr>
        <w:t>En la primera convocatoria podrá incluirse igualmente la fecha en que habrá de realizarse una reunión de segunda convocatoria, en caso de no poderse llevar a cabo la primera reunión por falta de quórum.</w:t>
      </w:r>
    </w:p>
    <w:p w:rsidR="00A43FB0" w:rsidRPr="00717A20" w:rsidRDefault="00A43FB0" w:rsidP="00A43FB0">
      <w:pPr>
        <w:spacing w:after="0" w:line="240" w:lineRule="auto"/>
        <w:rPr>
          <w:rFonts w:ascii="Arial" w:eastAsia="Times New Roman" w:hAnsi="Arial" w:cs="Arial"/>
          <w:sz w:val="20"/>
          <w:szCs w:val="20"/>
          <w:lang w:val="es-MX" w:eastAsia="es-CO"/>
        </w:rPr>
      </w:pPr>
    </w:p>
    <w:p w:rsidR="00A43FB0" w:rsidRPr="00717A20" w:rsidRDefault="00A43FB0" w:rsidP="00A43FB0">
      <w:pPr>
        <w:spacing w:after="200" w:line="240" w:lineRule="auto"/>
        <w:jc w:val="both"/>
        <w:rPr>
          <w:rFonts w:ascii="Arial" w:eastAsia="Times New Roman" w:hAnsi="Arial" w:cs="Arial"/>
          <w:sz w:val="20"/>
          <w:szCs w:val="20"/>
          <w:lang w:val="es-MX" w:eastAsia="es-CO"/>
        </w:rPr>
      </w:pPr>
      <w:r w:rsidRPr="00717A20">
        <w:rPr>
          <w:rFonts w:ascii="Arial" w:eastAsia="Times New Roman" w:hAnsi="Arial" w:cs="Arial"/>
          <w:color w:val="000000"/>
          <w:sz w:val="20"/>
          <w:szCs w:val="20"/>
          <w:lang w:val="es-MX" w:eastAsia="es-CO"/>
        </w:rPr>
        <w:t>Uno o varios accionistas que representen por lo menos el 20% de las acciones suscritas podrán solicitarle al representante legal que convoque a una reunión de la asamblea general de accionistas, cuando lo estimen conveniente.</w:t>
      </w:r>
    </w:p>
    <w:p w:rsidR="00A43FB0" w:rsidRPr="00717A20" w:rsidRDefault="00A43FB0" w:rsidP="00A43FB0">
      <w:pPr>
        <w:spacing w:after="0" w:line="240" w:lineRule="auto"/>
        <w:rPr>
          <w:rFonts w:ascii="Arial" w:eastAsia="Times New Roman" w:hAnsi="Arial" w:cs="Arial"/>
          <w:sz w:val="20"/>
          <w:szCs w:val="20"/>
          <w:lang w:val="es-MX" w:eastAsia="es-CO"/>
        </w:rPr>
      </w:pPr>
    </w:p>
    <w:p w:rsidR="00184E0D" w:rsidRPr="00717A20" w:rsidRDefault="00A43FB0" w:rsidP="00A43FB0">
      <w:pPr>
        <w:spacing w:after="200" w:line="240" w:lineRule="auto"/>
        <w:jc w:val="both"/>
        <w:rPr>
          <w:rFonts w:ascii="Arial" w:eastAsia="Times New Roman" w:hAnsi="Arial" w:cs="Arial"/>
          <w:b/>
          <w:bCs/>
          <w:color w:val="000000"/>
          <w:sz w:val="20"/>
          <w:szCs w:val="20"/>
          <w:lang w:val="es-MX" w:eastAsia="es-CO"/>
        </w:rPr>
      </w:pPr>
      <w:r w:rsidRPr="00717A20">
        <w:rPr>
          <w:rFonts w:ascii="Arial" w:eastAsia="Times New Roman" w:hAnsi="Arial" w:cs="Arial"/>
          <w:b/>
          <w:bCs/>
          <w:color w:val="000000"/>
          <w:sz w:val="20"/>
          <w:szCs w:val="20"/>
          <w:lang w:val="es-MX" w:eastAsia="es-CO"/>
        </w:rPr>
        <w:t>Artículo 22º. Renuncia a la convocatoria.</w:t>
      </w:r>
    </w:p>
    <w:p w:rsidR="00A43FB0" w:rsidRPr="00717A20" w:rsidRDefault="00A43FB0" w:rsidP="00A43FB0">
      <w:pPr>
        <w:spacing w:after="200" w:line="240" w:lineRule="auto"/>
        <w:jc w:val="both"/>
        <w:rPr>
          <w:rFonts w:ascii="Arial" w:eastAsia="Times New Roman" w:hAnsi="Arial" w:cs="Arial"/>
          <w:sz w:val="20"/>
          <w:szCs w:val="20"/>
          <w:lang w:val="es-MX" w:eastAsia="es-CO"/>
        </w:rPr>
      </w:pPr>
      <w:r w:rsidRPr="00717A20">
        <w:rPr>
          <w:rFonts w:ascii="Arial" w:eastAsia="Times New Roman" w:hAnsi="Arial" w:cs="Arial"/>
          <w:color w:val="000000"/>
          <w:sz w:val="20"/>
          <w:szCs w:val="20"/>
          <w:lang w:val="es-MX" w:eastAsia="es-CO"/>
        </w:rPr>
        <w:t xml:space="preserve">Los accionistas podrán renunciar a su derecho a ser convocados a una reunión determinada de la asamblea, mediante comunicación escrita enviada al representante legal de la sociedad antes, durante o después de la sesión correspondiente. Los accionistas también podrán renunciar a su derecho de inspección por medio del mismo procedimiento indicado. </w:t>
      </w:r>
    </w:p>
    <w:p w:rsidR="00A43FB0" w:rsidRPr="00717A20" w:rsidRDefault="00A43FB0" w:rsidP="00A43FB0">
      <w:pPr>
        <w:spacing w:after="0" w:line="240" w:lineRule="auto"/>
        <w:rPr>
          <w:rFonts w:ascii="Arial" w:eastAsia="Times New Roman" w:hAnsi="Arial" w:cs="Arial"/>
          <w:sz w:val="20"/>
          <w:szCs w:val="20"/>
          <w:lang w:val="es-MX" w:eastAsia="es-CO"/>
        </w:rPr>
      </w:pPr>
    </w:p>
    <w:p w:rsidR="00A43FB0" w:rsidRPr="00717A20" w:rsidRDefault="00A43FB0" w:rsidP="00A43FB0">
      <w:pPr>
        <w:spacing w:after="200" w:line="240" w:lineRule="auto"/>
        <w:jc w:val="both"/>
        <w:rPr>
          <w:rFonts w:ascii="Arial" w:eastAsia="Times New Roman" w:hAnsi="Arial" w:cs="Arial"/>
          <w:sz w:val="20"/>
          <w:szCs w:val="20"/>
          <w:lang w:val="es-MX" w:eastAsia="es-CO"/>
        </w:rPr>
      </w:pPr>
      <w:r w:rsidRPr="00717A20">
        <w:rPr>
          <w:rFonts w:ascii="Arial" w:eastAsia="Times New Roman" w:hAnsi="Arial" w:cs="Arial"/>
          <w:color w:val="000000"/>
          <w:sz w:val="20"/>
          <w:szCs w:val="20"/>
          <w:lang w:val="es-MX" w:eastAsia="es-CO"/>
        </w:rPr>
        <w:t>Aunque no hubieren sido convocados a la asamblea, se entenderá que los accionistas que asistan a la reunión correspondiente han renunciado al derecho a ser convocados, a menos que manifiesten su inconformidad con la falta de convocatoria antes que la reunión se lleve a cabo.</w:t>
      </w:r>
    </w:p>
    <w:p w:rsidR="00A43FB0" w:rsidRPr="00717A20" w:rsidRDefault="00A43FB0" w:rsidP="00A43FB0">
      <w:pPr>
        <w:spacing w:after="0" w:line="240" w:lineRule="auto"/>
        <w:rPr>
          <w:rFonts w:ascii="Arial" w:eastAsia="Times New Roman" w:hAnsi="Arial" w:cs="Arial"/>
          <w:sz w:val="20"/>
          <w:szCs w:val="20"/>
          <w:lang w:val="es-MX" w:eastAsia="es-CO"/>
        </w:rPr>
      </w:pPr>
    </w:p>
    <w:p w:rsidR="00184E0D" w:rsidRPr="00717A20" w:rsidRDefault="00A43FB0" w:rsidP="00A43FB0">
      <w:pPr>
        <w:spacing w:after="200" w:line="240" w:lineRule="auto"/>
        <w:jc w:val="both"/>
        <w:rPr>
          <w:rFonts w:ascii="Arial" w:eastAsia="Times New Roman" w:hAnsi="Arial" w:cs="Arial"/>
          <w:b/>
          <w:bCs/>
          <w:color w:val="000000"/>
          <w:sz w:val="20"/>
          <w:szCs w:val="20"/>
          <w:lang w:val="es-MX" w:eastAsia="es-CO"/>
        </w:rPr>
      </w:pPr>
      <w:r w:rsidRPr="00717A20">
        <w:rPr>
          <w:rFonts w:ascii="Arial" w:eastAsia="Times New Roman" w:hAnsi="Arial" w:cs="Arial"/>
          <w:b/>
          <w:bCs/>
          <w:color w:val="000000"/>
          <w:sz w:val="20"/>
          <w:szCs w:val="20"/>
          <w:lang w:val="es-MX" w:eastAsia="es-CO"/>
        </w:rPr>
        <w:t>Artículo 23º. Derecho de inspección.</w:t>
      </w:r>
    </w:p>
    <w:p w:rsidR="00A43FB0" w:rsidRPr="00717A20" w:rsidRDefault="00A43FB0" w:rsidP="00A43FB0">
      <w:pPr>
        <w:spacing w:after="200" w:line="240" w:lineRule="auto"/>
        <w:jc w:val="both"/>
        <w:rPr>
          <w:rFonts w:ascii="Arial" w:eastAsia="Times New Roman" w:hAnsi="Arial" w:cs="Arial"/>
          <w:color w:val="000000"/>
          <w:sz w:val="20"/>
          <w:szCs w:val="20"/>
          <w:lang w:val="es-MX" w:eastAsia="es-CO"/>
        </w:rPr>
      </w:pPr>
      <w:r w:rsidRPr="00717A20">
        <w:rPr>
          <w:rFonts w:ascii="Arial" w:eastAsia="Times New Roman" w:hAnsi="Arial" w:cs="Arial"/>
          <w:color w:val="000000"/>
          <w:sz w:val="20"/>
          <w:szCs w:val="20"/>
          <w:lang w:val="es-MX" w:eastAsia="es-CO"/>
        </w:rPr>
        <w:t>El derecho de inspección podrá ser ejercido por los accionistas durante todo el año. En particular, los accionistas tendrán acceso a la totalidad de la información de naturaleza financiera, contable, legal y comercial relacionada con el funcionamiento de la sociedad, así como a las cifras correspondientes a la remuneración de los administradores sociales. En desarrollo de esta prerrogativa, los accionistas podrán solicitar toda la información que consideren relevante para pronunciarse, con conocimiento de causa, acerca de las determinaciones sometidas a consideración del máximo órgano social, así como para el adecuado ejercicio de los derechos inherentes a las acciones de que son titulares.</w:t>
      </w:r>
    </w:p>
    <w:p w:rsidR="00A43FB0" w:rsidRPr="00717A20" w:rsidRDefault="00A43FB0" w:rsidP="00A43FB0">
      <w:pPr>
        <w:spacing w:after="0" w:line="240" w:lineRule="auto"/>
        <w:rPr>
          <w:rFonts w:ascii="Arial" w:eastAsia="Times New Roman" w:hAnsi="Arial" w:cs="Arial"/>
          <w:sz w:val="20"/>
          <w:szCs w:val="20"/>
          <w:lang w:val="es-MX" w:eastAsia="es-CO"/>
        </w:rPr>
      </w:pPr>
    </w:p>
    <w:p w:rsidR="00A43FB0" w:rsidRPr="00717A20" w:rsidRDefault="00A43FB0" w:rsidP="00A43FB0">
      <w:pPr>
        <w:spacing w:after="200" w:line="240" w:lineRule="auto"/>
        <w:jc w:val="both"/>
        <w:rPr>
          <w:rFonts w:ascii="Arial" w:eastAsia="Times New Roman" w:hAnsi="Arial" w:cs="Arial"/>
          <w:sz w:val="20"/>
          <w:szCs w:val="20"/>
          <w:lang w:val="es-MX" w:eastAsia="es-CO"/>
        </w:rPr>
      </w:pPr>
      <w:r w:rsidRPr="00717A20">
        <w:rPr>
          <w:rFonts w:ascii="Arial" w:eastAsia="Times New Roman" w:hAnsi="Arial" w:cs="Arial"/>
          <w:color w:val="000000"/>
          <w:sz w:val="20"/>
          <w:szCs w:val="20"/>
          <w:lang w:val="es-MX" w:eastAsia="es-CO"/>
        </w:rPr>
        <w:t xml:space="preserve">Los administradores deberán suministrarles a los accionistas, en forma inmediata, la totalidad de la información solicitada para el ejercicio de su derecho de inspección. </w:t>
      </w:r>
    </w:p>
    <w:p w:rsidR="00A43FB0" w:rsidRPr="00717A20" w:rsidRDefault="00A43FB0" w:rsidP="00A43FB0">
      <w:pPr>
        <w:spacing w:after="0" w:line="240" w:lineRule="auto"/>
        <w:rPr>
          <w:rFonts w:ascii="Arial" w:eastAsia="Times New Roman" w:hAnsi="Arial" w:cs="Arial"/>
          <w:sz w:val="20"/>
          <w:szCs w:val="20"/>
          <w:lang w:val="es-MX" w:eastAsia="es-CO"/>
        </w:rPr>
      </w:pPr>
    </w:p>
    <w:p w:rsidR="00A43FB0" w:rsidRPr="00717A20" w:rsidRDefault="00A43FB0" w:rsidP="00A43FB0">
      <w:pPr>
        <w:spacing w:after="200" w:line="240" w:lineRule="auto"/>
        <w:jc w:val="both"/>
        <w:rPr>
          <w:rFonts w:ascii="Arial" w:eastAsia="Times New Roman" w:hAnsi="Arial" w:cs="Arial"/>
          <w:sz w:val="20"/>
          <w:szCs w:val="20"/>
          <w:lang w:val="es-MX" w:eastAsia="es-CO"/>
        </w:rPr>
      </w:pPr>
      <w:r w:rsidRPr="00717A20">
        <w:rPr>
          <w:rFonts w:ascii="Arial" w:eastAsia="Times New Roman" w:hAnsi="Arial" w:cs="Arial"/>
          <w:color w:val="000000"/>
          <w:sz w:val="20"/>
          <w:szCs w:val="20"/>
          <w:lang w:val="es-MX" w:eastAsia="es-CO"/>
        </w:rPr>
        <w:t>La asamblea podrá reglamentar los términos, condiciones y horarios en que dicho derecho podrá ser ejercido.</w:t>
      </w:r>
    </w:p>
    <w:p w:rsidR="00A43FB0" w:rsidRPr="00717A20" w:rsidRDefault="00A43FB0" w:rsidP="00A43FB0">
      <w:pPr>
        <w:spacing w:after="0" w:line="240" w:lineRule="auto"/>
        <w:rPr>
          <w:rFonts w:ascii="Arial" w:eastAsia="Times New Roman" w:hAnsi="Arial" w:cs="Arial"/>
          <w:sz w:val="20"/>
          <w:szCs w:val="20"/>
          <w:lang w:val="es-MX" w:eastAsia="es-CO"/>
        </w:rPr>
      </w:pPr>
    </w:p>
    <w:p w:rsidR="00180981" w:rsidRDefault="00180981" w:rsidP="00A43FB0">
      <w:pPr>
        <w:spacing w:after="200" w:line="240" w:lineRule="auto"/>
        <w:jc w:val="both"/>
        <w:rPr>
          <w:rFonts w:ascii="Arial" w:eastAsia="Times New Roman" w:hAnsi="Arial" w:cs="Arial"/>
          <w:b/>
          <w:bCs/>
          <w:color w:val="000000"/>
          <w:sz w:val="20"/>
          <w:szCs w:val="20"/>
          <w:lang w:val="es-MX" w:eastAsia="es-CO"/>
        </w:rPr>
      </w:pPr>
    </w:p>
    <w:p w:rsidR="00184E0D" w:rsidRPr="00717A20" w:rsidRDefault="00A43FB0" w:rsidP="00A43FB0">
      <w:pPr>
        <w:spacing w:after="200" w:line="240" w:lineRule="auto"/>
        <w:jc w:val="both"/>
        <w:rPr>
          <w:rFonts w:ascii="Arial" w:eastAsia="Times New Roman" w:hAnsi="Arial" w:cs="Arial"/>
          <w:b/>
          <w:bCs/>
          <w:color w:val="000000"/>
          <w:sz w:val="20"/>
          <w:szCs w:val="20"/>
          <w:lang w:val="es-MX" w:eastAsia="es-CO"/>
        </w:rPr>
      </w:pPr>
      <w:r w:rsidRPr="00717A20">
        <w:rPr>
          <w:rFonts w:ascii="Arial" w:eastAsia="Times New Roman" w:hAnsi="Arial" w:cs="Arial"/>
          <w:b/>
          <w:bCs/>
          <w:color w:val="000000"/>
          <w:sz w:val="20"/>
          <w:szCs w:val="20"/>
          <w:lang w:val="es-MX" w:eastAsia="es-CO"/>
        </w:rPr>
        <w:lastRenderedPageBreak/>
        <w:t>Artículo 24º. Reuniones no presenciales.</w:t>
      </w:r>
    </w:p>
    <w:p w:rsidR="00A43FB0" w:rsidRPr="00717A20" w:rsidRDefault="00A43FB0" w:rsidP="00A43FB0">
      <w:pPr>
        <w:spacing w:after="200" w:line="240" w:lineRule="auto"/>
        <w:jc w:val="both"/>
        <w:rPr>
          <w:rFonts w:ascii="Arial" w:eastAsia="Times New Roman" w:hAnsi="Arial" w:cs="Arial"/>
          <w:sz w:val="20"/>
          <w:szCs w:val="20"/>
          <w:lang w:val="es-MX" w:eastAsia="es-CO"/>
        </w:rPr>
      </w:pPr>
      <w:r w:rsidRPr="00717A20">
        <w:rPr>
          <w:rFonts w:ascii="Arial" w:eastAsia="Times New Roman" w:hAnsi="Arial" w:cs="Arial"/>
          <w:color w:val="000000"/>
          <w:sz w:val="20"/>
          <w:szCs w:val="20"/>
          <w:lang w:val="es-MX" w:eastAsia="es-CO"/>
        </w:rPr>
        <w:t>Se podrán realizar reuniones por comunicación simultánea o sucesiva y por consentimiento escrito, en los términos previstos en la ley. En ningún caso se requerirá de delegado de la Superintendencia de Sociedades para este efecto.</w:t>
      </w:r>
    </w:p>
    <w:p w:rsidR="00A43FB0" w:rsidRPr="00717A20" w:rsidRDefault="00A43FB0" w:rsidP="00A43FB0">
      <w:pPr>
        <w:spacing w:after="0" w:line="240" w:lineRule="auto"/>
        <w:rPr>
          <w:rFonts w:ascii="Arial" w:eastAsia="Times New Roman" w:hAnsi="Arial" w:cs="Arial"/>
          <w:sz w:val="20"/>
          <w:szCs w:val="20"/>
          <w:lang w:val="es-MX" w:eastAsia="es-CO"/>
        </w:rPr>
      </w:pPr>
    </w:p>
    <w:p w:rsidR="00184E0D" w:rsidRPr="00717A20" w:rsidRDefault="00A43FB0" w:rsidP="00A43FB0">
      <w:pPr>
        <w:spacing w:after="200" w:line="240" w:lineRule="auto"/>
        <w:jc w:val="both"/>
        <w:rPr>
          <w:rFonts w:ascii="Arial" w:eastAsia="Times New Roman" w:hAnsi="Arial" w:cs="Arial"/>
          <w:b/>
          <w:bCs/>
          <w:color w:val="000000"/>
          <w:sz w:val="20"/>
          <w:szCs w:val="20"/>
          <w:lang w:val="es-MX" w:eastAsia="es-CO"/>
        </w:rPr>
      </w:pPr>
      <w:r w:rsidRPr="00717A20">
        <w:rPr>
          <w:rFonts w:ascii="Arial" w:eastAsia="Times New Roman" w:hAnsi="Arial" w:cs="Arial"/>
          <w:b/>
          <w:bCs/>
          <w:color w:val="000000"/>
          <w:sz w:val="20"/>
          <w:szCs w:val="20"/>
          <w:lang w:val="es-MX" w:eastAsia="es-CO"/>
        </w:rPr>
        <w:t>Artículo 25º. Régimen de quórum y mayorías decisorias</w:t>
      </w:r>
      <w:r w:rsidR="00184E0D" w:rsidRPr="00717A20">
        <w:rPr>
          <w:rFonts w:ascii="Arial" w:eastAsia="Times New Roman" w:hAnsi="Arial" w:cs="Arial"/>
          <w:b/>
          <w:bCs/>
          <w:color w:val="000000"/>
          <w:sz w:val="20"/>
          <w:szCs w:val="20"/>
          <w:lang w:val="es-MX" w:eastAsia="es-CO"/>
        </w:rPr>
        <w:t>.</w:t>
      </w:r>
    </w:p>
    <w:p w:rsidR="00A43FB0" w:rsidRPr="00717A20" w:rsidRDefault="00A43FB0" w:rsidP="00A43FB0">
      <w:pPr>
        <w:spacing w:after="200" w:line="240" w:lineRule="auto"/>
        <w:jc w:val="both"/>
        <w:rPr>
          <w:rFonts w:ascii="Arial" w:eastAsia="Times New Roman" w:hAnsi="Arial" w:cs="Arial"/>
          <w:sz w:val="20"/>
          <w:szCs w:val="20"/>
          <w:lang w:val="es-MX" w:eastAsia="es-CO"/>
        </w:rPr>
      </w:pPr>
      <w:r w:rsidRPr="00717A20">
        <w:rPr>
          <w:rFonts w:ascii="Arial" w:eastAsia="Times New Roman" w:hAnsi="Arial" w:cs="Arial"/>
          <w:color w:val="000000"/>
          <w:sz w:val="20"/>
          <w:szCs w:val="20"/>
          <w:lang w:val="es-MX" w:eastAsia="es-CO"/>
        </w:rPr>
        <w:t>La asamblea deliberará con un número singular o plural de accionistas que representen cuando menos la mitad más uno de las acciones suscritas con derecho a voto. Las decisiones se adoptarán con los votos favorables de uno o varios accionistas que representen cuando menos la mitad más uno de las acciones con derecho a voto presentes en la respectiva reunión.</w:t>
      </w:r>
    </w:p>
    <w:p w:rsidR="00A43FB0" w:rsidRPr="00717A20" w:rsidRDefault="00A43FB0" w:rsidP="00A43FB0">
      <w:pPr>
        <w:spacing w:after="0" w:line="240" w:lineRule="auto"/>
        <w:rPr>
          <w:rFonts w:ascii="Arial" w:eastAsia="Times New Roman" w:hAnsi="Arial" w:cs="Arial"/>
          <w:sz w:val="20"/>
          <w:szCs w:val="20"/>
          <w:lang w:val="es-MX" w:eastAsia="es-CO"/>
        </w:rPr>
      </w:pPr>
    </w:p>
    <w:p w:rsidR="00A43FB0" w:rsidRPr="00717A20" w:rsidRDefault="00A43FB0" w:rsidP="00A43FB0">
      <w:pPr>
        <w:spacing w:after="200" w:line="240" w:lineRule="auto"/>
        <w:jc w:val="both"/>
        <w:rPr>
          <w:rFonts w:ascii="Arial" w:eastAsia="Times New Roman" w:hAnsi="Arial" w:cs="Arial"/>
          <w:sz w:val="20"/>
          <w:szCs w:val="20"/>
          <w:lang w:val="es-MX" w:eastAsia="es-CO"/>
        </w:rPr>
      </w:pPr>
      <w:r w:rsidRPr="00717A20">
        <w:rPr>
          <w:rFonts w:ascii="Arial" w:eastAsia="Times New Roman" w:hAnsi="Arial" w:cs="Arial"/>
          <w:color w:val="000000"/>
          <w:sz w:val="20"/>
          <w:szCs w:val="20"/>
          <w:lang w:val="es-MX" w:eastAsia="es-CO"/>
        </w:rPr>
        <w:t>Cualquier reforma de los estatutos sociales requerirá el voto favorable del 100% de las acciones suscritas, incluidas las siguientes modificaciones estatutarias:</w:t>
      </w:r>
    </w:p>
    <w:p w:rsidR="00A43FB0" w:rsidRPr="00717A20" w:rsidRDefault="00A43FB0" w:rsidP="00A43FB0">
      <w:pPr>
        <w:spacing w:after="0" w:line="240" w:lineRule="auto"/>
        <w:rPr>
          <w:rFonts w:ascii="Arial" w:eastAsia="Times New Roman" w:hAnsi="Arial" w:cs="Arial"/>
          <w:sz w:val="20"/>
          <w:szCs w:val="20"/>
          <w:lang w:val="es-MX" w:eastAsia="es-CO"/>
        </w:rPr>
      </w:pPr>
    </w:p>
    <w:p w:rsidR="00A43FB0" w:rsidRPr="00717A20" w:rsidRDefault="00A43FB0" w:rsidP="00A43FB0">
      <w:pPr>
        <w:numPr>
          <w:ilvl w:val="0"/>
          <w:numId w:val="4"/>
        </w:numPr>
        <w:spacing w:after="0" w:line="240" w:lineRule="auto"/>
        <w:jc w:val="both"/>
        <w:textAlignment w:val="baseline"/>
        <w:rPr>
          <w:rFonts w:ascii="Arial" w:eastAsia="Times New Roman" w:hAnsi="Arial" w:cs="Arial"/>
          <w:color w:val="000000"/>
          <w:sz w:val="20"/>
          <w:szCs w:val="20"/>
          <w:lang w:val="es-MX" w:eastAsia="es-CO"/>
        </w:rPr>
      </w:pPr>
      <w:r w:rsidRPr="00717A20">
        <w:rPr>
          <w:rFonts w:ascii="Arial" w:eastAsia="Times New Roman" w:hAnsi="Arial" w:cs="Arial"/>
          <w:color w:val="000000"/>
          <w:sz w:val="20"/>
          <w:szCs w:val="20"/>
          <w:lang w:val="es-MX" w:eastAsia="es-CO"/>
        </w:rPr>
        <w:t>La modificación de lo previsto en el artículo 16 de los estatutos sociales, respecto de las restricciones en la enajenación de acciones.</w:t>
      </w:r>
    </w:p>
    <w:p w:rsidR="00A43FB0" w:rsidRPr="00717A20" w:rsidRDefault="00A43FB0" w:rsidP="00A43FB0">
      <w:pPr>
        <w:numPr>
          <w:ilvl w:val="0"/>
          <w:numId w:val="4"/>
        </w:numPr>
        <w:spacing w:after="0" w:line="240" w:lineRule="auto"/>
        <w:jc w:val="both"/>
        <w:textAlignment w:val="baseline"/>
        <w:rPr>
          <w:rFonts w:ascii="Arial" w:eastAsia="Times New Roman" w:hAnsi="Arial" w:cs="Arial"/>
          <w:color w:val="000000"/>
          <w:sz w:val="20"/>
          <w:szCs w:val="20"/>
          <w:lang w:val="es-MX" w:eastAsia="es-CO"/>
        </w:rPr>
      </w:pPr>
      <w:r w:rsidRPr="00717A20">
        <w:rPr>
          <w:rFonts w:ascii="Arial" w:eastAsia="Times New Roman" w:hAnsi="Arial" w:cs="Arial"/>
          <w:color w:val="000000"/>
          <w:sz w:val="20"/>
          <w:szCs w:val="20"/>
          <w:lang w:val="es-MX" w:eastAsia="es-CO"/>
        </w:rPr>
        <w:t xml:space="preserve">La realización de procesos de transformación, fusión o escisión. </w:t>
      </w:r>
    </w:p>
    <w:p w:rsidR="00A43FB0" w:rsidRPr="00717A20" w:rsidRDefault="00A43FB0" w:rsidP="00A43FB0">
      <w:pPr>
        <w:numPr>
          <w:ilvl w:val="0"/>
          <w:numId w:val="4"/>
        </w:numPr>
        <w:spacing w:after="0" w:line="240" w:lineRule="auto"/>
        <w:jc w:val="both"/>
        <w:textAlignment w:val="baseline"/>
        <w:rPr>
          <w:rFonts w:ascii="Arial" w:eastAsia="Times New Roman" w:hAnsi="Arial" w:cs="Arial"/>
          <w:color w:val="000000"/>
          <w:sz w:val="20"/>
          <w:szCs w:val="20"/>
          <w:lang w:val="es-MX" w:eastAsia="es-CO"/>
        </w:rPr>
      </w:pPr>
      <w:r w:rsidRPr="00717A20">
        <w:rPr>
          <w:rFonts w:ascii="Arial" w:eastAsia="Times New Roman" w:hAnsi="Arial" w:cs="Arial"/>
          <w:color w:val="000000"/>
          <w:sz w:val="20"/>
          <w:szCs w:val="20"/>
          <w:lang w:val="es-MX" w:eastAsia="es-CO"/>
        </w:rPr>
        <w:t>La inserción en los estatutos sociales de causales de exclusión de los accionistas o la modificación de lo previsto en ellos sobre el particular;</w:t>
      </w:r>
    </w:p>
    <w:p w:rsidR="00A43FB0" w:rsidRPr="00717A20" w:rsidRDefault="00A43FB0" w:rsidP="00A43FB0">
      <w:pPr>
        <w:numPr>
          <w:ilvl w:val="0"/>
          <w:numId w:val="4"/>
        </w:numPr>
        <w:spacing w:after="0" w:line="240" w:lineRule="auto"/>
        <w:jc w:val="both"/>
        <w:textAlignment w:val="baseline"/>
        <w:rPr>
          <w:rFonts w:ascii="Arial" w:eastAsia="Times New Roman" w:hAnsi="Arial" w:cs="Arial"/>
          <w:color w:val="000000"/>
          <w:sz w:val="20"/>
          <w:szCs w:val="20"/>
          <w:lang w:val="es-MX" w:eastAsia="es-CO"/>
        </w:rPr>
      </w:pPr>
      <w:r w:rsidRPr="00717A20">
        <w:rPr>
          <w:rFonts w:ascii="Arial" w:eastAsia="Times New Roman" w:hAnsi="Arial" w:cs="Arial"/>
          <w:color w:val="000000"/>
          <w:sz w:val="20"/>
          <w:szCs w:val="20"/>
          <w:lang w:val="es-MX" w:eastAsia="es-CO"/>
        </w:rPr>
        <w:t>La modificación de la cláusula compromisoria;</w:t>
      </w:r>
    </w:p>
    <w:p w:rsidR="00A43FB0" w:rsidRPr="00717A20" w:rsidRDefault="00A43FB0" w:rsidP="00A43FB0">
      <w:pPr>
        <w:numPr>
          <w:ilvl w:val="0"/>
          <w:numId w:val="4"/>
        </w:numPr>
        <w:spacing w:after="0" w:line="240" w:lineRule="auto"/>
        <w:jc w:val="both"/>
        <w:textAlignment w:val="baseline"/>
        <w:rPr>
          <w:rFonts w:ascii="Arial" w:eastAsia="Times New Roman" w:hAnsi="Arial" w:cs="Arial"/>
          <w:color w:val="000000"/>
          <w:sz w:val="20"/>
          <w:szCs w:val="20"/>
          <w:lang w:val="es-MX" w:eastAsia="es-CO"/>
        </w:rPr>
      </w:pPr>
      <w:r w:rsidRPr="00717A20">
        <w:rPr>
          <w:rFonts w:ascii="Arial" w:eastAsia="Times New Roman" w:hAnsi="Arial" w:cs="Arial"/>
          <w:color w:val="000000"/>
          <w:sz w:val="20"/>
          <w:szCs w:val="20"/>
          <w:lang w:val="es-MX" w:eastAsia="es-CO"/>
        </w:rPr>
        <w:t>La inclusión o exclusión de la posibilidad de emitir acciones con voto múltiple; y</w:t>
      </w:r>
    </w:p>
    <w:p w:rsidR="00A43FB0" w:rsidRPr="00717A20" w:rsidRDefault="00A43FB0" w:rsidP="00A43FB0">
      <w:pPr>
        <w:numPr>
          <w:ilvl w:val="0"/>
          <w:numId w:val="4"/>
        </w:numPr>
        <w:spacing w:after="0" w:line="240" w:lineRule="auto"/>
        <w:jc w:val="both"/>
        <w:textAlignment w:val="baseline"/>
        <w:rPr>
          <w:rFonts w:ascii="Arial" w:eastAsia="Times New Roman" w:hAnsi="Arial" w:cs="Arial"/>
          <w:color w:val="000000"/>
          <w:sz w:val="20"/>
          <w:szCs w:val="20"/>
          <w:lang w:val="es-MX" w:eastAsia="es-CO"/>
        </w:rPr>
      </w:pPr>
      <w:r w:rsidRPr="00717A20">
        <w:rPr>
          <w:rFonts w:ascii="Arial" w:eastAsia="Times New Roman" w:hAnsi="Arial" w:cs="Arial"/>
          <w:color w:val="000000"/>
          <w:sz w:val="20"/>
          <w:szCs w:val="20"/>
          <w:lang w:val="es-MX" w:eastAsia="es-CO"/>
        </w:rPr>
        <w:t>La inclusión o exclusión de nuevas restricciones a la negociación de acciones.</w:t>
      </w:r>
    </w:p>
    <w:p w:rsidR="00A43FB0" w:rsidRPr="00717A20" w:rsidRDefault="00A43FB0" w:rsidP="00A43FB0">
      <w:pPr>
        <w:spacing w:after="0" w:line="240" w:lineRule="auto"/>
        <w:rPr>
          <w:rFonts w:ascii="Arial" w:eastAsia="Times New Roman" w:hAnsi="Arial" w:cs="Arial"/>
          <w:sz w:val="20"/>
          <w:szCs w:val="20"/>
          <w:lang w:val="es-MX" w:eastAsia="es-CO"/>
        </w:rPr>
      </w:pPr>
    </w:p>
    <w:p w:rsidR="00A43FB0" w:rsidRPr="00717A20" w:rsidRDefault="00A43FB0" w:rsidP="00A43FB0">
      <w:pPr>
        <w:spacing w:after="200" w:line="240" w:lineRule="auto"/>
        <w:jc w:val="both"/>
        <w:rPr>
          <w:rFonts w:ascii="Arial" w:eastAsia="Times New Roman" w:hAnsi="Arial" w:cs="Arial"/>
          <w:sz w:val="20"/>
          <w:szCs w:val="20"/>
          <w:lang w:val="es-MX" w:eastAsia="es-CO"/>
        </w:rPr>
      </w:pPr>
      <w:proofErr w:type="gramStart"/>
      <w:r w:rsidRPr="00717A20">
        <w:rPr>
          <w:rFonts w:ascii="Arial" w:eastAsia="Times New Roman" w:hAnsi="Arial" w:cs="Arial"/>
          <w:b/>
          <w:bCs/>
          <w:color w:val="000000"/>
          <w:sz w:val="20"/>
          <w:szCs w:val="20"/>
          <w:lang w:val="es-MX" w:eastAsia="es-CO"/>
        </w:rPr>
        <w:t>Parágrafo</w:t>
      </w:r>
      <w:r w:rsidRPr="00717A20">
        <w:rPr>
          <w:rFonts w:ascii="Arial" w:eastAsia="Times New Roman" w:hAnsi="Arial" w:cs="Arial"/>
          <w:color w:val="000000"/>
          <w:sz w:val="20"/>
          <w:szCs w:val="20"/>
          <w:lang w:val="es-MX" w:eastAsia="es-CO"/>
        </w:rPr>
        <w:t>.-</w:t>
      </w:r>
      <w:proofErr w:type="gramEnd"/>
      <w:r w:rsidRPr="00717A20">
        <w:rPr>
          <w:rFonts w:ascii="Arial" w:eastAsia="Times New Roman" w:hAnsi="Arial" w:cs="Arial"/>
          <w:color w:val="000000"/>
          <w:sz w:val="20"/>
          <w:szCs w:val="20"/>
          <w:lang w:val="es-MX" w:eastAsia="es-CO"/>
        </w:rPr>
        <w:t xml:space="preserve"> Así mismo, requerirá determinación unánime del 100% de las acciones suscritas, la determinación relativa a la cesión global de activos en los términos del artículo 32 de la Ley 1258 de 2008 </w:t>
      </w:r>
    </w:p>
    <w:p w:rsidR="00A43FB0" w:rsidRPr="00717A20" w:rsidRDefault="00A43FB0" w:rsidP="00A43FB0">
      <w:pPr>
        <w:spacing w:after="0" w:line="240" w:lineRule="auto"/>
        <w:rPr>
          <w:rFonts w:ascii="Arial" w:eastAsia="Times New Roman" w:hAnsi="Arial" w:cs="Arial"/>
          <w:sz w:val="20"/>
          <w:szCs w:val="20"/>
          <w:lang w:val="es-MX" w:eastAsia="es-CO"/>
        </w:rPr>
      </w:pPr>
    </w:p>
    <w:p w:rsidR="00184E0D" w:rsidRPr="00717A20" w:rsidRDefault="00A43FB0" w:rsidP="00A43FB0">
      <w:pPr>
        <w:spacing w:after="200" w:line="240" w:lineRule="auto"/>
        <w:jc w:val="both"/>
        <w:rPr>
          <w:rFonts w:ascii="Arial" w:eastAsia="Times New Roman" w:hAnsi="Arial" w:cs="Arial"/>
          <w:b/>
          <w:bCs/>
          <w:color w:val="000000"/>
          <w:sz w:val="20"/>
          <w:szCs w:val="20"/>
          <w:lang w:val="es-MX" w:eastAsia="es-CO"/>
        </w:rPr>
      </w:pPr>
      <w:r w:rsidRPr="00717A20">
        <w:rPr>
          <w:rFonts w:ascii="Arial" w:eastAsia="Times New Roman" w:hAnsi="Arial" w:cs="Arial"/>
          <w:b/>
          <w:bCs/>
          <w:color w:val="000000"/>
          <w:sz w:val="20"/>
          <w:szCs w:val="20"/>
          <w:lang w:val="es-MX" w:eastAsia="es-CO"/>
        </w:rPr>
        <w:t xml:space="preserve">Artículo 26º. Fraccionamiento del voto: </w:t>
      </w:r>
    </w:p>
    <w:p w:rsidR="00A43FB0" w:rsidRPr="00717A20" w:rsidRDefault="00A43FB0" w:rsidP="00A43FB0">
      <w:pPr>
        <w:spacing w:after="200" w:line="240" w:lineRule="auto"/>
        <w:jc w:val="both"/>
        <w:rPr>
          <w:rFonts w:ascii="Arial" w:eastAsia="Times New Roman" w:hAnsi="Arial" w:cs="Arial"/>
          <w:sz w:val="20"/>
          <w:szCs w:val="20"/>
          <w:lang w:val="es-MX" w:eastAsia="es-CO"/>
        </w:rPr>
      </w:pPr>
      <w:r w:rsidRPr="00717A20">
        <w:rPr>
          <w:rFonts w:ascii="Arial" w:eastAsia="Times New Roman" w:hAnsi="Arial" w:cs="Arial"/>
          <w:color w:val="000000"/>
          <w:sz w:val="20"/>
          <w:szCs w:val="20"/>
          <w:lang w:val="es-MX" w:eastAsia="es-CO"/>
        </w:rPr>
        <w:t>Cuando se trate de la elección de comités u otros cuerpos colegiados, los accionistas podrán fraccionar su voto. En caso de crearse junta directiva, la totalidad de sus miembros serán designados por mayoría simple de los votos emitidos en la correspondiente elección. Para el efecto, quienes tengan intención de postularse confeccionarán planchas completas que contengan el número total de miembros de la junta directiva. Aquella plancha que obtenga el mayor número de votos será elegida en su totalidad.</w:t>
      </w:r>
    </w:p>
    <w:p w:rsidR="00A43FB0" w:rsidRPr="00717A20" w:rsidRDefault="00A43FB0" w:rsidP="00A43FB0">
      <w:pPr>
        <w:spacing w:after="0" w:line="240" w:lineRule="auto"/>
        <w:rPr>
          <w:rFonts w:ascii="Arial" w:eastAsia="Times New Roman" w:hAnsi="Arial" w:cs="Arial"/>
          <w:sz w:val="20"/>
          <w:szCs w:val="20"/>
          <w:lang w:val="es-MX" w:eastAsia="es-CO"/>
        </w:rPr>
      </w:pPr>
    </w:p>
    <w:p w:rsidR="00184E0D" w:rsidRPr="00717A20" w:rsidRDefault="00A43FB0" w:rsidP="00A43FB0">
      <w:pPr>
        <w:spacing w:after="200" w:line="240" w:lineRule="auto"/>
        <w:jc w:val="both"/>
        <w:rPr>
          <w:rFonts w:ascii="Arial" w:eastAsia="Times New Roman" w:hAnsi="Arial" w:cs="Arial"/>
          <w:b/>
          <w:bCs/>
          <w:color w:val="000000"/>
          <w:sz w:val="20"/>
          <w:szCs w:val="20"/>
          <w:lang w:val="es-MX" w:eastAsia="es-CO"/>
        </w:rPr>
      </w:pPr>
      <w:r w:rsidRPr="00717A20">
        <w:rPr>
          <w:rFonts w:ascii="Arial" w:eastAsia="Times New Roman" w:hAnsi="Arial" w:cs="Arial"/>
          <w:b/>
          <w:bCs/>
          <w:color w:val="000000"/>
          <w:sz w:val="20"/>
          <w:szCs w:val="20"/>
          <w:lang w:val="es-MX" w:eastAsia="es-CO"/>
        </w:rPr>
        <w:t>Artículo 27º. Actas.</w:t>
      </w:r>
    </w:p>
    <w:p w:rsidR="00A43FB0" w:rsidRPr="00717A20" w:rsidRDefault="00A43FB0" w:rsidP="00A43FB0">
      <w:pPr>
        <w:spacing w:after="200" w:line="240" w:lineRule="auto"/>
        <w:jc w:val="both"/>
        <w:rPr>
          <w:rFonts w:ascii="Arial" w:eastAsia="Times New Roman" w:hAnsi="Arial" w:cs="Arial"/>
          <w:sz w:val="20"/>
          <w:szCs w:val="20"/>
          <w:lang w:val="es-MX" w:eastAsia="es-CO"/>
        </w:rPr>
      </w:pPr>
      <w:r w:rsidRPr="00717A20">
        <w:rPr>
          <w:rFonts w:ascii="Arial" w:eastAsia="Times New Roman" w:hAnsi="Arial" w:cs="Arial"/>
          <w:color w:val="000000"/>
          <w:sz w:val="20"/>
          <w:szCs w:val="20"/>
          <w:lang w:val="es-MX" w:eastAsia="es-CO"/>
        </w:rPr>
        <w:t>Las decisiones de la asamblea general de accionistas se harán constar en actas aprobadas por ella misma, por las personas individualmente delegadas para el efecto o por una comisión designada por la asamblea general de accionistas. En caso de delegarse la aprobación de las actas en una comisión, los accionistas podrán fijar libremente las condiciones de funcionamiento de este órgano colegiado.</w:t>
      </w:r>
    </w:p>
    <w:p w:rsidR="00A43FB0" w:rsidRPr="00717A20" w:rsidRDefault="00A43FB0" w:rsidP="00A43FB0">
      <w:pPr>
        <w:spacing w:after="0" w:line="240" w:lineRule="auto"/>
        <w:rPr>
          <w:rFonts w:ascii="Arial" w:eastAsia="Times New Roman" w:hAnsi="Arial" w:cs="Arial"/>
          <w:sz w:val="20"/>
          <w:szCs w:val="20"/>
          <w:lang w:val="es-MX" w:eastAsia="es-CO"/>
        </w:rPr>
      </w:pPr>
    </w:p>
    <w:p w:rsidR="00A43FB0" w:rsidRPr="00717A20" w:rsidRDefault="00A43FB0" w:rsidP="00A43FB0">
      <w:pPr>
        <w:spacing w:after="200" w:line="240" w:lineRule="auto"/>
        <w:jc w:val="both"/>
        <w:rPr>
          <w:rFonts w:ascii="Arial" w:eastAsia="Times New Roman" w:hAnsi="Arial" w:cs="Arial"/>
          <w:sz w:val="20"/>
          <w:szCs w:val="20"/>
          <w:lang w:val="es-MX" w:eastAsia="es-CO"/>
        </w:rPr>
      </w:pPr>
      <w:r w:rsidRPr="00717A20">
        <w:rPr>
          <w:rFonts w:ascii="Arial" w:eastAsia="Times New Roman" w:hAnsi="Arial" w:cs="Arial"/>
          <w:color w:val="000000"/>
          <w:sz w:val="20"/>
          <w:szCs w:val="20"/>
          <w:lang w:val="es-MX" w:eastAsia="es-CO"/>
        </w:rPr>
        <w:t xml:space="preserve">En las actas deberá incluirse información acerca de la fecha, hora y lugar de la reunión, el orden del día, las personas designadas como presidente y secretario de la asamblea, la identidad de los accionistas presentes o de sus representantes o apoderados, los documentos e informes sometidos a consideración de los accionistas, la síntesis de las deliberaciones llevadas a cabo, la transcripción </w:t>
      </w:r>
      <w:r w:rsidRPr="00717A20">
        <w:rPr>
          <w:rFonts w:ascii="Arial" w:eastAsia="Times New Roman" w:hAnsi="Arial" w:cs="Arial"/>
          <w:color w:val="000000"/>
          <w:sz w:val="20"/>
          <w:szCs w:val="20"/>
          <w:lang w:val="es-MX" w:eastAsia="es-CO"/>
        </w:rPr>
        <w:lastRenderedPageBreak/>
        <w:t>de las propuestas presentadas ante la asamblea y el número de votos emitidos a favor, en contra y en blanco respecto de cada una de tales propuestas.</w:t>
      </w:r>
    </w:p>
    <w:p w:rsidR="00A43FB0" w:rsidRPr="00717A20" w:rsidRDefault="00A43FB0" w:rsidP="00A43FB0">
      <w:pPr>
        <w:spacing w:after="0" w:line="240" w:lineRule="auto"/>
        <w:rPr>
          <w:rFonts w:ascii="Arial" w:eastAsia="Times New Roman" w:hAnsi="Arial" w:cs="Arial"/>
          <w:sz w:val="20"/>
          <w:szCs w:val="20"/>
          <w:lang w:val="es-MX" w:eastAsia="es-CO"/>
        </w:rPr>
      </w:pPr>
    </w:p>
    <w:p w:rsidR="00A43FB0" w:rsidRPr="00717A20" w:rsidRDefault="00A43FB0" w:rsidP="00A43FB0">
      <w:pPr>
        <w:spacing w:after="200" w:line="240" w:lineRule="auto"/>
        <w:jc w:val="both"/>
        <w:rPr>
          <w:rFonts w:ascii="Arial" w:eastAsia="Times New Roman" w:hAnsi="Arial" w:cs="Arial"/>
          <w:sz w:val="20"/>
          <w:szCs w:val="20"/>
          <w:lang w:val="es-MX" w:eastAsia="es-CO"/>
        </w:rPr>
      </w:pPr>
      <w:r w:rsidRPr="00717A20">
        <w:rPr>
          <w:rFonts w:ascii="Arial" w:eastAsia="Times New Roman" w:hAnsi="Arial" w:cs="Arial"/>
          <w:color w:val="000000"/>
          <w:sz w:val="20"/>
          <w:szCs w:val="20"/>
          <w:lang w:val="es-MX" w:eastAsia="es-CO"/>
        </w:rPr>
        <w:t>Las actas deberán ser firmadas por el presidente y el secretario de la asamblea.  La copia de estas actas, autorizada por el secretario o por algún representante de la sociedad, será prueba suficiente de los hechos que consten en ellas, mientras no se demuestre la falsedad de la copia o de las actas.</w:t>
      </w:r>
    </w:p>
    <w:p w:rsidR="00A43FB0" w:rsidRPr="00717A20" w:rsidRDefault="00A43FB0" w:rsidP="00A43FB0">
      <w:pPr>
        <w:spacing w:after="0" w:line="240" w:lineRule="auto"/>
        <w:jc w:val="both"/>
        <w:rPr>
          <w:rFonts w:ascii="Arial" w:eastAsia="Times New Roman" w:hAnsi="Arial" w:cs="Arial"/>
          <w:sz w:val="20"/>
          <w:szCs w:val="20"/>
          <w:lang w:val="es-MX" w:eastAsia="es-CO"/>
        </w:rPr>
      </w:pPr>
    </w:p>
    <w:p w:rsidR="006744D7" w:rsidRPr="00717A20" w:rsidRDefault="00A43FB0" w:rsidP="00A43FB0">
      <w:pPr>
        <w:spacing w:after="200" w:line="240" w:lineRule="auto"/>
        <w:jc w:val="both"/>
        <w:rPr>
          <w:rFonts w:ascii="Arial" w:eastAsia="Times New Roman" w:hAnsi="Arial" w:cs="Arial"/>
          <w:b/>
          <w:bCs/>
          <w:color w:val="000000"/>
          <w:sz w:val="20"/>
          <w:szCs w:val="20"/>
          <w:lang w:val="es-MX" w:eastAsia="es-CO"/>
        </w:rPr>
      </w:pPr>
      <w:r w:rsidRPr="00717A20">
        <w:rPr>
          <w:rFonts w:ascii="Arial" w:eastAsia="Times New Roman" w:hAnsi="Arial" w:cs="Arial"/>
          <w:b/>
          <w:bCs/>
          <w:color w:val="000000"/>
          <w:sz w:val="20"/>
          <w:szCs w:val="20"/>
          <w:lang w:val="es-MX" w:eastAsia="es-CO"/>
        </w:rPr>
        <w:t>Artículo 28º. Representación Legal.</w:t>
      </w:r>
    </w:p>
    <w:p w:rsidR="00A43FB0" w:rsidRPr="00717A20" w:rsidRDefault="00A43FB0" w:rsidP="00A43FB0">
      <w:pPr>
        <w:spacing w:after="200" w:line="240" w:lineRule="auto"/>
        <w:jc w:val="both"/>
        <w:rPr>
          <w:rFonts w:ascii="Arial" w:eastAsia="Times New Roman" w:hAnsi="Arial" w:cs="Arial"/>
          <w:sz w:val="20"/>
          <w:szCs w:val="20"/>
          <w:lang w:val="es-MX" w:eastAsia="es-CO"/>
        </w:rPr>
      </w:pPr>
      <w:r w:rsidRPr="00717A20">
        <w:rPr>
          <w:rFonts w:ascii="Arial" w:eastAsia="Times New Roman" w:hAnsi="Arial" w:cs="Arial"/>
          <w:color w:val="000000"/>
          <w:sz w:val="20"/>
          <w:szCs w:val="20"/>
          <w:lang w:val="es-MX" w:eastAsia="es-CO"/>
        </w:rPr>
        <w:t xml:space="preserve">La representación legal de la sociedad por acciones simplificada estará a cargo de una persona natural o jurídica, accionista o no, quien tendrá </w:t>
      </w:r>
      <w:r w:rsidR="004E4E98" w:rsidRPr="00717A20">
        <w:rPr>
          <w:rFonts w:ascii="Arial" w:eastAsia="Times New Roman" w:hAnsi="Arial" w:cs="Arial"/>
          <w:color w:val="000000"/>
          <w:sz w:val="20"/>
          <w:szCs w:val="20"/>
          <w:lang w:val="es-MX" w:eastAsia="es-CO"/>
        </w:rPr>
        <w:t xml:space="preserve">dos </w:t>
      </w:r>
      <w:r w:rsidRPr="00717A20">
        <w:rPr>
          <w:rFonts w:ascii="Arial" w:eastAsia="Times New Roman" w:hAnsi="Arial" w:cs="Arial"/>
          <w:color w:val="000000"/>
          <w:sz w:val="20"/>
          <w:szCs w:val="20"/>
          <w:lang w:val="es-MX" w:eastAsia="es-CO"/>
        </w:rPr>
        <w:t>suplente</w:t>
      </w:r>
      <w:r w:rsidR="004E4E98" w:rsidRPr="00717A20">
        <w:rPr>
          <w:rFonts w:ascii="Arial" w:eastAsia="Times New Roman" w:hAnsi="Arial" w:cs="Arial"/>
          <w:color w:val="000000"/>
          <w:sz w:val="20"/>
          <w:szCs w:val="20"/>
          <w:lang w:val="es-MX" w:eastAsia="es-CO"/>
        </w:rPr>
        <w:t>s</w:t>
      </w:r>
      <w:r w:rsidRPr="00717A20">
        <w:rPr>
          <w:rFonts w:ascii="Arial" w:eastAsia="Times New Roman" w:hAnsi="Arial" w:cs="Arial"/>
          <w:color w:val="000000"/>
          <w:sz w:val="20"/>
          <w:szCs w:val="20"/>
          <w:lang w:val="es-MX" w:eastAsia="es-CO"/>
        </w:rPr>
        <w:t xml:space="preserve">, designados para un término </w:t>
      </w:r>
      <w:r w:rsidR="004E4E98" w:rsidRPr="00717A20">
        <w:rPr>
          <w:rFonts w:ascii="Arial" w:eastAsia="Times New Roman" w:hAnsi="Arial" w:cs="Arial"/>
          <w:color w:val="000000"/>
          <w:sz w:val="20"/>
          <w:szCs w:val="20"/>
          <w:lang w:val="es-MX" w:eastAsia="es-CO"/>
        </w:rPr>
        <w:t xml:space="preserve">indefinido </w:t>
      </w:r>
      <w:r w:rsidRPr="00717A20">
        <w:rPr>
          <w:rFonts w:ascii="Arial" w:eastAsia="Times New Roman" w:hAnsi="Arial" w:cs="Arial"/>
          <w:color w:val="000000"/>
          <w:sz w:val="20"/>
          <w:szCs w:val="20"/>
          <w:lang w:val="es-MX" w:eastAsia="es-CO"/>
        </w:rPr>
        <w:t xml:space="preserve">por la asamblea general de accionistas. </w:t>
      </w:r>
    </w:p>
    <w:p w:rsidR="00A43FB0" w:rsidRPr="00717A20" w:rsidRDefault="00A43FB0" w:rsidP="00A43FB0">
      <w:pPr>
        <w:spacing w:after="0" w:line="240" w:lineRule="auto"/>
        <w:jc w:val="both"/>
        <w:rPr>
          <w:rFonts w:ascii="Arial" w:eastAsia="Times New Roman" w:hAnsi="Arial" w:cs="Arial"/>
          <w:sz w:val="20"/>
          <w:szCs w:val="20"/>
          <w:lang w:val="es-MX" w:eastAsia="es-CO"/>
        </w:rPr>
      </w:pPr>
    </w:p>
    <w:p w:rsidR="00A43FB0" w:rsidRPr="00717A20" w:rsidRDefault="00A43FB0" w:rsidP="00A43FB0">
      <w:pPr>
        <w:spacing w:after="200" w:line="240" w:lineRule="auto"/>
        <w:jc w:val="both"/>
        <w:rPr>
          <w:rFonts w:ascii="Arial" w:eastAsia="Times New Roman" w:hAnsi="Arial" w:cs="Arial"/>
          <w:sz w:val="20"/>
          <w:szCs w:val="20"/>
          <w:lang w:val="es-MX" w:eastAsia="es-CO"/>
        </w:rPr>
      </w:pPr>
      <w:r w:rsidRPr="00717A20">
        <w:rPr>
          <w:rFonts w:ascii="Arial" w:eastAsia="Times New Roman" w:hAnsi="Arial" w:cs="Arial"/>
          <w:color w:val="000000"/>
          <w:sz w:val="20"/>
          <w:szCs w:val="20"/>
          <w:lang w:val="es-MX" w:eastAsia="es-CO"/>
        </w:rPr>
        <w:t>Las funciones del representante legal terminarán en caso de dimisión o revocación por parte de la asamblea general de accionistas, de deceso o de incapacidad en aquellos casos en que el representante legal sea una persona natural y en caso de liquidación privada o judicial, cuando el representante legal sea una persona jurídica.</w:t>
      </w:r>
    </w:p>
    <w:p w:rsidR="00A43FB0" w:rsidRPr="00717A20" w:rsidRDefault="00A43FB0" w:rsidP="00A43FB0">
      <w:pPr>
        <w:spacing w:after="0" w:line="240" w:lineRule="auto"/>
        <w:jc w:val="both"/>
        <w:rPr>
          <w:rFonts w:ascii="Arial" w:eastAsia="Times New Roman" w:hAnsi="Arial" w:cs="Arial"/>
          <w:sz w:val="20"/>
          <w:szCs w:val="20"/>
          <w:lang w:val="es-MX" w:eastAsia="es-CO"/>
        </w:rPr>
      </w:pPr>
    </w:p>
    <w:p w:rsidR="00A43FB0" w:rsidRPr="00717A20" w:rsidRDefault="00A43FB0" w:rsidP="00A43FB0">
      <w:pPr>
        <w:spacing w:after="200" w:line="240" w:lineRule="auto"/>
        <w:jc w:val="both"/>
        <w:rPr>
          <w:rFonts w:ascii="Arial" w:eastAsia="Times New Roman" w:hAnsi="Arial" w:cs="Arial"/>
          <w:sz w:val="20"/>
          <w:szCs w:val="20"/>
          <w:lang w:val="es-MX" w:eastAsia="es-CO"/>
        </w:rPr>
      </w:pPr>
      <w:r w:rsidRPr="00717A20">
        <w:rPr>
          <w:rFonts w:ascii="Arial" w:eastAsia="Times New Roman" w:hAnsi="Arial" w:cs="Arial"/>
          <w:color w:val="000000"/>
          <w:sz w:val="20"/>
          <w:szCs w:val="20"/>
          <w:lang w:val="es-MX" w:eastAsia="es-CO"/>
        </w:rPr>
        <w:t>La cesación de las funciones del representante legal, por cualquier causa, no da lugar a ninguna indemnización de cualquier naturaleza, diferente de aquellas que le correspondieren conforme a la ley laboral, si fuere el caso.</w:t>
      </w:r>
    </w:p>
    <w:p w:rsidR="00A43FB0" w:rsidRPr="00717A20" w:rsidRDefault="00A43FB0" w:rsidP="00A43FB0">
      <w:pPr>
        <w:spacing w:after="0" w:line="240" w:lineRule="auto"/>
        <w:jc w:val="both"/>
        <w:rPr>
          <w:rFonts w:ascii="Arial" w:eastAsia="Times New Roman" w:hAnsi="Arial" w:cs="Arial"/>
          <w:sz w:val="20"/>
          <w:szCs w:val="20"/>
          <w:lang w:val="es-MX" w:eastAsia="es-CO"/>
        </w:rPr>
      </w:pPr>
    </w:p>
    <w:p w:rsidR="00A43FB0" w:rsidRPr="00717A20" w:rsidRDefault="00A43FB0" w:rsidP="00A43FB0">
      <w:pPr>
        <w:spacing w:after="200" w:line="240" w:lineRule="auto"/>
        <w:jc w:val="both"/>
        <w:rPr>
          <w:rFonts w:ascii="Arial" w:eastAsia="Times New Roman" w:hAnsi="Arial" w:cs="Arial"/>
          <w:sz w:val="20"/>
          <w:szCs w:val="20"/>
          <w:lang w:val="es-MX" w:eastAsia="es-CO"/>
        </w:rPr>
      </w:pPr>
      <w:r w:rsidRPr="00717A20">
        <w:rPr>
          <w:rFonts w:ascii="Arial" w:eastAsia="Times New Roman" w:hAnsi="Arial" w:cs="Arial"/>
          <w:color w:val="000000"/>
          <w:sz w:val="20"/>
          <w:szCs w:val="20"/>
          <w:lang w:val="es-MX" w:eastAsia="es-CO"/>
        </w:rPr>
        <w:t>La revocación por parte de la asamblea general de accionistas no tendrá que estar motivada y podrá realizarse en cualquier tiempo.</w:t>
      </w:r>
    </w:p>
    <w:p w:rsidR="00A43FB0" w:rsidRPr="00717A20" w:rsidRDefault="00A43FB0" w:rsidP="00A43FB0">
      <w:pPr>
        <w:spacing w:after="0" w:line="240" w:lineRule="auto"/>
        <w:jc w:val="both"/>
        <w:rPr>
          <w:rFonts w:ascii="Arial" w:eastAsia="Times New Roman" w:hAnsi="Arial" w:cs="Arial"/>
          <w:sz w:val="20"/>
          <w:szCs w:val="20"/>
          <w:lang w:val="es-MX" w:eastAsia="es-CO"/>
        </w:rPr>
      </w:pPr>
    </w:p>
    <w:p w:rsidR="00A43FB0" w:rsidRPr="00717A20" w:rsidRDefault="00A43FB0" w:rsidP="00A43FB0">
      <w:pPr>
        <w:spacing w:after="200" w:line="240" w:lineRule="auto"/>
        <w:jc w:val="both"/>
        <w:rPr>
          <w:rFonts w:ascii="Arial" w:eastAsia="Times New Roman" w:hAnsi="Arial" w:cs="Arial"/>
          <w:sz w:val="20"/>
          <w:szCs w:val="20"/>
          <w:lang w:val="es-MX" w:eastAsia="es-CO"/>
        </w:rPr>
      </w:pPr>
      <w:r w:rsidRPr="00717A20">
        <w:rPr>
          <w:rFonts w:ascii="Arial" w:eastAsia="Times New Roman" w:hAnsi="Arial" w:cs="Arial"/>
          <w:color w:val="000000"/>
          <w:sz w:val="20"/>
          <w:szCs w:val="20"/>
          <w:lang w:val="es-MX" w:eastAsia="es-CO"/>
        </w:rPr>
        <w:t xml:space="preserve">En aquellos casos en que el representante legal sea una persona jurídica, las funciones quedarán a cargo del representante legal de ésta. </w:t>
      </w:r>
    </w:p>
    <w:p w:rsidR="00A43FB0" w:rsidRPr="00717A20" w:rsidRDefault="00A43FB0" w:rsidP="00A43FB0">
      <w:pPr>
        <w:spacing w:after="0" w:line="240" w:lineRule="auto"/>
        <w:jc w:val="both"/>
        <w:rPr>
          <w:rFonts w:ascii="Arial" w:eastAsia="Times New Roman" w:hAnsi="Arial" w:cs="Arial"/>
          <w:sz w:val="20"/>
          <w:szCs w:val="20"/>
          <w:lang w:val="es-MX" w:eastAsia="es-CO"/>
        </w:rPr>
      </w:pPr>
    </w:p>
    <w:p w:rsidR="00A43FB0" w:rsidRPr="00717A20" w:rsidRDefault="00A43FB0" w:rsidP="00A43FB0">
      <w:pPr>
        <w:spacing w:after="200" w:line="240" w:lineRule="auto"/>
        <w:jc w:val="both"/>
        <w:rPr>
          <w:rFonts w:ascii="Arial" w:eastAsia="Times New Roman" w:hAnsi="Arial" w:cs="Arial"/>
          <w:sz w:val="20"/>
          <w:szCs w:val="20"/>
          <w:lang w:val="es-MX" w:eastAsia="es-CO"/>
        </w:rPr>
      </w:pPr>
      <w:r w:rsidRPr="00717A20">
        <w:rPr>
          <w:rFonts w:ascii="Arial" w:eastAsia="Times New Roman" w:hAnsi="Arial" w:cs="Arial"/>
          <w:color w:val="000000"/>
          <w:sz w:val="20"/>
          <w:szCs w:val="20"/>
          <w:lang w:val="es-MX" w:eastAsia="es-CO"/>
        </w:rPr>
        <w:t xml:space="preserve">Toda remuneración a que tuviere derecho el representante legal de la </w:t>
      </w:r>
      <w:r w:rsidR="00654DD1" w:rsidRPr="00717A20">
        <w:rPr>
          <w:rFonts w:ascii="Arial" w:eastAsia="Times New Roman" w:hAnsi="Arial" w:cs="Arial"/>
          <w:color w:val="000000"/>
          <w:sz w:val="20"/>
          <w:szCs w:val="20"/>
          <w:lang w:val="es-MX" w:eastAsia="es-CO"/>
        </w:rPr>
        <w:t>sociedad</w:t>
      </w:r>
      <w:r w:rsidRPr="00717A20">
        <w:rPr>
          <w:rFonts w:ascii="Arial" w:eastAsia="Times New Roman" w:hAnsi="Arial" w:cs="Arial"/>
          <w:color w:val="000000"/>
          <w:sz w:val="20"/>
          <w:szCs w:val="20"/>
          <w:lang w:val="es-MX" w:eastAsia="es-CO"/>
        </w:rPr>
        <w:t xml:space="preserve"> deberá ser aprobada por la asamblea general de accionistas.</w:t>
      </w:r>
    </w:p>
    <w:p w:rsidR="00A43FB0" w:rsidRPr="00717A20" w:rsidRDefault="00A43FB0" w:rsidP="00A43FB0">
      <w:pPr>
        <w:spacing w:after="0" w:line="240" w:lineRule="auto"/>
        <w:jc w:val="both"/>
        <w:rPr>
          <w:rFonts w:ascii="Arial" w:eastAsia="Times New Roman" w:hAnsi="Arial" w:cs="Arial"/>
          <w:sz w:val="20"/>
          <w:szCs w:val="20"/>
          <w:lang w:val="es-MX" w:eastAsia="es-CO"/>
        </w:rPr>
      </w:pPr>
    </w:p>
    <w:p w:rsidR="006744D7" w:rsidRPr="00717A20" w:rsidRDefault="00A43FB0" w:rsidP="00A43FB0">
      <w:pPr>
        <w:spacing w:after="200" w:line="240" w:lineRule="auto"/>
        <w:jc w:val="both"/>
        <w:rPr>
          <w:rFonts w:ascii="Arial" w:eastAsia="Times New Roman" w:hAnsi="Arial" w:cs="Arial"/>
          <w:b/>
          <w:bCs/>
          <w:color w:val="000000"/>
          <w:sz w:val="20"/>
          <w:szCs w:val="20"/>
          <w:lang w:val="es-MX" w:eastAsia="es-CO"/>
        </w:rPr>
      </w:pPr>
      <w:r w:rsidRPr="00717A20">
        <w:rPr>
          <w:rFonts w:ascii="Arial" w:eastAsia="Times New Roman" w:hAnsi="Arial" w:cs="Arial"/>
          <w:b/>
          <w:bCs/>
          <w:color w:val="000000"/>
          <w:sz w:val="20"/>
          <w:szCs w:val="20"/>
          <w:lang w:val="es-MX" w:eastAsia="es-CO"/>
        </w:rPr>
        <w:t>Artículo 29º. Facultades del representante legal.</w:t>
      </w:r>
    </w:p>
    <w:p w:rsidR="00A43FB0" w:rsidRPr="00717A20" w:rsidRDefault="00A43FB0" w:rsidP="00A43FB0">
      <w:pPr>
        <w:spacing w:after="200" w:line="240" w:lineRule="auto"/>
        <w:jc w:val="both"/>
        <w:rPr>
          <w:rFonts w:ascii="Arial" w:eastAsia="Times New Roman" w:hAnsi="Arial" w:cs="Arial"/>
          <w:sz w:val="20"/>
          <w:szCs w:val="20"/>
          <w:lang w:val="es-MX" w:eastAsia="es-CO"/>
        </w:rPr>
      </w:pPr>
      <w:r w:rsidRPr="00717A20">
        <w:rPr>
          <w:rFonts w:ascii="Arial" w:eastAsia="Times New Roman" w:hAnsi="Arial" w:cs="Arial"/>
          <w:color w:val="000000"/>
          <w:sz w:val="20"/>
          <w:szCs w:val="20"/>
          <w:lang w:val="es-MX" w:eastAsia="es-CO"/>
        </w:rPr>
        <w:t>La sociedad será gerenciada, administrada y representada legalmente ante terceros por el representante legal, quien no tendrá restricciones de contratación por razón de la naturaleza ni de la cuantía de los actos que celebre. Por lo tanto, se entenderá que el representante legal podrá celebrar o ejecutar todos los actos y contratos comprendidos en el objeto social o que se relacionen directamente con la existencia y el funcionamiento de la sociedad.</w:t>
      </w:r>
    </w:p>
    <w:p w:rsidR="00A43FB0" w:rsidRPr="00717A20" w:rsidRDefault="00A43FB0" w:rsidP="00A43FB0">
      <w:pPr>
        <w:spacing w:after="0" w:line="240" w:lineRule="auto"/>
        <w:jc w:val="both"/>
        <w:rPr>
          <w:rFonts w:ascii="Arial" w:eastAsia="Times New Roman" w:hAnsi="Arial" w:cs="Arial"/>
          <w:sz w:val="20"/>
          <w:szCs w:val="20"/>
          <w:lang w:val="es-MX" w:eastAsia="es-CO"/>
        </w:rPr>
      </w:pPr>
    </w:p>
    <w:p w:rsidR="00A43FB0" w:rsidRPr="00717A20" w:rsidRDefault="00A43FB0" w:rsidP="00A43FB0">
      <w:pPr>
        <w:spacing w:after="200" w:line="240" w:lineRule="auto"/>
        <w:jc w:val="both"/>
        <w:rPr>
          <w:rFonts w:ascii="Arial" w:eastAsia="Times New Roman" w:hAnsi="Arial" w:cs="Arial"/>
          <w:sz w:val="20"/>
          <w:szCs w:val="20"/>
          <w:lang w:val="es-MX" w:eastAsia="es-CO"/>
        </w:rPr>
      </w:pPr>
      <w:r w:rsidRPr="00717A20">
        <w:rPr>
          <w:rFonts w:ascii="Arial" w:eastAsia="Times New Roman" w:hAnsi="Arial" w:cs="Arial"/>
          <w:color w:val="000000"/>
          <w:sz w:val="20"/>
          <w:szCs w:val="20"/>
          <w:lang w:val="es-MX" w:eastAsia="es-CO"/>
        </w:rPr>
        <w:t>El representante legal se entenderá investido de los más amplios poderes para actuar en todas las circunstancias en nombre de la sociedad, con excepción de aquellas facultades que, de acuerdo con los estatutos, se hubieren reservado los accionistas. En las relaciones frente a terceros, la sociedad quedará obligada por los actos y contratos celebrados por el representante legal.</w:t>
      </w:r>
    </w:p>
    <w:p w:rsidR="00A43FB0" w:rsidRPr="00717A20" w:rsidRDefault="00A43FB0" w:rsidP="00A43FB0">
      <w:pPr>
        <w:spacing w:after="0" w:line="240" w:lineRule="auto"/>
        <w:jc w:val="both"/>
        <w:rPr>
          <w:rFonts w:ascii="Arial" w:eastAsia="Times New Roman" w:hAnsi="Arial" w:cs="Arial"/>
          <w:sz w:val="20"/>
          <w:szCs w:val="20"/>
          <w:lang w:val="es-MX" w:eastAsia="es-CO"/>
        </w:rPr>
      </w:pPr>
    </w:p>
    <w:p w:rsidR="00A43FB0" w:rsidRPr="00717A20" w:rsidRDefault="00A43FB0" w:rsidP="00A43FB0">
      <w:pPr>
        <w:spacing w:after="200" w:line="240" w:lineRule="auto"/>
        <w:jc w:val="both"/>
        <w:rPr>
          <w:rFonts w:ascii="Arial" w:eastAsia="Times New Roman" w:hAnsi="Arial" w:cs="Arial"/>
          <w:sz w:val="20"/>
          <w:szCs w:val="20"/>
          <w:lang w:val="es-MX" w:eastAsia="es-CO"/>
        </w:rPr>
      </w:pPr>
      <w:r w:rsidRPr="00717A20">
        <w:rPr>
          <w:rFonts w:ascii="Arial" w:eastAsia="Times New Roman" w:hAnsi="Arial" w:cs="Arial"/>
          <w:color w:val="000000"/>
          <w:sz w:val="20"/>
          <w:szCs w:val="20"/>
          <w:lang w:val="es-MX" w:eastAsia="es-CO"/>
        </w:rPr>
        <w:t>Le está prohibido al representante legal y a los demás administradores de la sociedad, por sí o por interpuesta persona, obtener bajo cualquier forma o modalidad jurídica préstamos por parte de la sociedad u obtener de parte de la sociedad aval, fianza o cualquier otro tipo de garantía de sus obligaciones personales.</w:t>
      </w:r>
    </w:p>
    <w:p w:rsidR="00A43FB0" w:rsidRPr="00717A20" w:rsidRDefault="00A43FB0" w:rsidP="00A43FB0">
      <w:pPr>
        <w:spacing w:after="0" w:line="240" w:lineRule="auto"/>
        <w:rPr>
          <w:rFonts w:ascii="Arial" w:eastAsia="Times New Roman" w:hAnsi="Arial" w:cs="Arial"/>
          <w:sz w:val="20"/>
          <w:szCs w:val="20"/>
          <w:lang w:val="es-MX" w:eastAsia="es-CO"/>
        </w:rPr>
      </w:pPr>
    </w:p>
    <w:p w:rsidR="00A43FB0" w:rsidRPr="00717A20" w:rsidRDefault="00A43FB0" w:rsidP="00A43FB0">
      <w:pPr>
        <w:spacing w:after="200" w:line="240" w:lineRule="auto"/>
        <w:jc w:val="center"/>
        <w:rPr>
          <w:rFonts w:ascii="Arial" w:eastAsia="Times New Roman" w:hAnsi="Arial" w:cs="Arial"/>
          <w:sz w:val="20"/>
          <w:szCs w:val="20"/>
          <w:lang w:val="es-MX" w:eastAsia="es-CO"/>
        </w:rPr>
      </w:pPr>
      <w:r w:rsidRPr="00717A20">
        <w:rPr>
          <w:rFonts w:ascii="Arial" w:eastAsia="Times New Roman" w:hAnsi="Arial" w:cs="Arial"/>
          <w:b/>
          <w:bCs/>
          <w:color w:val="000000"/>
          <w:sz w:val="20"/>
          <w:szCs w:val="20"/>
          <w:lang w:val="es-MX" w:eastAsia="es-CO"/>
        </w:rPr>
        <w:t>Capítulo IV</w:t>
      </w:r>
    </w:p>
    <w:p w:rsidR="00A43FB0" w:rsidRPr="00717A20" w:rsidRDefault="00A43FB0" w:rsidP="00A43FB0">
      <w:pPr>
        <w:spacing w:after="200" w:line="240" w:lineRule="auto"/>
        <w:jc w:val="center"/>
        <w:rPr>
          <w:rFonts w:ascii="Arial" w:eastAsia="Times New Roman" w:hAnsi="Arial" w:cs="Arial"/>
          <w:sz w:val="20"/>
          <w:szCs w:val="20"/>
          <w:lang w:val="es-MX" w:eastAsia="es-CO"/>
        </w:rPr>
      </w:pPr>
      <w:r w:rsidRPr="00717A20">
        <w:rPr>
          <w:rFonts w:ascii="Arial" w:eastAsia="Times New Roman" w:hAnsi="Arial" w:cs="Arial"/>
          <w:b/>
          <w:bCs/>
          <w:color w:val="000000"/>
          <w:sz w:val="20"/>
          <w:szCs w:val="20"/>
          <w:lang w:val="es-MX" w:eastAsia="es-CO"/>
        </w:rPr>
        <w:t>Disposiciones Varias</w:t>
      </w:r>
    </w:p>
    <w:p w:rsidR="00A43FB0" w:rsidRPr="00717A20" w:rsidRDefault="00A43FB0" w:rsidP="00A43FB0">
      <w:pPr>
        <w:spacing w:after="0" w:line="240" w:lineRule="auto"/>
        <w:rPr>
          <w:rFonts w:ascii="Arial" w:eastAsia="Times New Roman" w:hAnsi="Arial" w:cs="Arial"/>
          <w:sz w:val="20"/>
          <w:szCs w:val="20"/>
          <w:lang w:val="es-MX" w:eastAsia="es-CO"/>
        </w:rPr>
      </w:pPr>
    </w:p>
    <w:p w:rsidR="006744D7" w:rsidRPr="00717A20" w:rsidRDefault="00A43FB0" w:rsidP="00A43FB0">
      <w:pPr>
        <w:spacing w:after="200" w:line="240" w:lineRule="auto"/>
        <w:jc w:val="both"/>
        <w:rPr>
          <w:rFonts w:ascii="Arial" w:eastAsia="Times New Roman" w:hAnsi="Arial" w:cs="Arial"/>
          <w:color w:val="000000"/>
          <w:sz w:val="20"/>
          <w:szCs w:val="20"/>
          <w:lang w:val="es-MX" w:eastAsia="es-CO"/>
        </w:rPr>
      </w:pPr>
      <w:r w:rsidRPr="00717A20">
        <w:rPr>
          <w:rFonts w:ascii="Arial" w:eastAsia="Times New Roman" w:hAnsi="Arial" w:cs="Arial"/>
          <w:b/>
          <w:bCs/>
          <w:color w:val="000000"/>
          <w:sz w:val="20"/>
          <w:szCs w:val="20"/>
          <w:lang w:val="es-MX" w:eastAsia="es-CO"/>
        </w:rPr>
        <w:t>Artículo 30º. Enajenación global de activos</w:t>
      </w:r>
      <w:r w:rsidRPr="00717A20">
        <w:rPr>
          <w:rFonts w:ascii="Arial" w:eastAsia="Times New Roman" w:hAnsi="Arial" w:cs="Arial"/>
          <w:color w:val="000000"/>
          <w:sz w:val="20"/>
          <w:szCs w:val="20"/>
          <w:lang w:val="es-MX" w:eastAsia="es-CO"/>
        </w:rPr>
        <w:t>.</w:t>
      </w:r>
    </w:p>
    <w:p w:rsidR="00A43FB0" w:rsidRPr="00717A20" w:rsidRDefault="00A43FB0" w:rsidP="00A43FB0">
      <w:pPr>
        <w:spacing w:after="200" w:line="240" w:lineRule="auto"/>
        <w:jc w:val="both"/>
        <w:rPr>
          <w:rFonts w:ascii="Arial" w:eastAsia="Times New Roman" w:hAnsi="Arial" w:cs="Arial"/>
          <w:sz w:val="20"/>
          <w:szCs w:val="20"/>
          <w:lang w:val="es-MX" w:eastAsia="es-CO"/>
        </w:rPr>
      </w:pPr>
      <w:r w:rsidRPr="00717A20">
        <w:rPr>
          <w:rFonts w:ascii="Arial" w:eastAsia="Times New Roman" w:hAnsi="Arial" w:cs="Arial"/>
          <w:color w:val="000000"/>
          <w:sz w:val="20"/>
          <w:szCs w:val="20"/>
          <w:lang w:val="es-MX" w:eastAsia="es-CO"/>
        </w:rPr>
        <w:t>Se entenderá que existe enajenación global de activos cuando la sociedad se proponga enajenar activos y pasivos que representen el cincuenta por ciento o más del patrimonio líquido de la compañía en la fecha de enajenación. La enajenación global requerirá aprobación de la asamblea, impartida con el voto favorable de uno o varios accionistas que representen cuando menos la mitad más una de las acciones presentes en la respectiva reunión. Esta operación dará lugar al derecho de retiro a favor de los accionistas ausentes y disidentes en caso de desmejora patrimonial.</w:t>
      </w:r>
    </w:p>
    <w:p w:rsidR="00A43FB0" w:rsidRPr="00717A20" w:rsidRDefault="00A43FB0" w:rsidP="00A43FB0">
      <w:pPr>
        <w:spacing w:after="0" w:line="240" w:lineRule="auto"/>
        <w:rPr>
          <w:rFonts w:ascii="Arial" w:eastAsia="Times New Roman" w:hAnsi="Arial" w:cs="Arial"/>
          <w:sz w:val="20"/>
          <w:szCs w:val="20"/>
          <w:lang w:val="es-MX" w:eastAsia="es-CO"/>
        </w:rPr>
      </w:pPr>
    </w:p>
    <w:p w:rsidR="006744D7" w:rsidRPr="00717A20" w:rsidRDefault="00A43FB0" w:rsidP="00A43FB0">
      <w:pPr>
        <w:spacing w:after="200" w:line="240" w:lineRule="auto"/>
        <w:jc w:val="both"/>
        <w:rPr>
          <w:rFonts w:ascii="Arial" w:eastAsia="Times New Roman" w:hAnsi="Arial" w:cs="Arial"/>
          <w:b/>
          <w:bCs/>
          <w:color w:val="000000"/>
          <w:sz w:val="20"/>
          <w:szCs w:val="20"/>
          <w:lang w:val="es-MX" w:eastAsia="es-CO"/>
        </w:rPr>
      </w:pPr>
      <w:r w:rsidRPr="00717A20">
        <w:rPr>
          <w:rFonts w:ascii="Arial" w:eastAsia="Times New Roman" w:hAnsi="Arial" w:cs="Arial"/>
          <w:b/>
          <w:bCs/>
          <w:color w:val="000000"/>
          <w:sz w:val="20"/>
          <w:szCs w:val="20"/>
          <w:lang w:val="es-MX" w:eastAsia="es-CO"/>
        </w:rPr>
        <w:t>Artículo 31º. Ejercicio social.</w:t>
      </w:r>
    </w:p>
    <w:p w:rsidR="00A43FB0" w:rsidRPr="00717A20" w:rsidRDefault="00A43FB0" w:rsidP="00A43FB0">
      <w:pPr>
        <w:spacing w:after="200" w:line="240" w:lineRule="auto"/>
        <w:jc w:val="both"/>
        <w:rPr>
          <w:rFonts w:ascii="Arial" w:eastAsia="Times New Roman" w:hAnsi="Arial" w:cs="Arial"/>
          <w:sz w:val="20"/>
          <w:szCs w:val="20"/>
          <w:lang w:val="es-MX" w:eastAsia="es-CO"/>
        </w:rPr>
      </w:pPr>
      <w:r w:rsidRPr="00717A20">
        <w:rPr>
          <w:rFonts w:ascii="Arial" w:eastAsia="Times New Roman" w:hAnsi="Arial" w:cs="Arial"/>
          <w:color w:val="000000"/>
          <w:sz w:val="20"/>
          <w:szCs w:val="20"/>
          <w:lang w:val="es-MX" w:eastAsia="es-CO"/>
        </w:rPr>
        <w:t>Cada ejercicio social tiene una duración de un año, que comienza el 1º de enero y termina el 31 de diciembre. En todo caso, el primer ejercicio social se contará a partir de la fecha en la cual se produzca el registro mercantil de la escritura de constitución de la sociedad.</w:t>
      </w:r>
    </w:p>
    <w:p w:rsidR="00A43FB0" w:rsidRPr="00717A20" w:rsidRDefault="00A43FB0" w:rsidP="00A43FB0">
      <w:pPr>
        <w:spacing w:after="0" w:line="240" w:lineRule="auto"/>
        <w:rPr>
          <w:rFonts w:ascii="Arial" w:eastAsia="Times New Roman" w:hAnsi="Arial" w:cs="Arial"/>
          <w:sz w:val="20"/>
          <w:szCs w:val="20"/>
          <w:lang w:val="es-MX" w:eastAsia="es-CO"/>
        </w:rPr>
      </w:pPr>
    </w:p>
    <w:p w:rsidR="006744D7" w:rsidRPr="00717A20" w:rsidRDefault="00A43FB0" w:rsidP="00A43FB0">
      <w:pPr>
        <w:spacing w:after="200" w:line="240" w:lineRule="auto"/>
        <w:jc w:val="both"/>
        <w:rPr>
          <w:rFonts w:ascii="Arial" w:eastAsia="Times New Roman" w:hAnsi="Arial" w:cs="Arial"/>
          <w:b/>
          <w:bCs/>
          <w:color w:val="000000"/>
          <w:sz w:val="20"/>
          <w:szCs w:val="20"/>
          <w:lang w:val="es-MX" w:eastAsia="es-CO"/>
        </w:rPr>
      </w:pPr>
      <w:r w:rsidRPr="00717A20">
        <w:rPr>
          <w:rFonts w:ascii="Arial" w:eastAsia="Times New Roman" w:hAnsi="Arial" w:cs="Arial"/>
          <w:b/>
          <w:bCs/>
          <w:color w:val="000000"/>
          <w:sz w:val="20"/>
          <w:szCs w:val="20"/>
          <w:lang w:val="es-MX" w:eastAsia="es-CO"/>
        </w:rPr>
        <w:t>Artículo 32º. Cuentas anuales.</w:t>
      </w:r>
    </w:p>
    <w:p w:rsidR="00A43FB0" w:rsidRPr="00717A20" w:rsidRDefault="00A43FB0" w:rsidP="00A43FB0">
      <w:pPr>
        <w:spacing w:after="200" w:line="240" w:lineRule="auto"/>
        <w:jc w:val="both"/>
        <w:rPr>
          <w:rFonts w:ascii="Arial" w:eastAsia="Times New Roman" w:hAnsi="Arial" w:cs="Arial"/>
          <w:sz w:val="20"/>
          <w:szCs w:val="20"/>
          <w:lang w:val="es-MX" w:eastAsia="es-CO"/>
        </w:rPr>
      </w:pPr>
      <w:r w:rsidRPr="00717A20">
        <w:rPr>
          <w:rFonts w:ascii="Arial" w:eastAsia="Times New Roman" w:hAnsi="Arial" w:cs="Arial"/>
          <w:color w:val="000000"/>
          <w:sz w:val="20"/>
          <w:szCs w:val="20"/>
          <w:lang w:val="es-MX" w:eastAsia="es-CO"/>
        </w:rPr>
        <w:t xml:space="preserve">Luego del corte de cuentas del fin de año calendario, el representante legal de la sociedad someterá a consideración de la asamblea general de accionistas los estados financieros de fin de ejercicio, debidamente dictaminados por un contador independiente, en los términos del artículo 28 de la Ley 1258 de 2008. En caso de proveerse el cargo de revisor fiscal, el dictamen será realizado por quien ocupe el cargo. </w:t>
      </w:r>
    </w:p>
    <w:p w:rsidR="00A43FB0" w:rsidRPr="00717A20" w:rsidRDefault="00A43FB0" w:rsidP="00A43FB0">
      <w:pPr>
        <w:spacing w:after="0" w:line="240" w:lineRule="auto"/>
        <w:rPr>
          <w:rFonts w:ascii="Arial" w:eastAsia="Times New Roman" w:hAnsi="Arial" w:cs="Arial"/>
          <w:sz w:val="20"/>
          <w:szCs w:val="20"/>
          <w:lang w:val="es-MX" w:eastAsia="es-CO"/>
        </w:rPr>
      </w:pPr>
    </w:p>
    <w:p w:rsidR="006744D7" w:rsidRPr="00717A20" w:rsidRDefault="00A43FB0" w:rsidP="00A43FB0">
      <w:pPr>
        <w:spacing w:after="200" w:line="240" w:lineRule="auto"/>
        <w:jc w:val="both"/>
        <w:rPr>
          <w:rFonts w:ascii="Arial" w:eastAsia="Times New Roman" w:hAnsi="Arial" w:cs="Arial"/>
          <w:b/>
          <w:bCs/>
          <w:color w:val="000000"/>
          <w:sz w:val="20"/>
          <w:szCs w:val="20"/>
          <w:lang w:val="es-MX" w:eastAsia="es-CO"/>
        </w:rPr>
      </w:pPr>
      <w:r w:rsidRPr="00717A20">
        <w:rPr>
          <w:rFonts w:ascii="Arial" w:eastAsia="Times New Roman" w:hAnsi="Arial" w:cs="Arial"/>
          <w:b/>
          <w:bCs/>
          <w:color w:val="000000"/>
          <w:sz w:val="20"/>
          <w:szCs w:val="20"/>
          <w:lang w:val="es-MX" w:eastAsia="es-CO"/>
        </w:rPr>
        <w:t>Artículo 33º. Reserva Legal.</w:t>
      </w:r>
    </w:p>
    <w:p w:rsidR="00A43FB0" w:rsidRPr="00717A20" w:rsidRDefault="00A43FB0" w:rsidP="00A43FB0">
      <w:pPr>
        <w:spacing w:after="200" w:line="240" w:lineRule="auto"/>
        <w:jc w:val="both"/>
        <w:rPr>
          <w:rFonts w:ascii="Arial" w:eastAsia="Times New Roman" w:hAnsi="Arial" w:cs="Arial"/>
          <w:sz w:val="20"/>
          <w:szCs w:val="20"/>
          <w:lang w:val="es-MX" w:eastAsia="es-CO"/>
        </w:rPr>
      </w:pPr>
      <w:r w:rsidRPr="00717A20">
        <w:rPr>
          <w:rFonts w:ascii="Arial" w:eastAsia="Times New Roman" w:hAnsi="Arial" w:cs="Arial"/>
          <w:color w:val="000000"/>
          <w:sz w:val="20"/>
          <w:szCs w:val="20"/>
          <w:lang w:val="es-MX" w:eastAsia="es-CO"/>
        </w:rPr>
        <w:t>la sociedad constituirá una reserva legal que ascenderá por lo menos al cincuenta por ciento del capital suscrito, formado con el diez por ciento de las utilidades líquidas de cada ejercicio. Cuando esta reserva llegue al cincuenta por ciento mencionado, la sociedad no tendrá obligación de continuar llevando a esta cuenta el diez por ciento de las utilidades líquidas. Pero si disminuyere, volverá a apropiarse el mismo diez por ciento de tales utilidades, hasta cuando la reserva llegue nuevamente al límite fijado.</w:t>
      </w:r>
    </w:p>
    <w:p w:rsidR="00A43FB0" w:rsidRPr="00717A20" w:rsidRDefault="00A43FB0" w:rsidP="00A43FB0">
      <w:pPr>
        <w:spacing w:after="0" w:line="240" w:lineRule="auto"/>
        <w:rPr>
          <w:rFonts w:ascii="Arial" w:eastAsia="Times New Roman" w:hAnsi="Arial" w:cs="Arial"/>
          <w:sz w:val="20"/>
          <w:szCs w:val="20"/>
          <w:lang w:val="es-MX" w:eastAsia="es-CO"/>
        </w:rPr>
      </w:pPr>
    </w:p>
    <w:p w:rsidR="006744D7" w:rsidRPr="00717A20" w:rsidRDefault="00A43FB0" w:rsidP="00A43FB0">
      <w:pPr>
        <w:spacing w:after="200" w:line="240" w:lineRule="auto"/>
        <w:jc w:val="both"/>
        <w:rPr>
          <w:rFonts w:ascii="Arial" w:eastAsia="Times New Roman" w:hAnsi="Arial" w:cs="Arial"/>
          <w:b/>
          <w:bCs/>
          <w:color w:val="000000"/>
          <w:sz w:val="20"/>
          <w:szCs w:val="20"/>
          <w:lang w:val="es-MX" w:eastAsia="es-CO"/>
        </w:rPr>
      </w:pPr>
      <w:r w:rsidRPr="00717A20">
        <w:rPr>
          <w:rFonts w:ascii="Arial" w:eastAsia="Times New Roman" w:hAnsi="Arial" w:cs="Arial"/>
          <w:b/>
          <w:bCs/>
          <w:color w:val="000000"/>
          <w:sz w:val="20"/>
          <w:szCs w:val="20"/>
          <w:lang w:val="es-MX" w:eastAsia="es-CO"/>
        </w:rPr>
        <w:t>Artículo 34º. Utilidades.</w:t>
      </w:r>
    </w:p>
    <w:p w:rsidR="00A43FB0" w:rsidRPr="00717A20" w:rsidRDefault="00A43FB0" w:rsidP="00A43FB0">
      <w:pPr>
        <w:spacing w:after="200" w:line="240" w:lineRule="auto"/>
        <w:jc w:val="both"/>
        <w:rPr>
          <w:rFonts w:ascii="Arial" w:eastAsia="Times New Roman" w:hAnsi="Arial" w:cs="Arial"/>
          <w:sz w:val="20"/>
          <w:szCs w:val="20"/>
          <w:lang w:val="es-MX" w:eastAsia="es-CO"/>
        </w:rPr>
      </w:pPr>
      <w:r w:rsidRPr="00717A20">
        <w:rPr>
          <w:rFonts w:ascii="Arial" w:eastAsia="Times New Roman" w:hAnsi="Arial" w:cs="Arial"/>
          <w:color w:val="000000"/>
          <w:sz w:val="20"/>
          <w:szCs w:val="20"/>
          <w:lang w:val="es-MX" w:eastAsia="es-CO"/>
        </w:rPr>
        <w:t xml:space="preserve">Las utilidades se repartirán con base en los estados financieros de fin de ejercicio, previa determinación adoptada por la asamblea general de accionistas. Las utilidades se repartirán en proporción al número de acciones suscritas de que cada uno de los accionistas sea titular. </w:t>
      </w:r>
    </w:p>
    <w:p w:rsidR="00A43FB0" w:rsidRPr="00717A20" w:rsidRDefault="00A43FB0" w:rsidP="00A43FB0">
      <w:pPr>
        <w:spacing w:after="0" w:line="240" w:lineRule="auto"/>
        <w:rPr>
          <w:rFonts w:ascii="Arial" w:eastAsia="Times New Roman" w:hAnsi="Arial" w:cs="Arial"/>
          <w:sz w:val="20"/>
          <w:szCs w:val="20"/>
          <w:lang w:val="es-MX" w:eastAsia="es-CO"/>
        </w:rPr>
      </w:pPr>
    </w:p>
    <w:p w:rsidR="006744D7" w:rsidRPr="00717A20" w:rsidRDefault="00A43FB0" w:rsidP="00A43FB0">
      <w:pPr>
        <w:spacing w:after="200" w:line="240" w:lineRule="auto"/>
        <w:jc w:val="both"/>
        <w:rPr>
          <w:rFonts w:ascii="Arial" w:eastAsia="Times New Roman" w:hAnsi="Arial" w:cs="Arial"/>
          <w:color w:val="000000"/>
          <w:sz w:val="20"/>
          <w:szCs w:val="20"/>
          <w:lang w:val="es-MX" w:eastAsia="es-CO"/>
        </w:rPr>
      </w:pPr>
      <w:r w:rsidRPr="00717A20">
        <w:rPr>
          <w:rFonts w:ascii="Arial" w:eastAsia="Times New Roman" w:hAnsi="Arial" w:cs="Arial"/>
          <w:b/>
          <w:bCs/>
          <w:color w:val="000000"/>
          <w:sz w:val="20"/>
          <w:szCs w:val="20"/>
          <w:lang w:val="es-MX" w:eastAsia="es-CO"/>
        </w:rPr>
        <w:t>Artículo 35º.</w:t>
      </w:r>
      <w:r w:rsidRPr="00717A20">
        <w:rPr>
          <w:rFonts w:ascii="Arial" w:eastAsia="Times New Roman" w:hAnsi="Arial" w:cs="Arial"/>
          <w:color w:val="000000"/>
          <w:sz w:val="20"/>
          <w:szCs w:val="20"/>
          <w:lang w:val="es-MX" w:eastAsia="es-CO"/>
        </w:rPr>
        <w:t xml:space="preserve"> </w:t>
      </w:r>
      <w:r w:rsidRPr="00717A20">
        <w:rPr>
          <w:rFonts w:ascii="Arial" w:eastAsia="Times New Roman" w:hAnsi="Arial" w:cs="Arial"/>
          <w:b/>
          <w:bCs/>
          <w:color w:val="000000"/>
          <w:sz w:val="20"/>
          <w:szCs w:val="20"/>
          <w:lang w:val="es-MX" w:eastAsia="es-CO"/>
        </w:rPr>
        <w:t>Resolución de conflictos</w:t>
      </w:r>
      <w:r w:rsidRPr="00717A20">
        <w:rPr>
          <w:rFonts w:ascii="Arial" w:eastAsia="Times New Roman" w:hAnsi="Arial" w:cs="Arial"/>
          <w:color w:val="000000"/>
          <w:sz w:val="20"/>
          <w:szCs w:val="20"/>
          <w:lang w:val="es-MX" w:eastAsia="es-CO"/>
        </w:rPr>
        <w:t>.</w:t>
      </w:r>
    </w:p>
    <w:p w:rsidR="00A43FB0" w:rsidRPr="00717A20" w:rsidRDefault="00A43FB0" w:rsidP="00A43FB0">
      <w:pPr>
        <w:spacing w:after="200" w:line="240" w:lineRule="auto"/>
        <w:jc w:val="both"/>
        <w:rPr>
          <w:rFonts w:ascii="Arial" w:eastAsia="Times New Roman" w:hAnsi="Arial" w:cs="Arial"/>
          <w:sz w:val="20"/>
          <w:szCs w:val="20"/>
          <w:lang w:val="es-MX" w:eastAsia="es-CO"/>
        </w:rPr>
      </w:pPr>
      <w:r w:rsidRPr="00717A20">
        <w:rPr>
          <w:rFonts w:ascii="Arial" w:eastAsia="Times New Roman" w:hAnsi="Arial" w:cs="Arial"/>
          <w:color w:val="000000"/>
          <w:sz w:val="20"/>
          <w:szCs w:val="20"/>
          <w:lang w:val="es-MX" w:eastAsia="es-CO"/>
        </w:rPr>
        <w:t>Todos los conflictos que surjan entre los accionistas por razón del contrato social, salvo las excepciones legales, serán dirimidos por la Superintendencia de Sociedades, con excepción de las acciones de impugnación de decisiones de la asamblea general de accionistas, cuya resolución será sometida a arbitraje, en los términos previstos en la Cláusula 35 de estos estatutos.</w:t>
      </w:r>
    </w:p>
    <w:p w:rsidR="00A43FB0" w:rsidRPr="00717A20" w:rsidRDefault="00A43FB0" w:rsidP="00A43FB0">
      <w:pPr>
        <w:spacing w:after="0" w:line="240" w:lineRule="auto"/>
        <w:rPr>
          <w:rFonts w:ascii="Arial" w:eastAsia="Times New Roman" w:hAnsi="Arial" w:cs="Arial"/>
          <w:sz w:val="20"/>
          <w:szCs w:val="20"/>
          <w:lang w:val="es-MX" w:eastAsia="es-CO"/>
        </w:rPr>
      </w:pPr>
    </w:p>
    <w:p w:rsidR="00A43FB0" w:rsidRPr="00717A20" w:rsidRDefault="00A43FB0" w:rsidP="00A43FB0">
      <w:pPr>
        <w:spacing w:after="200" w:line="240" w:lineRule="auto"/>
        <w:jc w:val="both"/>
        <w:rPr>
          <w:rFonts w:ascii="Arial" w:eastAsia="Times New Roman" w:hAnsi="Arial" w:cs="Arial"/>
          <w:sz w:val="20"/>
          <w:szCs w:val="20"/>
          <w:lang w:val="es-MX" w:eastAsia="es-CO"/>
        </w:rPr>
      </w:pPr>
      <w:r w:rsidRPr="00717A20">
        <w:rPr>
          <w:rFonts w:ascii="Arial" w:eastAsia="Times New Roman" w:hAnsi="Arial" w:cs="Arial"/>
          <w:b/>
          <w:bCs/>
          <w:color w:val="000000"/>
          <w:sz w:val="20"/>
          <w:szCs w:val="20"/>
          <w:lang w:val="es-MX" w:eastAsia="es-CO"/>
        </w:rPr>
        <w:lastRenderedPageBreak/>
        <w:t xml:space="preserve">Artículo 36º. Cláusula </w:t>
      </w:r>
      <w:proofErr w:type="gramStart"/>
      <w:r w:rsidRPr="00717A20">
        <w:rPr>
          <w:rFonts w:ascii="Arial" w:eastAsia="Times New Roman" w:hAnsi="Arial" w:cs="Arial"/>
          <w:b/>
          <w:bCs/>
          <w:color w:val="000000"/>
          <w:sz w:val="20"/>
          <w:szCs w:val="20"/>
          <w:lang w:val="es-MX" w:eastAsia="es-CO"/>
        </w:rPr>
        <w:t>Compromisoria.-</w:t>
      </w:r>
      <w:proofErr w:type="gramEnd"/>
      <w:r w:rsidRPr="00717A20">
        <w:rPr>
          <w:rFonts w:ascii="Arial" w:eastAsia="Times New Roman" w:hAnsi="Arial" w:cs="Arial"/>
          <w:color w:val="000000"/>
          <w:sz w:val="20"/>
          <w:szCs w:val="20"/>
          <w:lang w:val="es-MX" w:eastAsia="es-CO"/>
        </w:rPr>
        <w:t xml:space="preserve"> La impugnación de las determinaciones adoptadas por la asamblea general de accionistas deberá adelantarse ante un Tribunal de Arbitramento conformado por un árbitro, el cual será designado por acuerdo de las partes, o en su defecto, por el Centro de Arbitraje y Conciliación Mercantil de </w:t>
      </w:r>
      <w:r w:rsidR="006744D7" w:rsidRPr="00717A20">
        <w:rPr>
          <w:rFonts w:ascii="Arial" w:eastAsia="Times New Roman" w:hAnsi="Arial" w:cs="Arial"/>
          <w:color w:val="000000"/>
          <w:sz w:val="20"/>
          <w:szCs w:val="20"/>
          <w:lang w:val="es-MX" w:eastAsia="es-CO"/>
        </w:rPr>
        <w:t>ENVIGADO.</w:t>
      </w:r>
      <w:r w:rsidRPr="00717A20">
        <w:rPr>
          <w:rFonts w:ascii="Arial" w:eastAsia="Times New Roman" w:hAnsi="Arial" w:cs="Arial"/>
          <w:color w:val="000000"/>
          <w:sz w:val="20"/>
          <w:szCs w:val="20"/>
          <w:lang w:val="es-MX" w:eastAsia="es-CO"/>
        </w:rPr>
        <w:t xml:space="preserve"> El árbitro designado será abogado inscrito, fallará en derecho y se sujetará a las tarifas previstas por el Centro de Arbitraje y Conciliación Mercantil de </w:t>
      </w:r>
      <w:r w:rsidR="006744D7" w:rsidRPr="00717A20">
        <w:rPr>
          <w:rFonts w:ascii="Arial" w:eastAsia="Times New Roman" w:hAnsi="Arial" w:cs="Arial"/>
          <w:color w:val="000000"/>
          <w:sz w:val="20"/>
          <w:szCs w:val="20"/>
          <w:lang w:val="es-MX" w:eastAsia="es-CO"/>
        </w:rPr>
        <w:t>ENVIGADO</w:t>
      </w:r>
      <w:r w:rsidRPr="00717A20">
        <w:rPr>
          <w:rFonts w:ascii="Arial" w:eastAsia="Times New Roman" w:hAnsi="Arial" w:cs="Arial"/>
          <w:color w:val="000000"/>
          <w:sz w:val="20"/>
          <w:szCs w:val="20"/>
          <w:lang w:val="es-MX" w:eastAsia="es-CO"/>
        </w:rPr>
        <w:t xml:space="preserve">. El Tribunal de Arbitramento tendrá como sede el Centro de Arbitraje y Conciliación Mercantil de </w:t>
      </w:r>
      <w:r w:rsidR="006744D7" w:rsidRPr="00717A20">
        <w:rPr>
          <w:rFonts w:ascii="Arial" w:eastAsia="Times New Roman" w:hAnsi="Arial" w:cs="Arial"/>
          <w:color w:val="000000"/>
          <w:sz w:val="20"/>
          <w:szCs w:val="20"/>
          <w:lang w:val="es-MX" w:eastAsia="es-CO"/>
        </w:rPr>
        <w:t>ENVIGADO.</w:t>
      </w:r>
      <w:r w:rsidRPr="00717A20">
        <w:rPr>
          <w:rFonts w:ascii="Arial" w:eastAsia="Times New Roman" w:hAnsi="Arial" w:cs="Arial"/>
          <w:color w:val="000000"/>
          <w:sz w:val="20"/>
          <w:szCs w:val="20"/>
          <w:lang w:val="es-MX" w:eastAsia="es-CO"/>
        </w:rPr>
        <w:t xml:space="preserve"> se regirá por las leyes colombianas y de acuerdo con el reglamento del aludido Centro de Conciliación y Arbitraje.</w:t>
      </w:r>
    </w:p>
    <w:p w:rsidR="00A43FB0" w:rsidRPr="00717A20" w:rsidRDefault="00A43FB0" w:rsidP="00A43FB0">
      <w:pPr>
        <w:spacing w:after="0" w:line="240" w:lineRule="auto"/>
        <w:rPr>
          <w:rFonts w:ascii="Arial" w:eastAsia="Times New Roman" w:hAnsi="Arial" w:cs="Arial"/>
          <w:sz w:val="20"/>
          <w:szCs w:val="20"/>
          <w:lang w:val="es-MX" w:eastAsia="es-CO"/>
        </w:rPr>
      </w:pPr>
    </w:p>
    <w:p w:rsidR="006744D7" w:rsidRPr="00717A20" w:rsidRDefault="00A43FB0" w:rsidP="00A43FB0">
      <w:pPr>
        <w:spacing w:after="200" w:line="240" w:lineRule="auto"/>
        <w:jc w:val="both"/>
        <w:rPr>
          <w:rFonts w:ascii="Arial" w:eastAsia="Times New Roman" w:hAnsi="Arial" w:cs="Arial"/>
          <w:b/>
          <w:bCs/>
          <w:color w:val="000000"/>
          <w:sz w:val="20"/>
          <w:szCs w:val="20"/>
          <w:lang w:val="es-MX" w:eastAsia="es-CO"/>
        </w:rPr>
      </w:pPr>
      <w:r w:rsidRPr="00717A20">
        <w:rPr>
          <w:rFonts w:ascii="Arial" w:eastAsia="Times New Roman" w:hAnsi="Arial" w:cs="Arial"/>
          <w:b/>
          <w:bCs/>
          <w:color w:val="000000"/>
          <w:sz w:val="20"/>
          <w:szCs w:val="20"/>
          <w:lang w:val="es-MX" w:eastAsia="es-CO"/>
        </w:rPr>
        <w:t>Artículo 37º. Ley aplicable.</w:t>
      </w:r>
    </w:p>
    <w:p w:rsidR="00A43FB0" w:rsidRPr="00717A20" w:rsidRDefault="00A43FB0" w:rsidP="00A43FB0">
      <w:pPr>
        <w:spacing w:after="200" w:line="240" w:lineRule="auto"/>
        <w:jc w:val="both"/>
        <w:rPr>
          <w:rFonts w:ascii="Arial" w:eastAsia="Times New Roman" w:hAnsi="Arial" w:cs="Arial"/>
          <w:sz w:val="20"/>
          <w:szCs w:val="20"/>
          <w:lang w:val="es-MX" w:eastAsia="es-CO"/>
        </w:rPr>
      </w:pPr>
      <w:r w:rsidRPr="00717A20">
        <w:rPr>
          <w:rFonts w:ascii="Arial" w:eastAsia="Times New Roman" w:hAnsi="Arial" w:cs="Arial"/>
          <w:color w:val="000000"/>
          <w:sz w:val="20"/>
          <w:szCs w:val="20"/>
          <w:lang w:val="es-MX" w:eastAsia="es-CO"/>
        </w:rPr>
        <w:t>La interpretación y aplicación de estos estatutos está sujeta a las disposiciones contenidas en la Ley 1258 de 2008 y a las demás normas que resulten aplicables.</w:t>
      </w:r>
    </w:p>
    <w:p w:rsidR="00A43FB0" w:rsidRPr="00717A20" w:rsidRDefault="00A43FB0" w:rsidP="00A43FB0">
      <w:pPr>
        <w:spacing w:after="240" w:line="240" w:lineRule="auto"/>
        <w:rPr>
          <w:rFonts w:ascii="Arial" w:eastAsia="Times New Roman" w:hAnsi="Arial" w:cs="Arial"/>
          <w:sz w:val="20"/>
          <w:szCs w:val="20"/>
          <w:lang w:val="es-MX" w:eastAsia="es-CO"/>
        </w:rPr>
      </w:pPr>
    </w:p>
    <w:p w:rsidR="00A43FB0" w:rsidRPr="00717A20" w:rsidRDefault="00A43FB0" w:rsidP="00A43FB0">
      <w:pPr>
        <w:spacing w:after="200" w:line="240" w:lineRule="auto"/>
        <w:jc w:val="center"/>
        <w:rPr>
          <w:rFonts w:ascii="Arial" w:eastAsia="Times New Roman" w:hAnsi="Arial" w:cs="Arial"/>
          <w:sz w:val="20"/>
          <w:szCs w:val="20"/>
          <w:lang w:val="es-MX" w:eastAsia="es-CO"/>
        </w:rPr>
      </w:pPr>
      <w:r w:rsidRPr="00717A20">
        <w:rPr>
          <w:rFonts w:ascii="Arial" w:eastAsia="Times New Roman" w:hAnsi="Arial" w:cs="Arial"/>
          <w:b/>
          <w:bCs/>
          <w:color w:val="000000"/>
          <w:sz w:val="20"/>
          <w:szCs w:val="20"/>
          <w:lang w:val="es-MX" w:eastAsia="es-CO"/>
        </w:rPr>
        <w:t>Capítulo IV</w:t>
      </w:r>
    </w:p>
    <w:p w:rsidR="00A43FB0" w:rsidRPr="00717A20" w:rsidRDefault="00A43FB0" w:rsidP="00A43FB0">
      <w:pPr>
        <w:spacing w:after="200" w:line="240" w:lineRule="auto"/>
        <w:jc w:val="center"/>
        <w:rPr>
          <w:rFonts w:ascii="Arial" w:eastAsia="Times New Roman" w:hAnsi="Arial" w:cs="Arial"/>
          <w:sz w:val="20"/>
          <w:szCs w:val="20"/>
          <w:lang w:val="es-MX" w:eastAsia="es-CO"/>
        </w:rPr>
      </w:pPr>
      <w:r w:rsidRPr="00717A20">
        <w:rPr>
          <w:rFonts w:ascii="Arial" w:eastAsia="Times New Roman" w:hAnsi="Arial" w:cs="Arial"/>
          <w:b/>
          <w:bCs/>
          <w:color w:val="000000"/>
          <w:sz w:val="20"/>
          <w:szCs w:val="20"/>
          <w:lang w:val="es-MX" w:eastAsia="es-CO"/>
        </w:rPr>
        <w:t xml:space="preserve">Disolución y Liquidación </w:t>
      </w:r>
    </w:p>
    <w:p w:rsidR="00A43FB0" w:rsidRPr="00717A20" w:rsidRDefault="00A43FB0" w:rsidP="00A43FB0">
      <w:pPr>
        <w:spacing w:after="0" w:line="240" w:lineRule="auto"/>
        <w:rPr>
          <w:rFonts w:ascii="Arial" w:eastAsia="Times New Roman" w:hAnsi="Arial" w:cs="Arial"/>
          <w:sz w:val="20"/>
          <w:szCs w:val="20"/>
          <w:lang w:val="es-MX" w:eastAsia="es-CO"/>
        </w:rPr>
      </w:pPr>
    </w:p>
    <w:p w:rsidR="006744D7" w:rsidRPr="00717A20" w:rsidRDefault="00A43FB0" w:rsidP="00A43FB0">
      <w:pPr>
        <w:spacing w:after="200" w:line="240" w:lineRule="auto"/>
        <w:rPr>
          <w:rFonts w:ascii="Arial" w:eastAsia="Times New Roman" w:hAnsi="Arial" w:cs="Arial"/>
          <w:b/>
          <w:bCs/>
          <w:color w:val="000000"/>
          <w:sz w:val="20"/>
          <w:szCs w:val="20"/>
          <w:lang w:val="es-MX" w:eastAsia="es-CO"/>
        </w:rPr>
      </w:pPr>
      <w:r w:rsidRPr="00717A20">
        <w:rPr>
          <w:rFonts w:ascii="Arial" w:eastAsia="Times New Roman" w:hAnsi="Arial" w:cs="Arial"/>
          <w:b/>
          <w:bCs/>
          <w:color w:val="000000"/>
          <w:sz w:val="20"/>
          <w:szCs w:val="20"/>
          <w:lang w:val="es-MX" w:eastAsia="es-CO"/>
        </w:rPr>
        <w:t>Artículo 38º. Disolución.</w:t>
      </w:r>
    </w:p>
    <w:p w:rsidR="00A43FB0" w:rsidRPr="00717A20" w:rsidRDefault="00A43FB0" w:rsidP="00A43FB0">
      <w:pPr>
        <w:spacing w:after="200" w:line="240" w:lineRule="auto"/>
        <w:rPr>
          <w:rFonts w:ascii="Arial" w:eastAsia="Times New Roman" w:hAnsi="Arial" w:cs="Arial"/>
          <w:sz w:val="20"/>
          <w:szCs w:val="20"/>
          <w:lang w:val="es-MX" w:eastAsia="es-CO"/>
        </w:rPr>
      </w:pPr>
      <w:r w:rsidRPr="00717A20">
        <w:rPr>
          <w:rFonts w:ascii="Arial" w:eastAsia="Times New Roman" w:hAnsi="Arial" w:cs="Arial"/>
          <w:color w:val="000000"/>
          <w:sz w:val="20"/>
          <w:szCs w:val="20"/>
          <w:lang w:val="es-MX" w:eastAsia="es-CO"/>
        </w:rPr>
        <w:t>La sociedad se disolverá:</w:t>
      </w:r>
    </w:p>
    <w:p w:rsidR="00A43FB0" w:rsidRPr="00717A20" w:rsidRDefault="00A43FB0" w:rsidP="00A43FB0">
      <w:pPr>
        <w:spacing w:after="200" w:line="240" w:lineRule="auto"/>
        <w:jc w:val="both"/>
        <w:rPr>
          <w:rFonts w:ascii="Arial" w:eastAsia="Times New Roman" w:hAnsi="Arial" w:cs="Arial"/>
          <w:sz w:val="20"/>
          <w:szCs w:val="20"/>
          <w:lang w:val="es-MX" w:eastAsia="es-CO"/>
        </w:rPr>
      </w:pPr>
      <w:r w:rsidRPr="00717A20">
        <w:rPr>
          <w:rFonts w:ascii="Arial" w:eastAsia="Times New Roman" w:hAnsi="Arial" w:cs="Arial"/>
          <w:color w:val="000000"/>
          <w:sz w:val="20"/>
          <w:szCs w:val="20"/>
          <w:lang w:val="es-MX" w:eastAsia="es-CO"/>
        </w:rPr>
        <w:t xml:space="preserve">1° Por vencimiento del término previsto en los estatutos, si </w:t>
      </w:r>
      <w:proofErr w:type="spellStart"/>
      <w:r w:rsidRPr="00717A20">
        <w:rPr>
          <w:rFonts w:ascii="Arial" w:eastAsia="Times New Roman" w:hAnsi="Arial" w:cs="Arial"/>
          <w:color w:val="000000"/>
          <w:sz w:val="20"/>
          <w:szCs w:val="20"/>
          <w:lang w:val="es-MX" w:eastAsia="es-CO"/>
        </w:rPr>
        <w:t>lo</w:t>
      </w:r>
      <w:proofErr w:type="spellEnd"/>
      <w:r w:rsidRPr="00717A20">
        <w:rPr>
          <w:rFonts w:ascii="Arial" w:eastAsia="Times New Roman" w:hAnsi="Arial" w:cs="Arial"/>
          <w:color w:val="000000"/>
          <w:sz w:val="20"/>
          <w:szCs w:val="20"/>
          <w:lang w:val="es-MX" w:eastAsia="es-CO"/>
        </w:rPr>
        <w:t xml:space="preserve"> hubiere, a menos que fuere prorrogado mediante documento inscrito en el Registro mercantil antes de su expiración; </w:t>
      </w:r>
    </w:p>
    <w:p w:rsidR="00A43FB0" w:rsidRPr="00717A20" w:rsidRDefault="00A43FB0" w:rsidP="00A43FB0">
      <w:pPr>
        <w:spacing w:after="200" w:line="240" w:lineRule="auto"/>
        <w:jc w:val="both"/>
        <w:rPr>
          <w:rFonts w:ascii="Arial" w:eastAsia="Times New Roman" w:hAnsi="Arial" w:cs="Arial"/>
          <w:sz w:val="20"/>
          <w:szCs w:val="20"/>
          <w:lang w:val="es-MX" w:eastAsia="es-CO"/>
        </w:rPr>
      </w:pPr>
      <w:proofErr w:type="gramStart"/>
      <w:r w:rsidRPr="00717A20">
        <w:rPr>
          <w:rFonts w:ascii="Arial" w:eastAsia="Times New Roman" w:hAnsi="Arial" w:cs="Arial"/>
          <w:color w:val="000000"/>
          <w:sz w:val="20"/>
          <w:szCs w:val="20"/>
          <w:lang w:val="es-MX" w:eastAsia="es-CO"/>
        </w:rPr>
        <w:t>2º  Por</w:t>
      </w:r>
      <w:proofErr w:type="gramEnd"/>
      <w:r w:rsidRPr="00717A20">
        <w:rPr>
          <w:rFonts w:ascii="Arial" w:eastAsia="Times New Roman" w:hAnsi="Arial" w:cs="Arial"/>
          <w:color w:val="000000"/>
          <w:sz w:val="20"/>
          <w:szCs w:val="20"/>
          <w:lang w:val="es-MX" w:eastAsia="es-CO"/>
        </w:rPr>
        <w:t xml:space="preserve"> imposibilidad de desarrollar las actividades previstas en su objeto</w:t>
      </w:r>
    </w:p>
    <w:p w:rsidR="00A43FB0" w:rsidRPr="00717A20" w:rsidRDefault="00A43FB0" w:rsidP="00A43FB0">
      <w:pPr>
        <w:spacing w:after="200" w:line="240" w:lineRule="auto"/>
        <w:jc w:val="both"/>
        <w:rPr>
          <w:rFonts w:ascii="Arial" w:eastAsia="Times New Roman" w:hAnsi="Arial" w:cs="Arial"/>
          <w:sz w:val="20"/>
          <w:szCs w:val="20"/>
          <w:lang w:val="es-MX" w:eastAsia="es-CO"/>
        </w:rPr>
      </w:pPr>
      <w:r w:rsidRPr="00717A20">
        <w:rPr>
          <w:rFonts w:ascii="Arial" w:eastAsia="Times New Roman" w:hAnsi="Arial" w:cs="Arial"/>
          <w:color w:val="000000"/>
          <w:sz w:val="20"/>
          <w:szCs w:val="20"/>
          <w:lang w:val="es-MX" w:eastAsia="es-CO"/>
        </w:rPr>
        <w:t>social;</w:t>
      </w:r>
    </w:p>
    <w:p w:rsidR="00A43FB0" w:rsidRPr="00717A20" w:rsidRDefault="00A43FB0" w:rsidP="00A43FB0">
      <w:pPr>
        <w:spacing w:after="200" w:line="240" w:lineRule="auto"/>
        <w:jc w:val="both"/>
        <w:rPr>
          <w:rFonts w:ascii="Arial" w:eastAsia="Times New Roman" w:hAnsi="Arial" w:cs="Arial"/>
          <w:sz w:val="20"/>
          <w:szCs w:val="20"/>
          <w:lang w:val="es-MX" w:eastAsia="es-CO"/>
        </w:rPr>
      </w:pPr>
      <w:proofErr w:type="gramStart"/>
      <w:r w:rsidRPr="00717A20">
        <w:rPr>
          <w:rFonts w:ascii="Arial" w:eastAsia="Times New Roman" w:hAnsi="Arial" w:cs="Arial"/>
          <w:color w:val="000000"/>
          <w:sz w:val="20"/>
          <w:szCs w:val="20"/>
          <w:lang w:val="es-MX" w:eastAsia="es-CO"/>
        </w:rPr>
        <w:t>3º  Por</w:t>
      </w:r>
      <w:proofErr w:type="gramEnd"/>
      <w:r w:rsidRPr="00717A20">
        <w:rPr>
          <w:rFonts w:ascii="Arial" w:eastAsia="Times New Roman" w:hAnsi="Arial" w:cs="Arial"/>
          <w:color w:val="000000"/>
          <w:sz w:val="20"/>
          <w:szCs w:val="20"/>
          <w:lang w:val="es-MX" w:eastAsia="es-CO"/>
        </w:rPr>
        <w:t xml:space="preserve"> la iniciación del trámite de liquidación judicial;</w:t>
      </w:r>
    </w:p>
    <w:p w:rsidR="00A43FB0" w:rsidRPr="00717A20" w:rsidRDefault="00A43FB0" w:rsidP="00A43FB0">
      <w:pPr>
        <w:spacing w:after="200" w:line="240" w:lineRule="auto"/>
        <w:jc w:val="both"/>
        <w:rPr>
          <w:rFonts w:ascii="Arial" w:eastAsia="Times New Roman" w:hAnsi="Arial" w:cs="Arial"/>
          <w:sz w:val="20"/>
          <w:szCs w:val="20"/>
          <w:lang w:val="es-MX" w:eastAsia="es-CO"/>
        </w:rPr>
      </w:pPr>
      <w:proofErr w:type="gramStart"/>
      <w:r w:rsidRPr="00717A20">
        <w:rPr>
          <w:rFonts w:ascii="Arial" w:eastAsia="Times New Roman" w:hAnsi="Arial" w:cs="Arial"/>
          <w:color w:val="000000"/>
          <w:sz w:val="20"/>
          <w:szCs w:val="20"/>
          <w:lang w:val="es-MX" w:eastAsia="es-CO"/>
        </w:rPr>
        <w:t>4º  Por</w:t>
      </w:r>
      <w:proofErr w:type="gramEnd"/>
      <w:r w:rsidRPr="00717A20">
        <w:rPr>
          <w:rFonts w:ascii="Arial" w:eastAsia="Times New Roman" w:hAnsi="Arial" w:cs="Arial"/>
          <w:color w:val="000000"/>
          <w:sz w:val="20"/>
          <w:szCs w:val="20"/>
          <w:lang w:val="es-MX" w:eastAsia="es-CO"/>
        </w:rPr>
        <w:t xml:space="preserve"> voluntad de los accionistas adoptada en la asamblea o por decisión del accionista único;</w:t>
      </w:r>
    </w:p>
    <w:p w:rsidR="00A43FB0" w:rsidRPr="00717A20" w:rsidRDefault="00A43FB0" w:rsidP="00A43FB0">
      <w:pPr>
        <w:spacing w:after="200" w:line="240" w:lineRule="auto"/>
        <w:jc w:val="both"/>
        <w:rPr>
          <w:rFonts w:ascii="Arial" w:eastAsia="Times New Roman" w:hAnsi="Arial" w:cs="Arial"/>
          <w:sz w:val="20"/>
          <w:szCs w:val="20"/>
          <w:lang w:val="es-MX" w:eastAsia="es-CO"/>
        </w:rPr>
      </w:pPr>
      <w:r w:rsidRPr="00717A20">
        <w:rPr>
          <w:rFonts w:ascii="Arial" w:eastAsia="Times New Roman" w:hAnsi="Arial" w:cs="Arial"/>
          <w:color w:val="000000"/>
          <w:sz w:val="20"/>
          <w:szCs w:val="20"/>
          <w:lang w:val="es-MX" w:eastAsia="es-CO"/>
        </w:rPr>
        <w:t>5° Por orden de autoridad competente, y</w:t>
      </w:r>
    </w:p>
    <w:p w:rsidR="00A43FB0" w:rsidRPr="00717A20" w:rsidRDefault="00A43FB0" w:rsidP="00A43FB0">
      <w:pPr>
        <w:spacing w:after="200" w:line="240" w:lineRule="auto"/>
        <w:jc w:val="both"/>
        <w:rPr>
          <w:rFonts w:ascii="Arial" w:eastAsia="Times New Roman" w:hAnsi="Arial" w:cs="Arial"/>
          <w:sz w:val="20"/>
          <w:szCs w:val="20"/>
          <w:lang w:val="es-MX" w:eastAsia="es-CO"/>
        </w:rPr>
      </w:pPr>
      <w:r w:rsidRPr="00717A20">
        <w:rPr>
          <w:rFonts w:ascii="Arial" w:eastAsia="Times New Roman" w:hAnsi="Arial" w:cs="Arial"/>
          <w:color w:val="000000"/>
          <w:sz w:val="20"/>
          <w:szCs w:val="20"/>
          <w:lang w:val="es-MX" w:eastAsia="es-CO"/>
        </w:rPr>
        <w:t>6º Por pérdidas que reduzcan el patrimonio neto de la sociedad por debajo del cincuenta por ciento del capital suscrito.</w:t>
      </w:r>
    </w:p>
    <w:p w:rsidR="00A43FB0" w:rsidRPr="00717A20" w:rsidRDefault="00A43FB0" w:rsidP="00A43FB0">
      <w:pPr>
        <w:spacing w:after="0" w:line="240" w:lineRule="auto"/>
        <w:rPr>
          <w:rFonts w:ascii="Arial" w:eastAsia="Times New Roman" w:hAnsi="Arial" w:cs="Arial"/>
          <w:sz w:val="20"/>
          <w:szCs w:val="20"/>
          <w:lang w:val="es-MX" w:eastAsia="es-CO"/>
        </w:rPr>
      </w:pPr>
    </w:p>
    <w:p w:rsidR="00A43FB0" w:rsidRPr="00717A20" w:rsidRDefault="00A43FB0" w:rsidP="00A43FB0">
      <w:pPr>
        <w:spacing w:after="200" w:line="240" w:lineRule="auto"/>
        <w:jc w:val="both"/>
        <w:rPr>
          <w:rFonts w:ascii="Arial" w:eastAsia="Times New Roman" w:hAnsi="Arial" w:cs="Arial"/>
          <w:sz w:val="20"/>
          <w:szCs w:val="20"/>
          <w:lang w:val="es-MX" w:eastAsia="es-CO"/>
        </w:rPr>
      </w:pPr>
      <w:r w:rsidRPr="00717A20">
        <w:rPr>
          <w:rFonts w:ascii="Arial" w:eastAsia="Times New Roman" w:hAnsi="Arial" w:cs="Arial"/>
          <w:b/>
          <w:bCs/>
          <w:color w:val="000000"/>
          <w:sz w:val="20"/>
          <w:szCs w:val="20"/>
          <w:lang w:val="es-MX" w:eastAsia="es-CO"/>
        </w:rPr>
        <w:t xml:space="preserve">Parágrafo </w:t>
      </w:r>
      <w:proofErr w:type="gramStart"/>
      <w:r w:rsidRPr="00717A20">
        <w:rPr>
          <w:rFonts w:ascii="Arial" w:eastAsia="Times New Roman" w:hAnsi="Arial" w:cs="Arial"/>
          <w:b/>
          <w:bCs/>
          <w:color w:val="000000"/>
          <w:sz w:val="20"/>
          <w:szCs w:val="20"/>
          <w:lang w:val="es-MX" w:eastAsia="es-CO"/>
        </w:rPr>
        <w:t>primero.-</w:t>
      </w:r>
      <w:proofErr w:type="gramEnd"/>
      <w:r w:rsidRPr="00717A20">
        <w:rPr>
          <w:rFonts w:ascii="Arial" w:eastAsia="Times New Roman" w:hAnsi="Arial" w:cs="Arial"/>
          <w:color w:val="000000"/>
          <w:sz w:val="20"/>
          <w:szCs w:val="20"/>
          <w:lang w:val="es-MX" w:eastAsia="es-CO"/>
        </w:rPr>
        <w:t xml:space="preserve"> En el caso previsto en el ordinal primero anterior, la disolución se producirá de pleno derecho a partir de la fecha de expiración del término de duración, sin necesidad de formalidades especiales. En los demás casos, la disolución ocurrirá a partir de la fecha de registro del documento privado concerniente o de la ejecutoria del acto que contenga la decisión de autoridad competente.</w:t>
      </w:r>
    </w:p>
    <w:p w:rsidR="00A43FB0" w:rsidRPr="00717A20" w:rsidRDefault="00A43FB0" w:rsidP="00A43FB0">
      <w:pPr>
        <w:spacing w:after="0" w:line="240" w:lineRule="auto"/>
        <w:rPr>
          <w:rFonts w:ascii="Arial" w:eastAsia="Times New Roman" w:hAnsi="Arial" w:cs="Arial"/>
          <w:sz w:val="20"/>
          <w:szCs w:val="20"/>
          <w:lang w:val="es-MX" w:eastAsia="es-CO"/>
        </w:rPr>
      </w:pPr>
    </w:p>
    <w:p w:rsidR="006744D7" w:rsidRPr="00717A20" w:rsidRDefault="00A43FB0" w:rsidP="00A43FB0">
      <w:pPr>
        <w:spacing w:after="200" w:line="240" w:lineRule="auto"/>
        <w:jc w:val="both"/>
        <w:rPr>
          <w:rFonts w:ascii="Arial" w:eastAsia="Times New Roman" w:hAnsi="Arial" w:cs="Arial"/>
          <w:b/>
          <w:bCs/>
          <w:color w:val="000000"/>
          <w:sz w:val="20"/>
          <w:szCs w:val="20"/>
          <w:lang w:val="es-MX" w:eastAsia="es-CO"/>
        </w:rPr>
      </w:pPr>
      <w:r w:rsidRPr="00717A20">
        <w:rPr>
          <w:rFonts w:ascii="Arial" w:eastAsia="Times New Roman" w:hAnsi="Arial" w:cs="Arial"/>
          <w:b/>
          <w:bCs/>
          <w:color w:val="000000"/>
          <w:sz w:val="20"/>
          <w:szCs w:val="20"/>
          <w:lang w:val="es-MX" w:eastAsia="es-CO"/>
        </w:rPr>
        <w:t>Artículo 39º. Enervamiento de las causales de disolución.</w:t>
      </w:r>
    </w:p>
    <w:p w:rsidR="00A43FB0" w:rsidRPr="00717A20" w:rsidRDefault="00A43FB0" w:rsidP="00A43FB0">
      <w:pPr>
        <w:spacing w:after="200" w:line="240" w:lineRule="auto"/>
        <w:jc w:val="both"/>
        <w:rPr>
          <w:rFonts w:ascii="Arial" w:eastAsia="Times New Roman" w:hAnsi="Arial" w:cs="Arial"/>
          <w:sz w:val="20"/>
          <w:szCs w:val="20"/>
          <w:lang w:val="es-MX" w:eastAsia="es-CO"/>
        </w:rPr>
      </w:pPr>
      <w:r w:rsidRPr="00717A20">
        <w:rPr>
          <w:rFonts w:ascii="Arial" w:eastAsia="Times New Roman" w:hAnsi="Arial" w:cs="Arial"/>
          <w:color w:val="000000"/>
          <w:sz w:val="20"/>
          <w:szCs w:val="20"/>
          <w:lang w:val="es-MX" w:eastAsia="es-CO"/>
        </w:rPr>
        <w:t>Podrá evitarse la disolución de la sociedad mediante la adopción de las medidas a que hubiere lugar, según la causal ocurrida, siempre que el enervamiento de la causal ocurra durante los seis meses siguientes a la fecha en que la asamblea reconozca su acaecimiento. Sin embargo, este plazo será de dieciocho meses en el caso de la causal prevista en el ordinal 6° del artículo anterior.</w:t>
      </w:r>
    </w:p>
    <w:p w:rsidR="00A43FB0" w:rsidRPr="00717A20" w:rsidRDefault="00A43FB0" w:rsidP="00A43FB0">
      <w:pPr>
        <w:spacing w:after="0" w:line="240" w:lineRule="auto"/>
        <w:rPr>
          <w:rFonts w:ascii="Arial" w:eastAsia="Times New Roman" w:hAnsi="Arial" w:cs="Arial"/>
          <w:sz w:val="20"/>
          <w:szCs w:val="20"/>
          <w:lang w:val="es-MX" w:eastAsia="es-CO"/>
        </w:rPr>
      </w:pPr>
    </w:p>
    <w:p w:rsidR="006744D7" w:rsidRPr="00717A20" w:rsidRDefault="00A43FB0" w:rsidP="00A43FB0">
      <w:pPr>
        <w:spacing w:after="200" w:line="240" w:lineRule="auto"/>
        <w:jc w:val="both"/>
        <w:rPr>
          <w:rFonts w:ascii="Arial" w:eastAsia="Times New Roman" w:hAnsi="Arial" w:cs="Arial"/>
          <w:b/>
          <w:bCs/>
          <w:color w:val="000000"/>
          <w:sz w:val="20"/>
          <w:szCs w:val="20"/>
          <w:lang w:val="es-MX" w:eastAsia="es-CO"/>
        </w:rPr>
      </w:pPr>
      <w:r w:rsidRPr="00717A20">
        <w:rPr>
          <w:rFonts w:ascii="Arial" w:eastAsia="Times New Roman" w:hAnsi="Arial" w:cs="Arial"/>
          <w:b/>
          <w:bCs/>
          <w:color w:val="000000"/>
          <w:sz w:val="20"/>
          <w:szCs w:val="20"/>
          <w:lang w:val="es-MX" w:eastAsia="es-CO"/>
        </w:rPr>
        <w:lastRenderedPageBreak/>
        <w:t>Artículo 40º. Liquidación.</w:t>
      </w:r>
    </w:p>
    <w:p w:rsidR="00A43FB0" w:rsidRPr="00717A20" w:rsidRDefault="00A43FB0" w:rsidP="00A43FB0">
      <w:pPr>
        <w:spacing w:after="200" w:line="240" w:lineRule="auto"/>
        <w:jc w:val="both"/>
        <w:rPr>
          <w:rFonts w:ascii="Arial" w:eastAsia="Times New Roman" w:hAnsi="Arial" w:cs="Arial"/>
          <w:sz w:val="20"/>
          <w:szCs w:val="20"/>
          <w:lang w:val="es-MX" w:eastAsia="es-CO"/>
        </w:rPr>
      </w:pPr>
      <w:r w:rsidRPr="00717A20">
        <w:rPr>
          <w:rFonts w:ascii="Arial" w:eastAsia="Times New Roman" w:hAnsi="Arial" w:cs="Arial"/>
          <w:color w:val="000000"/>
          <w:sz w:val="20"/>
          <w:szCs w:val="20"/>
          <w:lang w:val="es-MX" w:eastAsia="es-CO"/>
        </w:rPr>
        <w:t xml:space="preserve"> La liquidación del patrimonio se realizará conforme al procedimiento señalado para la liquidación de las sociedades de responsabilidad limitada. Actuará como liquidador el representante legal o la persona que designe la asamblea de accionistas. </w:t>
      </w:r>
    </w:p>
    <w:p w:rsidR="00A43FB0" w:rsidRPr="00717A20" w:rsidRDefault="00A43FB0" w:rsidP="00A43FB0">
      <w:pPr>
        <w:spacing w:after="0" w:line="240" w:lineRule="auto"/>
        <w:rPr>
          <w:rFonts w:ascii="Arial" w:eastAsia="Times New Roman" w:hAnsi="Arial" w:cs="Arial"/>
          <w:sz w:val="20"/>
          <w:szCs w:val="20"/>
          <w:lang w:val="es-MX" w:eastAsia="es-CO"/>
        </w:rPr>
      </w:pPr>
    </w:p>
    <w:p w:rsidR="00A43FB0" w:rsidRPr="00717A20" w:rsidRDefault="00A43FB0" w:rsidP="00A43FB0">
      <w:pPr>
        <w:spacing w:after="200" w:line="240" w:lineRule="auto"/>
        <w:jc w:val="both"/>
        <w:rPr>
          <w:rFonts w:ascii="Arial" w:eastAsia="Times New Roman" w:hAnsi="Arial" w:cs="Arial"/>
          <w:sz w:val="20"/>
          <w:szCs w:val="20"/>
          <w:lang w:val="es-MX" w:eastAsia="es-CO"/>
        </w:rPr>
      </w:pPr>
      <w:r w:rsidRPr="00717A20">
        <w:rPr>
          <w:rFonts w:ascii="Arial" w:eastAsia="Times New Roman" w:hAnsi="Arial" w:cs="Arial"/>
          <w:color w:val="000000"/>
          <w:sz w:val="20"/>
          <w:szCs w:val="20"/>
          <w:lang w:val="es-MX" w:eastAsia="es-CO"/>
        </w:rPr>
        <w:t>Durante el período de liquidación, los accionistas serán convocados a la asamblea general de accionistas en los términos y condiciones previstos en los estatutos y en la ley. Los accionistas tomarán todas las decisiones que le corresponden a la asamblea general de accionistas, en las condiciones de quórum y mayorías decisorias vigentes antes de producirse la disolución.</w:t>
      </w:r>
    </w:p>
    <w:p w:rsidR="00A43FB0" w:rsidRPr="00717A20" w:rsidRDefault="00A43FB0" w:rsidP="00A43FB0">
      <w:pPr>
        <w:spacing w:after="240" w:line="240" w:lineRule="auto"/>
        <w:rPr>
          <w:rFonts w:ascii="Arial" w:eastAsia="Times New Roman" w:hAnsi="Arial" w:cs="Arial"/>
          <w:sz w:val="20"/>
          <w:szCs w:val="20"/>
          <w:lang w:val="es-MX" w:eastAsia="es-CO"/>
        </w:rPr>
      </w:pPr>
      <w:r w:rsidRPr="00717A20">
        <w:rPr>
          <w:rFonts w:ascii="Arial" w:eastAsia="Times New Roman" w:hAnsi="Arial" w:cs="Arial"/>
          <w:sz w:val="20"/>
          <w:szCs w:val="20"/>
          <w:lang w:val="es-MX" w:eastAsia="es-CO"/>
        </w:rPr>
        <w:br/>
      </w:r>
      <w:r w:rsidRPr="00717A20">
        <w:rPr>
          <w:rFonts w:ascii="Arial" w:eastAsia="Times New Roman" w:hAnsi="Arial" w:cs="Arial"/>
          <w:sz w:val="20"/>
          <w:szCs w:val="20"/>
          <w:lang w:val="es-MX" w:eastAsia="es-CO"/>
        </w:rPr>
        <w:br/>
      </w:r>
    </w:p>
    <w:p w:rsidR="00A43FB0" w:rsidRPr="00717A20" w:rsidRDefault="00A43FB0" w:rsidP="00A43FB0">
      <w:pPr>
        <w:spacing w:after="200" w:line="240" w:lineRule="auto"/>
        <w:jc w:val="center"/>
        <w:rPr>
          <w:rFonts w:ascii="Arial" w:eastAsia="Times New Roman" w:hAnsi="Arial" w:cs="Arial"/>
          <w:sz w:val="20"/>
          <w:szCs w:val="20"/>
          <w:lang w:val="es-MX" w:eastAsia="es-CO"/>
        </w:rPr>
      </w:pPr>
      <w:r w:rsidRPr="00717A20">
        <w:rPr>
          <w:rFonts w:ascii="Arial" w:eastAsia="Times New Roman" w:hAnsi="Arial" w:cs="Arial"/>
          <w:b/>
          <w:bCs/>
          <w:color w:val="000000"/>
          <w:sz w:val="20"/>
          <w:szCs w:val="20"/>
          <w:lang w:val="es-MX" w:eastAsia="es-CO"/>
        </w:rPr>
        <w:t>Determinaciones relativas a la constitución de la sociedad</w:t>
      </w:r>
    </w:p>
    <w:p w:rsidR="00A43FB0" w:rsidRPr="00717A20" w:rsidRDefault="00A43FB0" w:rsidP="00A43FB0">
      <w:pPr>
        <w:spacing w:after="0" w:line="240" w:lineRule="auto"/>
        <w:rPr>
          <w:rFonts w:ascii="Arial" w:eastAsia="Times New Roman" w:hAnsi="Arial" w:cs="Arial"/>
          <w:sz w:val="20"/>
          <w:szCs w:val="20"/>
          <w:lang w:val="es-MX" w:eastAsia="es-CO"/>
        </w:rPr>
      </w:pPr>
    </w:p>
    <w:p w:rsidR="006744D7" w:rsidRPr="00717A20" w:rsidRDefault="00A43FB0" w:rsidP="00A43FB0">
      <w:pPr>
        <w:numPr>
          <w:ilvl w:val="0"/>
          <w:numId w:val="1"/>
        </w:numPr>
        <w:spacing w:after="0" w:line="240" w:lineRule="auto"/>
        <w:ind w:left="360"/>
        <w:jc w:val="both"/>
        <w:textAlignment w:val="baseline"/>
        <w:rPr>
          <w:rFonts w:ascii="Arial" w:eastAsia="Times New Roman" w:hAnsi="Arial" w:cs="Arial"/>
          <w:color w:val="000000"/>
          <w:sz w:val="20"/>
          <w:szCs w:val="20"/>
          <w:lang w:val="es-MX" w:eastAsia="es-CO"/>
        </w:rPr>
      </w:pPr>
      <w:r w:rsidRPr="00717A20">
        <w:rPr>
          <w:rFonts w:ascii="Arial" w:eastAsia="Times New Roman" w:hAnsi="Arial" w:cs="Arial"/>
          <w:b/>
          <w:bCs/>
          <w:color w:val="000000"/>
          <w:sz w:val="20"/>
          <w:szCs w:val="20"/>
          <w:lang w:val="es-MX" w:eastAsia="es-CO"/>
        </w:rPr>
        <w:t>Representación legal.</w:t>
      </w:r>
    </w:p>
    <w:p w:rsidR="00A43FB0" w:rsidRPr="00717A20" w:rsidRDefault="00A43FB0" w:rsidP="006744D7">
      <w:pPr>
        <w:spacing w:after="0" w:line="240" w:lineRule="auto"/>
        <w:ind w:left="720"/>
        <w:jc w:val="both"/>
        <w:textAlignment w:val="baseline"/>
        <w:rPr>
          <w:rFonts w:ascii="Arial" w:eastAsia="Times New Roman" w:hAnsi="Arial" w:cs="Arial"/>
          <w:color w:val="000000"/>
          <w:sz w:val="20"/>
          <w:szCs w:val="20"/>
          <w:lang w:val="es-MX" w:eastAsia="es-CO"/>
        </w:rPr>
      </w:pPr>
      <w:r w:rsidRPr="00717A20">
        <w:rPr>
          <w:rFonts w:ascii="Arial" w:eastAsia="Times New Roman" w:hAnsi="Arial" w:cs="Arial"/>
          <w:color w:val="000000"/>
          <w:sz w:val="20"/>
          <w:szCs w:val="20"/>
          <w:lang w:val="es-MX" w:eastAsia="es-CO"/>
        </w:rPr>
        <w:t xml:space="preserve">Los accionistas constituyentes de la sociedad han designado en este acto constitutivo, a </w:t>
      </w:r>
      <w:r w:rsidR="00DD2204" w:rsidRPr="00717A20">
        <w:rPr>
          <w:rFonts w:ascii="Arial" w:eastAsia="Times New Roman" w:hAnsi="Arial" w:cs="Arial"/>
          <w:color w:val="000000"/>
          <w:sz w:val="20"/>
          <w:szCs w:val="20"/>
          <w:lang w:val="es-MX" w:eastAsia="es-CO"/>
        </w:rPr>
        <w:t>JUAN FELIPE ARENAS GONZALEZ</w:t>
      </w:r>
      <w:r w:rsidR="006744D7" w:rsidRPr="00717A20">
        <w:rPr>
          <w:rFonts w:ascii="Arial" w:eastAsia="Times New Roman" w:hAnsi="Arial" w:cs="Arial"/>
          <w:color w:val="000000"/>
          <w:sz w:val="20"/>
          <w:szCs w:val="20"/>
          <w:lang w:val="es-MX" w:eastAsia="es-CO"/>
        </w:rPr>
        <w:t xml:space="preserve"> </w:t>
      </w:r>
      <w:r w:rsidRPr="00717A20">
        <w:rPr>
          <w:rFonts w:ascii="Arial" w:eastAsia="Times New Roman" w:hAnsi="Arial" w:cs="Arial"/>
          <w:color w:val="000000"/>
          <w:sz w:val="20"/>
          <w:szCs w:val="20"/>
          <w:lang w:val="es-MX" w:eastAsia="es-CO"/>
        </w:rPr>
        <w:t>identificado con el documento de identidad No</w:t>
      </w:r>
      <w:r w:rsidR="006744D7" w:rsidRPr="00717A20">
        <w:rPr>
          <w:rFonts w:ascii="Arial" w:eastAsia="Times New Roman" w:hAnsi="Arial" w:cs="Arial"/>
          <w:color w:val="000000"/>
          <w:sz w:val="20"/>
          <w:szCs w:val="20"/>
          <w:lang w:val="es-MX" w:eastAsia="es-CO"/>
        </w:rPr>
        <w:t xml:space="preserve">. </w:t>
      </w:r>
      <w:r w:rsidR="00DD2204" w:rsidRPr="00717A20">
        <w:rPr>
          <w:rFonts w:ascii="Arial" w:eastAsia="Times New Roman" w:hAnsi="Arial" w:cs="Arial"/>
          <w:color w:val="000000"/>
          <w:sz w:val="20"/>
          <w:szCs w:val="20"/>
          <w:lang w:val="es-MX" w:eastAsia="es-CO"/>
        </w:rPr>
        <w:t>1037644445</w:t>
      </w:r>
      <w:r w:rsidRPr="00717A20">
        <w:rPr>
          <w:rFonts w:ascii="Arial" w:eastAsia="Times New Roman" w:hAnsi="Arial" w:cs="Arial"/>
          <w:color w:val="000000"/>
          <w:sz w:val="20"/>
          <w:szCs w:val="20"/>
          <w:lang w:val="es-MX" w:eastAsia="es-CO"/>
        </w:rPr>
        <w:t xml:space="preserve">, como representante legal de </w:t>
      </w:r>
      <w:r w:rsidR="00DD2204" w:rsidRPr="00717A20">
        <w:rPr>
          <w:rFonts w:ascii="Arial" w:eastAsia="Times New Roman" w:hAnsi="Arial" w:cs="Arial"/>
          <w:color w:val="000000"/>
          <w:sz w:val="20"/>
          <w:szCs w:val="20"/>
          <w:lang w:val="es-MX" w:eastAsia="es-CO"/>
        </w:rPr>
        <w:t>GEO INFORMATIC SOLUTIONS S.A.S.</w:t>
      </w:r>
      <w:r w:rsidRPr="00717A20">
        <w:rPr>
          <w:rFonts w:ascii="Arial" w:eastAsia="Times New Roman" w:hAnsi="Arial" w:cs="Arial"/>
          <w:color w:val="000000"/>
          <w:sz w:val="20"/>
          <w:szCs w:val="20"/>
          <w:lang w:val="es-MX" w:eastAsia="es-CO"/>
        </w:rPr>
        <w:t xml:space="preserve">, por término </w:t>
      </w:r>
      <w:r w:rsidR="00F5393A" w:rsidRPr="00717A20">
        <w:rPr>
          <w:rFonts w:ascii="Arial" w:eastAsia="Times New Roman" w:hAnsi="Arial" w:cs="Arial"/>
          <w:color w:val="000000"/>
          <w:sz w:val="20"/>
          <w:szCs w:val="20"/>
          <w:lang w:val="es-MX" w:eastAsia="es-CO"/>
        </w:rPr>
        <w:t>indefinido</w:t>
      </w:r>
      <w:r w:rsidRPr="00717A20">
        <w:rPr>
          <w:rFonts w:ascii="Arial" w:eastAsia="Times New Roman" w:hAnsi="Arial" w:cs="Arial"/>
          <w:color w:val="000000"/>
          <w:sz w:val="20"/>
          <w:szCs w:val="20"/>
          <w:lang w:val="es-MX" w:eastAsia="es-CO"/>
        </w:rPr>
        <w:t>.</w:t>
      </w:r>
    </w:p>
    <w:p w:rsidR="006744D7" w:rsidRPr="00717A20" w:rsidRDefault="00A43FB0" w:rsidP="00A43FB0">
      <w:pPr>
        <w:spacing w:after="0" w:line="240" w:lineRule="auto"/>
        <w:ind w:left="360"/>
        <w:jc w:val="both"/>
        <w:textAlignment w:val="baseline"/>
        <w:rPr>
          <w:rFonts w:ascii="Arial" w:eastAsia="Times New Roman" w:hAnsi="Arial" w:cs="Arial"/>
          <w:b/>
          <w:bCs/>
          <w:color w:val="000000"/>
          <w:sz w:val="20"/>
          <w:szCs w:val="20"/>
          <w:lang w:val="es-MX" w:eastAsia="es-CO"/>
        </w:rPr>
      </w:pPr>
      <w:r w:rsidRPr="00717A20">
        <w:rPr>
          <w:rFonts w:ascii="Arial" w:eastAsia="Times New Roman" w:hAnsi="Arial" w:cs="Arial"/>
          <w:b/>
          <w:bCs/>
          <w:color w:val="000000"/>
          <w:sz w:val="20"/>
          <w:szCs w:val="20"/>
          <w:lang w:val="es-MX" w:eastAsia="es-CO"/>
        </w:rPr>
        <w:t>Representación legal suplente</w:t>
      </w:r>
      <w:r w:rsidR="00654DD1" w:rsidRPr="00717A20">
        <w:rPr>
          <w:rFonts w:ascii="Arial" w:eastAsia="Times New Roman" w:hAnsi="Arial" w:cs="Arial"/>
          <w:b/>
          <w:bCs/>
          <w:color w:val="000000"/>
          <w:sz w:val="20"/>
          <w:szCs w:val="20"/>
          <w:lang w:val="es-MX" w:eastAsia="es-CO"/>
        </w:rPr>
        <w:t xml:space="preserve"> 1.</w:t>
      </w:r>
    </w:p>
    <w:p w:rsidR="00A43FB0" w:rsidRPr="00717A20" w:rsidRDefault="00A43FB0" w:rsidP="00A43FB0">
      <w:pPr>
        <w:spacing w:after="0" w:line="240" w:lineRule="auto"/>
        <w:ind w:left="360"/>
        <w:jc w:val="both"/>
        <w:textAlignment w:val="baseline"/>
        <w:rPr>
          <w:rFonts w:ascii="Arial" w:eastAsia="Times New Roman" w:hAnsi="Arial" w:cs="Arial"/>
          <w:color w:val="000000"/>
          <w:sz w:val="20"/>
          <w:szCs w:val="20"/>
          <w:lang w:val="es-MX" w:eastAsia="es-CO"/>
        </w:rPr>
      </w:pPr>
      <w:r w:rsidRPr="00717A20">
        <w:rPr>
          <w:rFonts w:ascii="Arial" w:eastAsia="Times New Roman" w:hAnsi="Arial" w:cs="Arial"/>
          <w:color w:val="000000"/>
          <w:sz w:val="20"/>
          <w:szCs w:val="20"/>
          <w:lang w:val="es-MX" w:eastAsia="es-CO"/>
        </w:rPr>
        <w:t xml:space="preserve"> Los accionistas constituyentes de la sociedad han designado en este acto constitutivo, a </w:t>
      </w:r>
      <w:r w:rsidR="00717A20" w:rsidRPr="00717A20">
        <w:rPr>
          <w:rFonts w:ascii="Arial" w:eastAsia="Times New Roman" w:hAnsi="Arial" w:cs="Arial"/>
          <w:color w:val="000000"/>
          <w:sz w:val="20"/>
          <w:szCs w:val="20"/>
          <w:lang w:val="es-MX" w:eastAsia="es-CO"/>
        </w:rPr>
        <w:t>CESAR AUGUSTO ARENAS SALAZAR</w:t>
      </w:r>
      <w:r w:rsidRPr="00717A20">
        <w:rPr>
          <w:rFonts w:ascii="Arial" w:eastAsia="Times New Roman" w:hAnsi="Arial" w:cs="Arial"/>
          <w:color w:val="000000"/>
          <w:sz w:val="20"/>
          <w:szCs w:val="20"/>
          <w:lang w:val="es-MX" w:eastAsia="es-CO"/>
        </w:rPr>
        <w:t xml:space="preserve"> identificado con el documento de identidad No. </w:t>
      </w:r>
      <w:r w:rsidR="00717A20" w:rsidRPr="00717A20">
        <w:rPr>
          <w:rFonts w:ascii="Arial" w:eastAsia="Times New Roman" w:hAnsi="Arial" w:cs="Arial"/>
          <w:color w:val="000000"/>
          <w:sz w:val="20"/>
          <w:szCs w:val="20"/>
          <w:lang w:val="es-MX" w:eastAsia="es-CO"/>
        </w:rPr>
        <w:t>70559229</w:t>
      </w:r>
      <w:r w:rsidRPr="00717A20">
        <w:rPr>
          <w:rFonts w:ascii="Arial" w:eastAsia="Times New Roman" w:hAnsi="Arial" w:cs="Arial"/>
          <w:color w:val="000000"/>
          <w:sz w:val="20"/>
          <w:szCs w:val="20"/>
          <w:lang w:val="es-MX" w:eastAsia="es-CO"/>
        </w:rPr>
        <w:t xml:space="preserve">, como representante legal suplente de </w:t>
      </w:r>
      <w:r w:rsidR="00717A20" w:rsidRPr="00717A20">
        <w:rPr>
          <w:rFonts w:ascii="Arial" w:eastAsia="Times New Roman" w:hAnsi="Arial" w:cs="Arial"/>
          <w:color w:val="000000"/>
          <w:sz w:val="20"/>
          <w:szCs w:val="20"/>
          <w:lang w:val="es-MX" w:eastAsia="es-CO"/>
        </w:rPr>
        <w:t>GEO INFORMATIC SOLUTIONS S.A.S.</w:t>
      </w:r>
      <w:r w:rsidRPr="00717A20">
        <w:rPr>
          <w:rFonts w:ascii="Arial" w:eastAsia="Times New Roman" w:hAnsi="Arial" w:cs="Arial"/>
          <w:color w:val="000000"/>
          <w:sz w:val="20"/>
          <w:szCs w:val="20"/>
          <w:lang w:val="es-MX" w:eastAsia="es-CO"/>
        </w:rPr>
        <w:t>,</w:t>
      </w:r>
      <w:r w:rsidRPr="00717A20">
        <w:rPr>
          <w:rFonts w:ascii="Arial" w:eastAsia="Times New Roman" w:hAnsi="Arial" w:cs="Arial"/>
          <w:color w:val="000000"/>
          <w:sz w:val="20"/>
          <w:szCs w:val="20"/>
          <w:lang w:val="es-MX" w:eastAsia="es-CO"/>
        </w:rPr>
        <w:t xml:space="preserve"> por término </w:t>
      </w:r>
      <w:r w:rsidR="00F5393A" w:rsidRPr="00717A20">
        <w:rPr>
          <w:rFonts w:ascii="Arial" w:eastAsia="Times New Roman" w:hAnsi="Arial" w:cs="Arial"/>
          <w:color w:val="000000"/>
          <w:sz w:val="20"/>
          <w:szCs w:val="20"/>
          <w:lang w:val="es-MX" w:eastAsia="es-CO"/>
        </w:rPr>
        <w:t>indefinido</w:t>
      </w:r>
      <w:r w:rsidRPr="00717A20">
        <w:rPr>
          <w:rFonts w:ascii="Arial" w:eastAsia="Times New Roman" w:hAnsi="Arial" w:cs="Arial"/>
          <w:color w:val="000000"/>
          <w:sz w:val="20"/>
          <w:szCs w:val="20"/>
          <w:lang w:val="es-MX" w:eastAsia="es-CO"/>
        </w:rPr>
        <w:t>.</w:t>
      </w:r>
    </w:p>
    <w:p w:rsidR="00654DD1" w:rsidRPr="00717A20" w:rsidRDefault="00654DD1" w:rsidP="00A43FB0">
      <w:pPr>
        <w:spacing w:after="0" w:line="240" w:lineRule="auto"/>
        <w:ind w:left="360"/>
        <w:jc w:val="both"/>
        <w:textAlignment w:val="baseline"/>
        <w:rPr>
          <w:rFonts w:ascii="Arial" w:eastAsia="Times New Roman" w:hAnsi="Arial" w:cs="Arial"/>
          <w:color w:val="000000"/>
          <w:sz w:val="20"/>
          <w:szCs w:val="20"/>
          <w:lang w:val="es-MX" w:eastAsia="es-CO"/>
        </w:rPr>
      </w:pPr>
    </w:p>
    <w:p w:rsidR="00A43FB0" w:rsidRPr="00717A20" w:rsidRDefault="00A43FB0" w:rsidP="00A43FB0">
      <w:pPr>
        <w:spacing w:after="0" w:line="240" w:lineRule="auto"/>
        <w:ind w:left="360"/>
        <w:jc w:val="both"/>
        <w:textAlignment w:val="baseline"/>
        <w:rPr>
          <w:rFonts w:ascii="Arial" w:eastAsia="Times New Roman" w:hAnsi="Arial" w:cs="Arial"/>
          <w:color w:val="000000"/>
          <w:sz w:val="20"/>
          <w:szCs w:val="20"/>
          <w:lang w:val="es-MX" w:eastAsia="es-CO"/>
        </w:rPr>
      </w:pPr>
    </w:p>
    <w:p w:rsidR="00A43FB0" w:rsidRPr="00717A20" w:rsidRDefault="00A43FB0" w:rsidP="00A43FB0">
      <w:pPr>
        <w:spacing w:after="0" w:line="240" w:lineRule="auto"/>
        <w:rPr>
          <w:rFonts w:ascii="Arial" w:eastAsia="Times New Roman" w:hAnsi="Arial" w:cs="Arial"/>
          <w:sz w:val="20"/>
          <w:szCs w:val="20"/>
          <w:lang w:val="es-MX" w:eastAsia="es-CO"/>
        </w:rPr>
      </w:pPr>
    </w:p>
    <w:p w:rsidR="00A43FB0" w:rsidRPr="00717A20" w:rsidRDefault="00A43FB0" w:rsidP="00717A20">
      <w:pPr>
        <w:spacing w:after="200" w:line="240" w:lineRule="auto"/>
        <w:jc w:val="both"/>
        <w:rPr>
          <w:rFonts w:ascii="Arial" w:eastAsia="Times New Roman" w:hAnsi="Arial" w:cs="Arial"/>
          <w:sz w:val="20"/>
          <w:szCs w:val="20"/>
          <w:lang w:val="es-MX" w:eastAsia="es-CO"/>
        </w:rPr>
      </w:pPr>
      <w:r w:rsidRPr="00717A20">
        <w:rPr>
          <w:rFonts w:ascii="Arial" w:eastAsia="Times New Roman" w:hAnsi="Arial" w:cs="Arial"/>
          <w:color w:val="000000"/>
          <w:sz w:val="20"/>
          <w:szCs w:val="20"/>
          <w:lang w:val="es-MX" w:eastAsia="es-CO"/>
        </w:rPr>
        <w:t>Tanto el representante legal, como su suplente,</w:t>
      </w:r>
      <w:r w:rsidRPr="00717A20">
        <w:rPr>
          <w:rFonts w:ascii="Arial" w:eastAsia="Times New Roman" w:hAnsi="Arial" w:cs="Arial"/>
          <w:b/>
          <w:i/>
          <w:color w:val="000000"/>
          <w:sz w:val="20"/>
          <w:szCs w:val="20"/>
          <w:lang w:val="es-MX" w:eastAsia="es-CO"/>
        </w:rPr>
        <w:t xml:space="preserve"> </w:t>
      </w:r>
      <w:r w:rsidRPr="00717A20">
        <w:rPr>
          <w:rFonts w:ascii="Arial" w:eastAsia="Times New Roman" w:hAnsi="Arial" w:cs="Arial"/>
          <w:color w:val="000000"/>
          <w:sz w:val="20"/>
          <w:szCs w:val="20"/>
          <w:lang w:val="es-MX" w:eastAsia="es-CO"/>
        </w:rPr>
        <w:t>participan en el presente acto constitutivo a fin de dejar constancia acerca de su aceptación del cargo para el cual ha sido designado, así como para manifestar que no existen incompatibilidades ni restricciones que pudieran afectar su designación como representante legal de</w:t>
      </w:r>
      <w:r w:rsidR="00901C13" w:rsidRPr="00717A20">
        <w:rPr>
          <w:rFonts w:ascii="Arial" w:eastAsia="Times New Roman" w:hAnsi="Arial" w:cs="Arial"/>
          <w:color w:val="000000"/>
          <w:sz w:val="20"/>
          <w:szCs w:val="20"/>
          <w:lang w:val="es-MX" w:eastAsia="es-CO"/>
        </w:rPr>
        <w:t xml:space="preserve"> </w:t>
      </w:r>
      <w:r w:rsidR="00717A20" w:rsidRPr="00717A20">
        <w:rPr>
          <w:rFonts w:ascii="Arial" w:eastAsia="Times New Roman" w:hAnsi="Arial" w:cs="Arial"/>
          <w:color w:val="000000"/>
          <w:sz w:val="20"/>
          <w:szCs w:val="20"/>
          <w:lang w:val="es-MX" w:eastAsia="es-CO"/>
        </w:rPr>
        <w:t>GEO INFORMATIC SOLUTIONS S.A.S.</w:t>
      </w:r>
    </w:p>
    <w:p w:rsidR="00A43FB0" w:rsidRPr="00717A20" w:rsidRDefault="00A43FB0" w:rsidP="00A43FB0">
      <w:pPr>
        <w:spacing w:after="0" w:line="240" w:lineRule="auto"/>
        <w:rPr>
          <w:rFonts w:ascii="Arial" w:eastAsia="Times New Roman" w:hAnsi="Arial" w:cs="Arial"/>
          <w:sz w:val="20"/>
          <w:szCs w:val="20"/>
          <w:lang w:val="es-MX" w:eastAsia="es-CO"/>
        </w:rPr>
      </w:pPr>
    </w:p>
    <w:p w:rsidR="00901C13" w:rsidRPr="00717A20" w:rsidRDefault="00A43FB0" w:rsidP="00A43FB0">
      <w:pPr>
        <w:numPr>
          <w:ilvl w:val="0"/>
          <w:numId w:val="2"/>
        </w:numPr>
        <w:spacing w:after="0" w:line="240" w:lineRule="auto"/>
        <w:jc w:val="both"/>
        <w:textAlignment w:val="baseline"/>
        <w:rPr>
          <w:rFonts w:ascii="Arial" w:eastAsia="Times New Roman" w:hAnsi="Arial" w:cs="Arial"/>
          <w:color w:val="000000"/>
          <w:sz w:val="20"/>
          <w:szCs w:val="20"/>
          <w:lang w:val="es-MX" w:eastAsia="es-CO"/>
        </w:rPr>
      </w:pPr>
      <w:r w:rsidRPr="00717A20">
        <w:rPr>
          <w:rFonts w:ascii="Arial" w:eastAsia="Times New Roman" w:hAnsi="Arial" w:cs="Arial"/>
          <w:b/>
          <w:bCs/>
          <w:color w:val="000000"/>
          <w:sz w:val="20"/>
          <w:szCs w:val="20"/>
          <w:lang w:val="es-MX" w:eastAsia="es-CO"/>
        </w:rPr>
        <w:t>Actos realizados por cuenta de la sociedad en formación.</w:t>
      </w:r>
    </w:p>
    <w:p w:rsidR="00A43FB0" w:rsidRPr="00717A20" w:rsidRDefault="00A43FB0" w:rsidP="00901C13">
      <w:pPr>
        <w:spacing w:after="0" w:line="240" w:lineRule="auto"/>
        <w:jc w:val="both"/>
        <w:textAlignment w:val="baseline"/>
        <w:rPr>
          <w:rFonts w:ascii="Arial" w:eastAsia="Times New Roman" w:hAnsi="Arial" w:cs="Arial"/>
          <w:color w:val="000000"/>
          <w:sz w:val="20"/>
          <w:szCs w:val="20"/>
          <w:lang w:val="es-MX" w:eastAsia="es-CO"/>
        </w:rPr>
      </w:pPr>
      <w:r w:rsidRPr="00717A20">
        <w:rPr>
          <w:rFonts w:ascii="Arial" w:eastAsia="Times New Roman" w:hAnsi="Arial" w:cs="Arial"/>
          <w:color w:val="000000"/>
          <w:sz w:val="20"/>
          <w:szCs w:val="20"/>
          <w:lang w:val="es-MX" w:eastAsia="es-CO"/>
        </w:rPr>
        <w:t xml:space="preserve">A partir de la inscripción del presente documento en el Registro Mercantil, </w:t>
      </w:r>
      <w:r w:rsidR="00717A20" w:rsidRPr="00717A20">
        <w:rPr>
          <w:rFonts w:ascii="Arial" w:eastAsia="Times New Roman" w:hAnsi="Arial" w:cs="Arial"/>
          <w:color w:val="000000"/>
          <w:sz w:val="20"/>
          <w:szCs w:val="20"/>
          <w:lang w:val="es-MX" w:eastAsia="es-CO"/>
        </w:rPr>
        <w:t>GEO INFORMATIC SOLUTIONS S.A.S.</w:t>
      </w:r>
      <w:r w:rsidR="00717A20" w:rsidRPr="00717A20">
        <w:rPr>
          <w:rFonts w:ascii="Arial" w:eastAsia="Times New Roman" w:hAnsi="Arial" w:cs="Arial"/>
          <w:color w:val="000000"/>
          <w:sz w:val="20"/>
          <w:szCs w:val="20"/>
          <w:lang w:val="es-MX" w:eastAsia="es-CO"/>
        </w:rPr>
        <w:t xml:space="preserve"> </w:t>
      </w:r>
      <w:r w:rsidRPr="00717A20">
        <w:rPr>
          <w:rFonts w:ascii="Arial" w:eastAsia="Times New Roman" w:hAnsi="Arial" w:cs="Arial"/>
          <w:color w:val="000000"/>
          <w:sz w:val="20"/>
          <w:szCs w:val="20"/>
          <w:lang w:val="es-MX" w:eastAsia="es-CO"/>
        </w:rPr>
        <w:t>asume la totalidad de los derechos y obligaciones derivados de los siguientes actos y negocios jurídicos, realizados por cuenta de la sociedad durante su proceso de formación:</w:t>
      </w:r>
    </w:p>
    <w:p w:rsidR="00A43FB0" w:rsidRPr="00717A20" w:rsidRDefault="00A43FB0" w:rsidP="00A43FB0">
      <w:pPr>
        <w:spacing w:after="0" w:line="240" w:lineRule="auto"/>
        <w:rPr>
          <w:rFonts w:ascii="Arial" w:eastAsia="Times New Roman" w:hAnsi="Arial" w:cs="Arial"/>
          <w:sz w:val="20"/>
          <w:szCs w:val="20"/>
          <w:lang w:val="es-MX" w:eastAsia="es-CO"/>
        </w:rPr>
      </w:pPr>
    </w:p>
    <w:p w:rsidR="00A43FB0" w:rsidRPr="00717A20" w:rsidRDefault="00A43FB0" w:rsidP="00A43FB0">
      <w:pPr>
        <w:spacing w:after="0" w:line="240" w:lineRule="auto"/>
        <w:rPr>
          <w:rFonts w:ascii="Arial" w:eastAsia="Times New Roman" w:hAnsi="Arial" w:cs="Arial"/>
          <w:sz w:val="20"/>
          <w:szCs w:val="20"/>
          <w:lang w:val="es-MX" w:eastAsia="es-CO"/>
        </w:rPr>
      </w:pPr>
    </w:p>
    <w:p w:rsidR="00901C13" w:rsidRPr="00717A20" w:rsidRDefault="00A43FB0" w:rsidP="00A43FB0">
      <w:pPr>
        <w:numPr>
          <w:ilvl w:val="0"/>
          <w:numId w:val="3"/>
        </w:numPr>
        <w:spacing w:after="0" w:line="240" w:lineRule="auto"/>
        <w:jc w:val="both"/>
        <w:textAlignment w:val="baseline"/>
        <w:rPr>
          <w:rFonts w:ascii="Arial" w:eastAsia="Times New Roman" w:hAnsi="Arial" w:cs="Arial"/>
          <w:color w:val="000000"/>
          <w:sz w:val="20"/>
          <w:szCs w:val="20"/>
          <w:lang w:val="es-MX" w:eastAsia="es-CO"/>
        </w:rPr>
      </w:pPr>
      <w:r w:rsidRPr="00717A20">
        <w:rPr>
          <w:rFonts w:ascii="Arial" w:eastAsia="Times New Roman" w:hAnsi="Arial" w:cs="Arial"/>
          <w:b/>
          <w:bCs/>
          <w:color w:val="000000"/>
          <w:sz w:val="20"/>
          <w:szCs w:val="20"/>
          <w:lang w:val="es-MX" w:eastAsia="es-CO"/>
        </w:rPr>
        <w:t>Personificación jurídica de la sociedad</w:t>
      </w:r>
      <w:r w:rsidRPr="00717A20">
        <w:rPr>
          <w:rFonts w:ascii="Arial" w:eastAsia="Times New Roman" w:hAnsi="Arial" w:cs="Arial"/>
          <w:color w:val="000000"/>
          <w:sz w:val="20"/>
          <w:szCs w:val="20"/>
          <w:lang w:val="es-MX" w:eastAsia="es-CO"/>
        </w:rPr>
        <w:t>.</w:t>
      </w:r>
    </w:p>
    <w:p w:rsidR="00A43FB0" w:rsidRPr="00717A20" w:rsidRDefault="00A43FB0" w:rsidP="00901C13">
      <w:pPr>
        <w:spacing w:after="0" w:line="240" w:lineRule="auto"/>
        <w:jc w:val="both"/>
        <w:textAlignment w:val="baseline"/>
        <w:rPr>
          <w:rFonts w:ascii="Arial" w:eastAsia="Times New Roman" w:hAnsi="Arial" w:cs="Arial"/>
          <w:color w:val="000000"/>
          <w:sz w:val="20"/>
          <w:szCs w:val="20"/>
          <w:lang w:val="es-MX" w:eastAsia="es-CO"/>
        </w:rPr>
      </w:pPr>
      <w:r w:rsidRPr="00717A20">
        <w:rPr>
          <w:rFonts w:ascii="Arial" w:eastAsia="Times New Roman" w:hAnsi="Arial" w:cs="Arial"/>
          <w:color w:val="000000"/>
          <w:sz w:val="20"/>
          <w:szCs w:val="20"/>
          <w:lang w:val="es-MX" w:eastAsia="es-CO"/>
        </w:rPr>
        <w:t xml:space="preserve">Luego de la inscripción del presente documento en el Registro Mercantil, </w:t>
      </w:r>
      <w:r w:rsidR="00717A20" w:rsidRPr="00717A20">
        <w:rPr>
          <w:rFonts w:ascii="Arial" w:eastAsia="Times New Roman" w:hAnsi="Arial" w:cs="Arial"/>
          <w:color w:val="000000"/>
          <w:sz w:val="20"/>
          <w:szCs w:val="20"/>
          <w:lang w:val="es-MX" w:eastAsia="es-CO"/>
        </w:rPr>
        <w:t>GEO INFORMATIC SOLUTIONS S.A.S.</w:t>
      </w:r>
      <w:r w:rsidR="00901C13" w:rsidRPr="00717A20">
        <w:rPr>
          <w:rFonts w:ascii="Arial" w:eastAsia="Times New Roman" w:hAnsi="Arial" w:cs="Arial"/>
          <w:color w:val="000000"/>
          <w:sz w:val="20"/>
          <w:szCs w:val="20"/>
          <w:lang w:val="es-MX" w:eastAsia="es-CO"/>
        </w:rPr>
        <w:t xml:space="preserve"> </w:t>
      </w:r>
      <w:r w:rsidRPr="00717A20">
        <w:rPr>
          <w:rFonts w:ascii="Arial" w:eastAsia="Times New Roman" w:hAnsi="Arial" w:cs="Arial"/>
          <w:color w:val="000000"/>
          <w:sz w:val="20"/>
          <w:szCs w:val="20"/>
          <w:lang w:val="es-MX" w:eastAsia="es-CO"/>
        </w:rPr>
        <w:t xml:space="preserve">formará una persona jurídica distinta de sus accionistas, conforme se dispone en el artículo 2º de la Ley 1258 de 2008. </w:t>
      </w:r>
    </w:p>
    <w:p w:rsidR="00A43FB0" w:rsidRPr="00717A20" w:rsidRDefault="00A43FB0" w:rsidP="00A43FB0">
      <w:pPr>
        <w:spacing w:after="200" w:line="240" w:lineRule="auto"/>
        <w:jc w:val="center"/>
        <w:rPr>
          <w:rFonts w:ascii="Arial" w:eastAsia="Times New Roman" w:hAnsi="Arial" w:cs="Arial"/>
          <w:b/>
          <w:sz w:val="20"/>
          <w:szCs w:val="20"/>
          <w:lang w:val="es-MX" w:eastAsia="es-CO"/>
        </w:rPr>
      </w:pPr>
    </w:p>
    <w:p w:rsidR="00F5393A" w:rsidRPr="00717A20" w:rsidRDefault="00F5393A" w:rsidP="00F5393A">
      <w:pPr>
        <w:spacing w:after="200" w:line="240" w:lineRule="auto"/>
        <w:rPr>
          <w:rFonts w:ascii="Arial" w:eastAsia="Times New Roman" w:hAnsi="Arial" w:cs="Arial"/>
          <w:sz w:val="20"/>
          <w:szCs w:val="20"/>
          <w:lang w:val="es-MX" w:eastAsia="es-CO"/>
        </w:rPr>
      </w:pPr>
      <w:r w:rsidRPr="00717A20">
        <w:rPr>
          <w:rFonts w:ascii="Arial" w:eastAsia="Times New Roman" w:hAnsi="Arial" w:cs="Arial"/>
          <w:sz w:val="20"/>
          <w:szCs w:val="20"/>
          <w:lang w:val="es-MX" w:eastAsia="es-CO"/>
        </w:rPr>
        <w:t>Leído el presente documento por parte de los comparecientes lo firman en prueba de su consentimiento y aprobación.</w:t>
      </w:r>
    </w:p>
    <w:p w:rsidR="00F5393A" w:rsidRPr="00717A20" w:rsidRDefault="008B4A85" w:rsidP="00F5393A">
      <w:pPr>
        <w:spacing w:after="200" w:line="240" w:lineRule="auto"/>
        <w:rPr>
          <w:rFonts w:ascii="Arial" w:eastAsia="Times New Roman" w:hAnsi="Arial" w:cs="Arial"/>
          <w:sz w:val="20"/>
          <w:szCs w:val="20"/>
          <w:lang w:val="es-MX" w:eastAsia="es-CO"/>
        </w:rPr>
      </w:pPr>
      <w:r w:rsidRPr="00717A20">
        <w:rPr>
          <w:rFonts w:ascii="Arial" w:eastAsia="Times New Roman" w:hAnsi="Arial" w:cs="Arial"/>
          <w:sz w:val="20"/>
          <w:szCs w:val="20"/>
          <w:lang w:val="es-MX" w:eastAsia="es-CO"/>
        </w:rPr>
        <w:t xml:space="preserve">ENVIGADO </w:t>
      </w:r>
      <w:r w:rsidR="00F5393A" w:rsidRPr="00717A20">
        <w:rPr>
          <w:rFonts w:ascii="Arial" w:eastAsia="Times New Roman" w:hAnsi="Arial" w:cs="Arial"/>
          <w:sz w:val="20"/>
          <w:szCs w:val="20"/>
          <w:lang w:val="es-MX" w:eastAsia="es-CO"/>
        </w:rPr>
        <w:t>25 de septiembre del 2018</w:t>
      </w:r>
      <w:r w:rsidRPr="00717A20">
        <w:rPr>
          <w:rFonts w:ascii="Arial" w:eastAsia="Times New Roman" w:hAnsi="Arial" w:cs="Arial"/>
          <w:sz w:val="20"/>
          <w:szCs w:val="20"/>
          <w:lang w:val="es-MX" w:eastAsia="es-CO"/>
        </w:rPr>
        <w:t xml:space="preserve"> </w:t>
      </w:r>
    </w:p>
    <w:p w:rsidR="00A43FB0" w:rsidRPr="00717A20" w:rsidRDefault="00A43FB0" w:rsidP="00A43FB0">
      <w:pPr>
        <w:spacing w:after="200" w:line="240" w:lineRule="auto"/>
        <w:jc w:val="both"/>
        <w:rPr>
          <w:rFonts w:ascii="Arial" w:eastAsia="Times New Roman" w:hAnsi="Arial" w:cs="Arial"/>
          <w:b/>
          <w:sz w:val="20"/>
          <w:szCs w:val="20"/>
          <w:lang w:val="es-MX" w:eastAsia="es-CO"/>
        </w:rPr>
      </w:pPr>
      <w:bookmarkStart w:id="0" w:name="_GoBack"/>
      <w:bookmarkEnd w:id="0"/>
    </w:p>
    <w:p w:rsidR="00CD05BC" w:rsidRPr="00717A20" w:rsidRDefault="00CD05BC">
      <w:pPr>
        <w:rPr>
          <w:rFonts w:ascii="Arial" w:hAnsi="Arial" w:cs="Arial"/>
          <w:sz w:val="20"/>
          <w:szCs w:val="20"/>
        </w:rPr>
      </w:pPr>
    </w:p>
    <w:sectPr w:rsidR="00CD05BC" w:rsidRPr="00717A20" w:rsidSect="001C7BF4">
      <w:headerReference w:type="even" r:id="rId7"/>
      <w:headerReference w:type="default" r:id="rId8"/>
      <w:footerReference w:type="even" r:id="rId9"/>
      <w:footerReference w:type="default" r:id="rId10"/>
      <w:headerReference w:type="first" r:id="rId11"/>
      <w:footerReference w:type="first" r:id="rId1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2615C" w:rsidRDefault="00B2615C" w:rsidP="00A43FB0">
      <w:pPr>
        <w:spacing w:after="0" w:line="240" w:lineRule="auto"/>
      </w:pPr>
      <w:r>
        <w:separator/>
      </w:r>
    </w:p>
  </w:endnote>
  <w:endnote w:type="continuationSeparator" w:id="0">
    <w:p w:rsidR="00B2615C" w:rsidRDefault="00B2615C" w:rsidP="00A43F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5813" w:rsidRDefault="00B2615C">
    <w:pPr>
      <w:pStyle w:val="Piedepgina1"/>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5813" w:rsidRDefault="00B2615C">
    <w:pPr>
      <w:pStyle w:val="Piedepgina1"/>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5813" w:rsidRDefault="00B2615C">
    <w:pPr>
      <w:pStyle w:val="Piedepgina1"/>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2615C" w:rsidRDefault="00B2615C" w:rsidP="00A43FB0">
      <w:pPr>
        <w:spacing w:after="0" w:line="240" w:lineRule="auto"/>
      </w:pPr>
      <w:r>
        <w:separator/>
      </w:r>
    </w:p>
  </w:footnote>
  <w:footnote w:type="continuationSeparator" w:id="0">
    <w:p w:rsidR="00B2615C" w:rsidRDefault="00B2615C" w:rsidP="00A43F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5813" w:rsidRDefault="00B2615C">
    <w:pPr>
      <w:pStyle w:val="Encabezado1"/>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5813" w:rsidRDefault="00B2615C">
    <w:pPr>
      <w:pStyle w:val="Encabezado1"/>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5813" w:rsidRDefault="00B2615C">
    <w:pPr>
      <w:pStyle w:val="Encabezado1"/>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857A3"/>
    <w:multiLevelType w:val="multilevel"/>
    <w:tmpl w:val="A44A1D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CD075C"/>
    <w:multiLevelType w:val="multilevel"/>
    <w:tmpl w:val="EF14502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52F46F4"/>
    <w:multiLevelType w:val="multilevel"/>
    <w:tmpl w:val="79705F1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C9F5F34"/>
    <w:multiLevelType w:val="multilevel"/>
    <w:tmpl w:val="2FCAB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0"/>
    <w:lvlOverride w:ilvl="0">
      <w:lvl w:ilvl="0">
        <w:numFmt w:val="decimal"/>
        <w:lvlText w:val="%1."/>
        <w:lvlJc w:val="left"/>
      </w:lvl>
    </w:lvlOverride>
  </w:num>
  <w:num w:numId="3">
    <w:abstractNumId w:val="2"/>
    <w:lvlOverride w:ilvl="0">
      <w:lvl w:ilvl="0">
        <w:numFmt w:val="decimal"/>
        <w:lvlText w:val="%1."/>
        <w:lvlJc w:val="left"/>
      </w:lvl>
    </w:lvlOverride>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3FB0"/>
    <w:rsid w:val="000D3D3A"/>
    <w:rsid w:val="001041DF"/>
    <w:rsid w:val="00105A1B"/>
    <w:rsid w:val="00180981"/>
    <w:rsid w:val="00184E0D"/>
    <w:rsid w:val="001B6E96"/>
    <w:rsid w:val="001D6EF7"/>
    <w:rsid w:val="00230CFF"/>
    <w:rsid w:val="002A4B24"/>
    <w:rsid w:val="0032098E"/>
    <w:rsid w:val="0041201D"/>
    <w:rsid w:val="00434819"/>
    <w:rsid w:val="004E4E98"/>
    <w:rsid w:val="00500736"/>
    <w:rsid w:val="0052650A"/>
    <w:rsid w:val="005632A7"/>
    <w:rsid w:val="00654DD1"/>
    <w:rsid w:val="006744D7"/>
    <w:rsid w:val="00717A20"/>
    <w:rsid w:val="007E534F"/>
    <w:rsid w:val="007F17F5"/>
    <w:rsid w:val="00832893"/>
    <w:rsid w:val="00860623"/>
    <w:rsid w:val="008B4A85"/>
    <w:rsid w:val="00901C13"/>
    <w:rsid w:val="00A27FB1"/>
    <w:rsid w:val="00A43FB0"/>
    <w:rsid w:val="00AA381C"/>
    <w:rsid w:val="00AC5A19"/>
    <w:rsid w:val="00AF7ECC"/>
    <w:rsid w:val="00B2615C"/>
    <w:rsid w:val="00C517CB"/>
    <w:rsid w:val="00C74406"/>
    <w:rsid w:val="00CD05BC"/>
    <w:rsid w:val="00DD2204"/>
    <w:rsid w:val="00DE6624"/>
    <w:rsid w:val="00EB3655"/>
    <w:rsid w:val="00F539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59CF54"/>
  <w15:chartTrackingRefBased/>
  <w15:docId w15:val="{D904D33B-B07D-4407-A087-E01054315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Encabezado1">
    <w:name w:val="Encabezado1"/>
    <w:basedOn w:val="Normal"/>
    <w:next w:val="Encabezado"/>
    <w:link w:val="EncabezadoCar"/>
    <w:uiPriority w:val="99"/>
    <w:unhideWhenUsed/>
    <w:rsid w:val="00A43FB0"/>
    <w:pPr>
      <w:tabs>
        <w:tab w:val="center" w:pos="4419"/>
        <w:tab w:val="right" w:pos="8838"/>
      </w:tabs>
      <w:spacing w:after="0" w:line="240" w:lineRule="auto"/>
    </w:pPr>
    <w:rPr>
      <w:lang w:val="en-US"/>
    </w:rPr>
  </w:style>
  <w:style w:type="character" w:customStyle="1" w:styleId="EncabezadoCar">
    <w:name w:val="Encabezado Car"/>
    <w:basedOn w:val="Fuentedeprrafopredeter"/>
    <w:link w:val="Encabezado1"/>
    <w:uiPriority w:val="99"/>
    <w:rsid w:val="00A43FB0"/>
  </w:style>
  <w:style w:type="paragraph" w:customStyle="1" w:styleId="Piedepgina1">
    <w:name w:val="Pie de página1"/>
    <w:basedOn w:val="Normal"/>
    <w:next w:val="Piedepgina"/>
    <w:link w:val="PiedepginaCar"/>
    <w:uiPriority w:val="99"/>
    <w:unhideWhenUsed/>
    <w:rsid w:val="00A43FB0"/>
    <w:pPr>
      <w:tabs>
        <w:tab w:val="center" w:pos="4419"/>
        <w:tab w:val="right" w:pos="8838"/>
      </w:tabs>
      <w:spacing w:after="0" w:line="240" w:lineRule="auto"/>
    </w:pPr>
    <w:rPr>
      <w:lang w:val="en-US"/>
    </w:rPr>
  </w:style>
  <w:style w:type="character" w:customStyle="1" w:styleId="PiedepginaCar">
    <w:name w:val="Pie de página Car"/>
    <w:basedOn w:val="Fuentedeprrafopredeter"/>
    <w:link w:val="Piedepgina1"/>
    <w:uiPriority w:val="99"/>
    <w:rsid w:val="00A43FB0"/>
  </w:style>
  <w:style w:type="paragraph" w:styleId="Encabezado">
    <w:name w:val="header"/>
    <w:basedOn w:val="Normal"/>
    <w:link w:val="EncabezadoCar1"/>
    <w:uiPriority w:val="99"/>
    <w:semiHidden/>
    <w:unhideWhenUsed/>
    <w:rsid w:val="00A43FB0"/>
    <w:pPr>
      <w:tabs>
        <w:tab w:val="center" w:pos="4419"/>
        <w:tab w:val="right" w:pos="8838"/>
      </w:tabs>
      <w:spacing w:after="0" w:line="240" w:lineRule="auto"/>
    </w:pPr>
  </w:style>
  <w:style w:type="character" w:customStyle="1" w:styleId="EncabezadoCar1">
    <w:name w:val="Encabezado Car1"/>
    <w:basedOn w:val="Fuentedeprrafopredeter"/>
    <w:link w:val="Encabezado"/>
    <w:uiPriority w:val="99"/>
    <w:semiHidden/>
    <w:rsid w:val="00A43FB0"/>
    <w:rPr>
      <w:lang w:val="es-CO"/>
    </w:rPr>
  </w:style>
  <w:style w:type="paragraph" w:styleId="Piedepgina">
    <w:name w:val="footer"/>
    <w:basedOn w:val="Normal"/>
    <w:link w:val="PiedepginaCar1"/>
    <w:uiPriority w:val="99"/>
    <w:semiHidden/>
    <w:unhideWhenUsed/>
    <w:rsid w:val="00A43FB0"/>
    <w:pPr>
      <w:tabs>
        <w:tab w:val="center" w:pos="4419"/>
        <w:tab w:val="right" w:pos="8838"/>
      </w:tabs>
      <w:spacing w:after="0" w:line="240" w:lineRule="auto"/>
    </w:pPr>
  </w:style>
  <w:style w:type="character" w:customStyle="1" w:styleId="PiedepginaCar1">
    <w:name w:val="Pie de página Car1"/>
    <w:basedOn w:val="Fuentedeprrafopredeter"/>
    <w:link w:val="Piedepgina"/>
    <w:uiPriority w:val="99"/>
    <w:semiHidden/>
    <w:rsid w:val="00A43FB0"/>
    <w:rPr>
      <w:lang w:val="es-CO"/>
    </w:rPr>
  </w:style>
  <w:style w:type="table" w:styleId="Tablaconcuadrcula">
    <w:name w:val="Table Grid"/>
    <w:basedOn w:val="Tablanormal"/>
    <w:uiPriority w:val="39"/>
    <w:rsid w:val="004E4E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717A2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11</Pages>
  <Words>4304</Words>
  <Characters>24534</Characters>
  <Application>Microsoft Office Word</Application>
  <DocSecurity>0</DocSecurity>
  <Lines>204</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Luisa Fernanda Londoño Gómez</cp:lastModifiedBy>
  <cp:revision>14</cp:revision>
  <cp:lastPrinted>2018-09-23T21:47:00Z</cp:lastPrinted>
  <dcterms:created xsi:type="dcterms:W3CDTF">2018-09-25T15:14:00Z</dcterms:created>
  <dcterms:modified xsi:type="dcterms:W3CDTF">2019-02-05T15:47:00Z</dcterms:modified>
</cp:coreProperties>
</file>