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73B0B" w14:textId="77777777" w:rsidR="00865982" w:rsidRDefault="00865982">
      <w:pPr>
        <w:pStyle w:val="Ttulo2"/>
        <w:rPr>
          <w:rFonts w:ascii="Arial" w:hAnsi="Arial"/>
          <w:bCs/>
          <w:color w:val="000000"/>
          <w:sz w:val="24"/>
          <w:lang w:val="es-ES"/>
        </w:rPr>
      </w:pPr>
      <w:r>
        <w:rPr>
          <w:rFonts w:ascii="Arial" w:hAnsi="Arial"/>
          <w:bCs/>
          <w:color w:val="000000"/>
          <w:sz w:val="24"/>
          <w:lang w:val="es-ES"/>
        </w:rPr>
        <w:t>Arquitecta SILVIA TEIJEIRO</w:t>
      </w:r>
    </w:p>
    <w:p w14:paraId="62C0DA14" w14:textId="77777777" w:rsidR="00865982" w:rsidRDefault="00865982">
      <w:pPr>
        <w:pStyle w:val="Ttulo1"/>
        <w:rPr>
          <w:rFonts w:ascii="Arial" w:hAnsi="Arial"/>
          <w:bCs/>
          <w:color w:val="000000"/>
          <w:sz w:val="24"/>
          <w:lang w:val="es-ES"/>
        </w:rPr>
      </w:pPr>
      <w:r>
        <w:rPr>
          <w:rFonts w:ascii="Arial" w:hAnsi="Arial"/>
          <w:bCs/>
          <w:color w:val="000000"/>
          <w:sz w:val="24"/>
          <w:lang w:val="es-ES"/>
        </w:rPr>
        <w:t>Tel/Fax: 4</w:t>
      </w:r>
      <w:r w:rsidR="00150EF8">
        <w:rPr>
          <w:rFonts w:ascii="Arial" w:hAnsi="Arial"/>
          <w:bCs/>
          <w:color w:val="000000"/>
          <w:sz w:val="24"/>
          <w:lang w:val="es-ES"/>
        </w:rPr>
        <w:t>880-0624</w:t>
      </w:r>
    </w:p>
    <w:p w14:paraId="1B7B1D3D" w14:textId="77777777" w:rsidR="00865982" w:rsidRPr="00405C54" w:rsidRDefault="00865982">
      <w:pPr>
        <w:pBdr>
          <w:bottom w:val="single" w:sz="12" w:space="1" w:color="auto"/>
        </w:pBdr>
        <w:rPr>
          <w:rFonts w:ascii="Arial" w:hAnsi="Arial"/>
          <w:bCs/>
          <w:color w:val="000000"/>
          <w:sz w:val="24"/>
        </w:rPr>
      </w:pPr>
      <w:r w:rsidRPr="00405C54">
        <w:rPr>
          <w:rFonts w:ascii="Arial" w:hAnsi="Arial"/>
          <w:bCs/>
          <w:color w:val="000000"/>
          <w:sz w:val="24"/>
        </w:rPr>
        <w:t xml:space="preserve">Email: </w:t>
      </w:r>
      <w:hyperlink r:id="rId5" w:history="1">
        <w:r w:rsidR="00150EF8" w:rsidRPr="00803F44">
          <w:rPr>
            <w:rStyle w:val="Hipervnculo"/>
            <w:rFonts w:ascii="Arial" w:hAnsi="Arial"/>
            <w:bCs/>
            <w:sz w:val="24"/>
          </w:rPr>
          <w:t>s.teijeiro@outlook</w:t>
        </w:r>
      </w:hyperlink>
      <w:r w:rsidRPr="00405C54">
        <w:rPr>
          <w:rFonts w:ascii="Arial" w:hAnsi="Arial"/>
          <w:bCs/>
          <w:color w:val="000000"/>
          <w:sz w:val="24"/>
        </w:rPr>
        <w:t>.com</w:t>
      </w:r>
    </w:p>
    <w:p w14:paraId="5D1D7D2F" w14:textId="77777777" w:rsidR="00865982" w:rsidRDefault="00865982">
      <w:pPr>
        <w:jc w:val="both"/>
        <w:rPr>
          <w:rFonts w:ascii="Arial" w:hAnsi="Arial"/>
          <w:bCs/>
          <w:color w:val="000000"/>
          <w:sz w:val="24"/>
        </w:rPr>
      </w:pPr>
    </w:p>
    <w:p w14:paraId="4F584D9D" w14:textId="77777777" w:rsidR="00865982" w:rsidRDefault="00865982">
      <w:pPr>
        <w:jc w:val="both"/>
        <w:rPr>
          <w:rFonts w:ascii="Arial" w:hAnsi="Arial"/>
          <w:bCs/>
          <w:color w:val="000000"/>
          <w:sz w:val="24"/>
        </w:rPr>
      </w:pPr>
      <w:r>
        <w:rPr>
          <w:rFonts w:ascii="Arial" w:hAnsi="Arial"/>
          <w:bCs/>
          <w:color w:val="000000"/>
          <w:sz w:val="24"/>
        </w:rPr>
        <w:t xml:space="preserve">ESTUDIO DE FACTIBILIDAD </w:t>
      </w:r>
    </w:p>
    <w:p w14:paraId="09A65C33" w14:textId="77777777" w:rsidR="00865982" w:rsidRDefault="00865982">
      <w:pPr>
        <w:jc w:val="both"/>
        <w:rPr>
          <w:rFonts w:ascii="Arial" w:hAnsi="Arial"/>
          <w:bCs/>
          <w:color w:val="000000"/>
          <w:sz w:val="24"/>
        </w:rPr>
      </w:pPr>
    </w:p>
    <w:p w14:paraId="4E2BD40A" w14:textId="7C050386" w:rsidR="00683D9E" w:rsidRDefault="00865982">
      <w:pPr>
        <w:jc w:val="both"/>
        <w:rPr>
          <w:rFonts w:ascii="Arial" w:hAnsi="Arial"/>
          <w:bCs/>
          <w:color w:val="000000"/>
          <w:sz w:val="24"/>
        </w:rPr>
      </w:pPr>
      <w:r>
        <w:rPr>
          <w:rFonts w:ascii="Arial" w:hAnsi="Arial"/>
          <w:bCs/>
          <w:color w:val="000000"/>
          <w:sz w:val="24"/>
        </w:rPr>
        <w:t xml:space="preserve">Para: </w:t>
      </w:r>
      <w:r w:rsidR="00DE6265">
        <w:rPr>
          <w:rFonts w:ascii="Arial" w:hAnsi="Arial"/>
          <w:bCs/>
          <w:color w:val="000000"/>
          <w:sz w:val="24"/>
        </w:rPr>
        <w:t xml:space="preserve">DARIO MINTZER </w:t>
      </w:r>
      <w:r w:rsidR="00DF580D">
        <w:rPr>
          <w:rFonts w:ascii="Arial" w:hAnsi="Arial"/>
          <w:bCs/>
          <w:color w:val="000000"/>
          <w:sz w:val="24"/>
        </w:rPr>
        <w:t xml:space="preserve">   </w:t>
      </w:r>
    </w:p>
    <w:p w14:paraId="0272505D" w14:textId="77777777" w:rsidR="00865982" w:rsidRDefault="00865982">
      <w:pPr>
        <w:jc w:val="both"/>
        <w:rPr>
          <w:rFonts w:ascii="Arial" w:hAnsi="Arial"/>
          <w:bCs/>
          <w:color w:val="000000"/>
          <w:sz w:val="24"/>
        </w:rPr>
      </w:pPr>
      <w:r>
        <w:rPr>
          <w:rFonts w:ascii="Arial" w:hAnsi="Arial"/>
          <w:bCs/>
          <w:color w:val="000000"/>
          <w:sz w:val="24"/>
        </w:rPr>
        <w:t>De: ARQ. SILVIA TEIJEIRO</w:t>
      </w:r>
    </w:p>
    <w:p w14:paraId="7681B342" w14:textId="79ED76FC" w:rsidR="00865982" w:rsidRDefault="00865982">
      <w:pPr>
        <w:jc w:val="both"/>
        <w:rPr>
          <w:rFonts w:ascii="Arial" w:hAnsi="Arial"/>
          <w:bCs/>
          <w:color w:val="000000"/>
          <w:sz w:val="24"/>
        </w:rPr>
      </w:pPr>
      <w:r>
        <w:rPr>
          <w:rFonts w:ascii="Arial" w:hAnsi="Arial"/>
          <w:bCs/>
          <w:color w:val="000000"/>
          <w:sz w:val="24"/>
        </w:rPr>
        <w:t xml:space="preserve">Fecha: </w:t>
      </w:r>
      <w:r w:rsidR="00233AD8">
        <w:rPr>
          <w:rFonts w:ascii="Arial" w:hAnsi="Arial"/>
          <w:bCs/>
          <w:color w:val="000000"/>
          <w:sz w:val="24"/>
        </w:rPr>
        <w:t>1</w:t>
      </w:r>
      <w:r w:rsidR="00DE6265">
        <w:rPr>
          <w:rFonts w:ascii="Arial" w:hAnsi="Arial"/>
          <w:bCs/>
          <w:color w:val="000000"/>
          <w:sz w:val="24"/>
        </w:rPr>
        <w:t>0</w:t>
      </w:r>
      <w:r w:rsidR="00E659E4">
        <w:rPr>
          <w:rFonts w:ascii="Arial" w:hAnsi="Arial"/>
          <w:bCs/>
          <w:color w:val="000000"/>
          <w:sz w:val="24"/>
        </w:rPr>
        <w:t>-</w:t>
      </w:r>
      <w:r w:rsidR="003E4AD0">
        <w:rPr>
          <w:rFonts w:ascii="Arial" w:hAnsi="Arial"/>
          <w:bCs/>
          <w:color w:val="000000"/>
          <w:sz w:val="24"/>
        </w:rPr>
        <w:t>0</w:t>
      </w:r>
      <w:r w:rsidR="00DE6265">
        <w:rPr>
          <w:rFonts w:ascii="Arial" w:hAnsi="Arial"/>
          <w:bCs/>
          <w:color w:val="000000"/>
          <w:sz w:val="24"/>
        </w:rPr>
        <w:t>4</w:t>
      </w:r>
      <w:r w:rsidR="00E659E4">
        <w:rPr>
          <w:rFonts w:ascii="Arial" w:hAnsi="Arial"/>
          <w:bCs/>
          <w:color w:val="000000"/>
          <w:sz w:val="24"/>
        </w:rPr>
        <w:t>-</w:t>
      </w:r>
      <w:r w:rsidR="00007E0C">
        <w:rPr>
          <w:rFonts w:ascii="Arial" w:hAnsi="Arial"/>
          <w:bCs/>
          <w:color w:val="000000"/>
          <w:sz w:val="24"/>
        </w:rPr>
        <w:t>20</w:t>
      </w:r>
      <w:r w:rsidR="00683D9E">
        <w:rPr>
          <w:rFonts w:ascii="Arial" w:hAnsi="Arial"/>
          <w:bCs/>
          <w:color w:val="000000"/>
          <w:sz w:val="24"/>
        </w:rPr>
        <w:t>2</w:t>
      </w:r>
      <w:r w:rsidR="008220F5">
        <w:rPr>
          <w:rFonts w:ascii="Arial" w:hAnsi="Arial"/>
          <w:bCs/>
          <w:color w:val="000000"/>
          <w:sz w:val="24"/>
        </w:rPr>
        <w:t>6</w:t>
      </w:r>
    </w:p>
    <w:p w14:paraId="68C6E303" w14:textId="625CCB62" w:rsidR="002E170E" w:rsidRDefault="00865982" w:rsidP="002E170E">
      <w:pPr>
        <w:pStyle w:val="Ttulo5"/>
      </w:pPr>
      <w:r>
        <w:t xml:space="preserve">Ref.: </w:t>
      </w:r>
      <w:proofErr w:type="gramStart"/>
      <w:r>
        <w:t>Terreno</w:t>
      </w:r>
      <w:r w:rsidR="00FF168C">
        <w:t xml:space="preserve"> </w:t>
      </w:r>
      <w:r w:rsidR="00683D9E">
        <w:t xml:space="preserve"> </w:t>
      </w:r>
      <w:r w:rsidR="00DE6265">
        <w:t>Vidal</w:t>
      </w:r>
      <w:proofErr w:type="gramEnd"/>
      <w:r w:rsidR="00DE6265">
        <w:t xml:space="preserve"> 3849 </w:t>
      </w:r>
      <w:r w:rsidR="00537929">
        <w:t xml:space="preserve"> </w:t>
      </w:r>
      <w:r w:rsidR="00596C9E">
        <w:t xml:space="preserve"> </w:t>
      </w:r>
      <w:r w:rsidR="00BE1C76">
        <w:t xml:space="preserve"> </w:t>
      </w:r>
    </w:p>
    <w:p w14:paraId="30FFDA8F" w14:textId="77777777" w:rsidR="00865982" w:rsidRDefault="00865982" w:rsidP="002E170E">
      <w:pPr>
        <w:pStyle w:val="Ttulo5"/>
        <w:rPr>
          <w:bCs w:val="0"/>
        </w:rPr>
      </w:pPr>
      <w:r>
        <w:t>Págs. incluyendo esta:  1</w:t>
      </w:r>
    </w:p>
    <w:p w14:paraId="62706C13" w14:textId="77777777" w:rsidR="00865982" w:rsidRDefault="00865982">
      <w:pPr>
        <w:jc w:val="both"/>
        <w:rPr>
          <w:rFonts w:ascii="Arial" w:hAnsi="Arial"/>
          <w:bCs/>
          <w:color w:val="000000"/>
          <w:sz w:val="24"/>
        </w:rPr>
      </w:pPr>
    </w:p>
    <w:p w14:paraId="0DEF03BA" w14:textId="77777777" w:rsidR="00973F3D" w:rsidRPr="001D1BEB" w:rsidRDefault="00973F3D" w:rsidP="00973F3D">
      <w:pPr>
        <w:jc w:val="both"/>
        <w:rPr>
          <w:rFonts w:ascii="Arial" w:hAnsi="Arial"/>
          <w:b/>
          <w:bCs/>
          <w:color w:val="000000"/>
          <w:sz w:val="24"/>
          <w:u w:val="single"/>
        </w:rPr>
      </w:pPr>
      <w:r w:rsidRPr="001D1BEB">
        <w:rPr>
          <w:rFonts w:ascii="Arial" w:hAnsi="Arial"/>
          <w:b/>
          <w:bCs/>
          <w:color w:val="000000"/>
          <w:sz w:val="24"/>
          <w:u w:val="single"/>
        </w:rPr>
        <w:t xml:space="preserve">Nomenclatura: </w:t>
      </w:r>
    </w:p>
    <w:p w14:paraId="256E9C7C" w14:textId="4F12EE3D" w:rsidR="00683D9E" w:rsidRDefault="00973F3D" w:rsidP="00973F3D">
      <w:pPr>
        <w:jc w:val="both"/>
        <w:rPr>
          <w:rFonts w:ascii="Arial" w:hAnsi="Arial"/>
          <w:bCs/>
          <w:sz w:val="24"/>
          <w:lang w:val="es-AR"/>
        </w:rPr>
      </w:pPr>
      <w:r w:rsidRPr="00683D9E">
        <w:rPr>
          <w:rFonts w:ascii="Arial" w:hAnsi="Arial"/>
          <w:bCs/>
          <w:sz w:val="24"/>
          <w:lang w:val="es-AR"/>
        </w:rPr>
        <w:t xml:space="preserve">S: </w:t>
      </w:r>
      <w:r w:rsidR="00904ABF" w:rsidRPr="00683D9E">
        <w:rPr>
          <w:rFonts w:ascii="Arial" w:hAnsi="Arial"/>
          <w:bCs/>
          <w:sz w:val="24"/>
          <w:lang w:val="es-AR"/>
        </w:rPr>
        <w:t>0</w:t>
      </w:r>
      <w:r w:rsidR="00B3399C">
        <w:rPr>
          <w:rFonts w:ascii="Arial" w:hAnsi="Arial"/>
          <w:bCs/>
          <w:sz w:val="24"/>
          <w:lang w:val="es-AR"/>
        </w:rPr>
        <w:t>43</w:t>
      </w:r>
      <w:r w:rsidRPr="00683D9E">
        <w:rPr>
          <w:rFonts w:ascii="Arial" w:hAnsi="Arial"/>
          <w:bCs/>
          <w:sz w:val="24"/>
          <w:lang w:val="es-AR"/>
        </w:rPr>
        <w:t xml:space="preserve"> M:</w:t>
      </w:r>
      <w:r w:rsidR="00B3399C">
        <w:rPr>
          <w:rFonts w:ascii="Arial" w:hAnsi="Arial"/>
          <w:bCs/>
          <w:sz w:val="24"/>
          <w:lang w:val="es-AR"/>
        </w:rPr>
        <w:t>155</w:t>
      </w:r>
      <w:r w:rsidR="00596C9E">
        <w:rPr>
          <w:rFonts w:ascii="Arial" w:hAnsi="Arial"/>
          <w:bCs/>
          <w:sz w:val="24"/>
          <w:lang w:val="es-AR"/>
        </w:rPr>
        <w:t xml:space="preserve"> </w:t>
      </w:r>
      <w:r w:rsidRPr="00683D9E">
        <w:rPr>
          <w:rFonts w:ascii="Arial" w:hAnsi="Arial"/>
          <w:bCs/>
          <w:sz w:val="24"/>
          <w:lang w:val="es-AR"/>
        </w:rPr>
        <w:t>P</w:t>
      </w:r>
      <w:r w:rsidR="00596C9E">
        <w:rPr>
          <w:rFonts w:ascii="Arial" w:hAnsi="Arial"/>
          <w:bCs/>
          <w:sz w:val="24"/>
          <w:lang w:val="es-AR"/>
        </w:rPr>
        <w:t>0</w:t>
      </w:r>
      <w:r w:rsidR="00B3399C">
        <w:rPr>
          <w:rFonts w:ascii="Arial" w:hAnsi="Arial"/>
          <w:bCs/>
          <w:sz w:val="24"/>
          <w:lang w:val="es-AR"/>
        </w:rPr>
        <w:t>11</w:t>
      </w:r>
      <w:r w:rsidR="00BE1C76">
        <w:rPr>
          <w:rFonts w:ascii="Arial" w:hAnsi="Arial"/>
          <w:bCs/>
          <w:sz w:val="24"/>
          <w:lang w:val="es-AR"/>
        </w:rPr>
        <w:t xml:space="preserve"> </w:t>
      </w:r>
      <w:r w:rsidR="00F53C7B" w:rsidRPr="00683D9E">
        <w:rPr>
          <w:rFonts w:ascii="Arial" w:hAnsi="Arial"/>
          <w:bCs/>
          <w:sz w:val="24"/>
          <w:lang w:val="es-AR"/>
        </w:rPr>
        <w:t xml:space="preserve"> </w:t>
      </w:r>
    </w:p>
    <w:p w14:paraId="1F761771" w14:textId="77777777" w:rsidR="0025195D" w:rsidRDefault="0025195D" w:rsidP="0025195D">
      <w:pPr>
        <w:rPr>
          <w:rFonts w:ascii="Arial" w:hAnsi="Arial"/>
          <w:bCs/>
          <w:color w:val="000000"/>
          <w:sz w:val="24"/>
        </w:rPr>
      </w:pPr>
    </w:p>
    <w:p w14:paraId="106E0E17" w14:textId="77777777" w:rsidR="004E18C2" w:rsidRDefault="0025195D" w:rsidP="004E18C2">
      <w:pPr>
        <w:jc w:val="both"/>
        <w:rPr>
          <w:rFonts w:ascii="Arial" w:hAnsi="Arial"/>
          <w:b/>
          <w:bCs/>
          <w:color w:val="000000"/>
          <w:sz w:val="24"/>
          <w:u w:val="single"/>
        </w:rPr>
      </w:pPr>
      <w:r w:rsidRPr="0025195D">
        <w:rPr>
          <w:rFonts w:ascii="Arial" w:hAnsi="Arial"/>
          <w:b/>
          <w:bCs/>
          <w:color w:val="000000"/>
          <w:sz w:val="24"/>
          <w:u w:val="single"/>
        </w:rPr>
        <w:t xml:space="preserve">Superficie: </w:t>
      </w:r>
    </w:p>
    <w:p w14:paraId="691F3922" w14:textId="58572BF8" w:rsidR="004E18C2" w:rsidRPr="004E18C2" w:rsidRDefault="002D3215" w:rsidP="004E18C2">
      <w:pPr>
        <w:jc w:val="both"/>
        <w:rPr>
          <w:rFonts w:ascii="Arial" w:hAnsi="Arial"/>
          <w:bCs/>
          <w:color w:val="000000"/>
          <w:sz w:val="24"/>
        </w:rPr>
      </w:pPr>
      <w:r>
        <w:rPr>
          <w:rFonts w:ascii="Arial" w:hAnsi="Arial"/>
          <w:bCs/>
          <w:color w:val="000000"/>
          <w:sz w:val="24"/>
        </w:rPr>
        <w:t>363.60</w:t>
      </w:r>
      <w:r w:rsidR="006475E5">
        <w:rPr>
          <w:rFonts w:ascii="Arial" w:hAnsi="Arial"/>
          <w:bCs/>
          <w:color w:val="000000"/>
          <w:sz w:val="24"/>
        </w:rPr>
        <w:t xml:space="preserve"> m2</w:t>
      </w:r>
      <w:r w:rsidR="004E18C2" w:rsidRPr="004E18C2">
        <w:rPr>
          <w:rFonts w:ascii="Arial" w:hAnsi="Arial"/>
          <w:bCs/>
          <w:color w:val="000000"/>
          <w:sz w:val="24"/>
        </w:rPr>
        <w:t xml:space="preserve"> </w:t>
      </w:r>
      <w:r w:rsidR="00596C9E">
        <w:rPr>
          <w:rFonts w:ascii="Arial" w:hAnsi="Arial"/>
          <w:bCs/>
          <w:color w:val="000000"/>
          <w:sz w:val="24"/>
        </w:rPr>
        <w:t>(</w:t>
      </w:r>
      <w:r w:rsidR="000D24FA">
        <w:rPr>
          <w:rFonts w:ascii="Arial" w:hAnsi="Arial"/>
          <w:bCs/>
          <w:color w:val="000000"/>
          <w:sz w:val="24"/>
        </w:rPr>
        <w:t>8.30</w:t>
      </w:r>
      <w:r w:rsidR="00596C9E">
        <w:rPr>
          <w:rFonts w:ascii="Arial" w:hAnsi="Arial"/>
          <w:bCs/>
          <w:color w:val="000000"/>
          <w:sz w:val="24"/>
        </w:rPr>
        <w:t xml:space="preserve"> x </w:t>
      </w:r>
      <w:r w:rsidR="000D24FA">
        <w:rPr>
          <w:rFonts w:ascii="Arial" w:hAnsi="Arial"/>
          <w:bCs/>
          <w:color w:val="000000"/>
          <w:sz w:val="24"/>
        </w:rPr>
        <w:t>43.41</w:t>
      </w:r>
      <w:r w:rsidR="00596C9E">
        <w:rPr>
          <w:rFonts w:ascii="Arial" w:hAnsi="Arial"/>
          <w:bCs/>
          <w:color w:val="000000"/>
          <w:sz w:val="24"/>
        </w:rPr>
        <w:t>)</w:t>
      </w:r>
    </w:p>
    <w:p w14:paraId="6DDFB0B4" w14:textId="77777777" w:rsidR="0025195D" w:rsidRPr="0025195D" w:rsidRDefault="0025195D" w:rsidP="0025195D">
      <w:pPr>
        <w:rPr>
          <w:rFonts w:ascii="Arial" w:hAnsi="Arial"/>
          <w:bCs/>
          <w:color w:val="000000"/>
          <w:sz w:val="24"/>
        </w:rPr>
      </w:pPr>
      <w:r w:rsidRPr="0025195D">
        <w:rPr>
          <w:rFonts w:ascii="Arial" w:hAnsi="Arial"/>
          <w:bCs/>
          <w:color w:val="000000"/>
          <w:sz w:val="24"/>
        </w:rPr>
        <w:t xml:space="preserve"> </w:t>
      </w:r>
    </w:p>
    <w:p w14:paraId="398AE40D" w14:textId="77777777" w:rsidR="00DC50C5" w:rsidRDefault="00DC50C5" w:rsidP="00683D9E">
      <w:pPr>
        <w:jc w:val="both"/>
        <w:rPr>
          <w:rFonts w:ascii="Arial" w:hAnsi="Arial"/>
          <w:bCs/>
          <w:sz w:val="24"/>
          <w:lang w:val="es-AR"/>
        </w:rPr>
      </w:pPr>
      <w:r w:rsidRPr="00683D9E">
        <w:rPr>
          <w:rFonts w:ascii="Arial" w:hAnsi="Arial"/>
          <w:bCs/>
          <w:sz w:val="24"/>
          <w:lang w:val="es-AR"/>
        </w:rPr>
        <w:t xml:space="preserve">          </w:t>
      </w:r>
    </w:p>
    <w:p w14:paraId="205B878A" w14:textId="0B9CA080" w:rsidR="00973F3D" w:rsidRDefault="00973F3D" w:rsidP="00973F3D">
      <w:pPr>
        <w:jc w:val="both"/>
        <w:rPr>
          <w:rFonts w:ascii="Arial" w:hAnsi="Arial"/>
          <w:bCs/>
          <w:sz w:val="24"/>
        </w:rPr>
      </w:pPr>
      <w:r w:rsidRPr="00FF5F8E">
        <w:rPr>
          <w:rFonts w:ascii="Arial" w:hAnsi="Arial"/>
          <w:b/>
          <w:bCs/>
          <w:sz w:val="24"/>
          <w:u w:val="single"/>
        </w:rPr>
        <w:t>Barrio</w:t>
      </w:r>
      <w:r w:rsidRPr="00FF5F8E">
        <w:rPr>
          <w:rFonts w:ascii="Arial" w:hAnsi="Arial"/>
          <w:bCs/>
          <w:sz w:val="24"/>
        </w:rPr>
        <w:t xml:space="preserve">: </w:t>
      </w:r>
      <w:r w:rsidR="003E39FE">
        <w:rPr>
          <w:rFonts w:ascii="Arial" w:hAnsi="Arial"/>
          <w:bCs/>
          <w:sz w:val="24"/>
        </w:rPr>
        <w:t xml:space="preserve">Saavedra </w:t>
      </w:r>
      <w:r w:rsidR="004F5E6F">
        <w:rPr>
          <w:rFonts w:ascii="Arial" w:hAnsi="Arial"/>
          <w:bCs/>
          <w:sz w:val="24"/>
        </w:rPr>
        <w:t xml:space="preserve"> </w:t>
      </w:r>
      <w:r w:rsidR="009505E2">
        <w:rPr>
          <w:rFonts w:ascii="Arial" w:hAnsi="Arial"/>
          <w:bCs/>
          <w:sz w:val="24"/>
        </w:rPr>
        <w:t xml:space="preserve"> </w:t>
      </w:r>
      <w:r w:rsidR="00596C9E">
        <w:rPr>
          <w:rFonts w:ascii="Arial" w:hAnsi="Arial"/>
          <w:bCs/>
          <w:sz w:val="24"/>
        </w:rPr>
        <w:t xml:space="preserve"> </w:t>
      </w:r>
      <w:r w:rsidR="00D00306">
        <w:rPr>
          <w:rFonts w:ascii="Arial" w:hAnsi="Arial"/>
          <w:bCs/>
          <w:sz w:val="24"/>
        </w:rPr>
        <w:t xml:space="preserve"> </w:t>
      </w:r>
    </w:p>
    <w:p w14:paraId="590F86F1" w14:textId="77777777" w:rsidR="00A74383" w:rsidRDefault="00A74383" w:rsidP="00973F3D">
      <w:pPr>
        <w:jc w:val="both"/>
        <w:rPr>
          <w:rFonts w:ascii="Arial" w:hAnsi="Arial"/>
          <w:bCs/>
          <w:sz w:val="24"/>
        </w:rPr>
      </w:pPr>
    </w:p>
    <w:p w14:paraId="22370AC1" w14:textId="4361FCBC" w:rsidR="00A74383" w:rsidRPr="00FF5F8E" w:rsidRDefault="00A74383" w:rsidP="00973F3D">
      <w:pPr>
        <w:jc w:val="both"/>
        <w:rPr>
          <w:rFonts w:ascii="Arial" w:hAnsi="Arial"/>
          <w:bCs/>
          <w:sz w:val="24"/>
        </w:rPr>
      </w:pPr>
      <w:r w:rsidRPr="00A74383">
        <w:rPr>
          <w:rFonts w:ascii="Arial" w:hAnsi="Arial"/>
          <w:b/>
          <w:sz w:val="24"/>
          <w:u w:val="single"/>
        </w:rPr>
        <w:t>Ancho de calle</w:t>
      </w:r>
      <w:r>
        <w:rPr>
          <w:rFonts w:ascii="Arial" w:hAnsi="Arial"/>
          <w:bCs/>
          <w:sz w:val="24"/>
        </w:rPr>
        <w:t>: 1</w:t>
      </w:r>
      <w:r w:rsidR="00754584">
        <w:rPr>
          <w:rFonts w:ascii="Arial" w:hAnsi="Arial"/>
          <w:bCs/>
          <w:sz w:val="24"/>
        </w:rPr>
        <w:t>2.50</w:t>
      </w:r>
    </w:p>
    <w:p w14:paraId="726B712D" w14:textId="77777777" w:rsidR="00973F3D" w:rsidRPr="00FF5F8E" w:rsidRDefault="00973F3D" w:rsidP="00973F3D">
      <w:pPr>
        <w:jc w:val="both"/>
        <w:rPr>
          <w:rFonts w:ascii="Arial" w:hAnsi="Arial"/>
          <w:bCs/>
          <w:sz w:val="24"/>
        </w:rPr>
      </w:pPr>
    </w:p>
    <w:p w14:paraId="1EE1C675" w14:textId="77777777" w:rsidR="00973F3D" w:rsidRDefault="00973F3D" w:rsidP="00973F3D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Código Nuevo: </w:t>
      </w:r>
    </w:p>
    <w:p w14:paraId="56873AC3" w14:textId="77777777" w:rsidR="00973F3D" w:rsidRDefault="00973F3D" w:rsidP="00973F3D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Unidad de Sustentabilidad Altura Baja 2: </w:t>
      </w:r>
    </w:p>
    <w:p w14:paraId="1CE636E4" w14:textId="77777777" w:rsidR="008220F5" w:rsidRDefault="00B1106E" w:rsidP="00B1106E">
      <w:pPr>
        <w:rPr>
          <w:rFonts w:ascii="Arial" w:hAnsi="Arial" w:cs="Arial"/>
          <w:sz w:val="24"/>
          <w:szCs w:val="24"/>
        </w:rPr>
      </w:pPr>
      <w:r w:rsidRPr="003531E2">
        <w:rPr>
          <w:rFonts w:ascii="Arial" w:hAnsi="Arial" w:cs="Arial"/>
          <w:sz w:val="24"/>
          <w:szCs w:val="24"/>
        </w:rPr>
        <w:t xml:space="preserve">Altura: </w:t>
      </w:r>
      <w:r>
        <w:rPr>
          <w:rFonts w:ascii="Arial" w:hAnsi="Arial" w:cs="Arial"/>
          <w:sz w:val="24"/>
          <w:szCs w:val="24"/>
        </w:rPr>
        <w:t>1</w:t>
      </w:r>
      <w:r w:rsidR="008220F5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.60 (Planta </w:t>
      </w:r>
      <w:proofErr w:type="gramStart"/>
      <w:r>
        <w:rPr>
          <w:rFonts w:ascii="Arial" w:hAnsi="Arial" w:cs="Arial"/>
          <w:sz w:val="24"/>
          <w:szCs w:val="24"/>
        </w:rPr>
        <w:t>baja  +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8220F5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pisos). </w:t>
      </w:r>
    </w:p>
    <w:p w14:paraId="46D47975" w14:textId="77777777" w:rsidR="00B1106E" w:rsidRDefault="00B1106E" w:rsidP="00B110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este valor se le agregan </w:t>
      </w:r>
      <w:r w:rsidRPr="00782410">
        <w:rPr>
          <w:rFonts w:ascii="Arial" w:hAnsi="Arial" w:cs="Arial"/>
          <w:b/>
          <w:sz w:val="24"/>
          <w:szCs w:val="24"/>
        </w:rPr>
        <w:t>2.</w:t>
      </w:r>
      <w:r>
        <w:rPr>
          <w:rFonts w:ascii="Arial" w:hAnsi="Arial" w:cs="Arial"/>
          <w:b/>
          <w:sz w:val="24"/>
          <w:szCs w:val="24"/>
        </w:rPr>
        <w:t>5</w:t>
      </w:r>
      <w:r w:rsidRPr="00782410">
        <w:rPr>
          <w:rFonts w:ascii="Arial" w:hAnsi="Arial" w:cs="Arial"/>
          <w:b/>
          <w:sz w:val="24"/>
          <w:szCs w:val="24"/>
        </w:rPr>
        <w:t>0 exclusivamente para sobrerrecorrido de ascensor</w:t>
      </w:r>
      <w:r w:rsidR="008220F5">
        <w:rPr>
          <w:rFonts w:ascii="Arial" w:hAnsi="Arial" w:cs="Arial"/>
          <w:b/>
          <w:sz w:val="24"/>
          <w:szCs w:val="24"/>
        </w:rPr>
        <w:t xml:space="preserve"> y</w:t>
      </w:r>
      <w:r>
        <w:rPr>
          <w:rFonts w:ascii="Arial" w:hAnsi="Arial" w:cs="Arial"/>
          <w:b/>
          <w:sz w:val="24"/>
          <w:szCs w:val="24"/>
        </w:rPr>
        <w:t xml:space="preserve"> tanques de agua o de 4.20 en caso de tener hasta un 50% de terraza verde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04452EC" w14:textId="77777777" w:rsidR="00B1106E" w:rsidRDefault="00B1106E" w:rsidP="00B110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planta baja debe ser de 3.00 m libres a fondo de losa</w:t>
      </w:r>
      <w:r w:rsidR="008220F5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82E0446" w14:textId="77777777" w:rsidR="008220F5" w:rsidRDefault="008220F5" w:rsidP="00B1106E">
      <w:pPr>
        <w:rPr>
          <w:rFonts w:ascii="Arial" w:hAnsi="Arial" w:cs="Arial"/>
          <w:sz w:val="24"/>
          <w:szCs w:val="24"/>
        </w:rPr>
      </w:pPr>
    </w:p>
    <w:p w14:paraId="5866B16B" w14:textId="77777777" w:rsidR="00A641F9" w:rsidRDefault="00A641F9" w:rsidP="00973F3D">
      <w:pPr>
        <w:rPr>
          <w:rFonts w:ascii="Arial" w:hAnsi="Arial" w:cs="Arial"/>
          <w:sz w:val="24"/>
          <w:szCs w:val="24"/>
        </w:rPr>
      </w:pPr>
    </w:p>
    <w:p w14:paraId="76B1345A" w14:textId="789A61B4" w:rsidR="00573E97" w:rsidRPr="00573E97" w:rsidRDefault="00573E97" w:rsidP="00973F3D">
      <w:pPr>
        <w:rPr>
          <w:rFonts w:ascii="Arial" w:hAnsi="Arial" w:cs="Arial"/>
          <w:b/>
          <w:sz w:val="24"/>
          <w:szCs w:val="24"/>
          <w:u w:val="single"/>
        </w:rPr>
      </w:pPr>
      <w:r w:rsidRPr="00573E97">
        <w:rPr>
          <w:rFonts w:ascii="Arial" w:hAnsi="Arial" w:cs="Arial"/>
          <w:b/>
          <w:sz w:val="24"/>
          <w:szCs w:val="24"/>
          <w:u w:val="single"/>
        </w:rPr>
        <w:t xml:space="preserve">M.U.: </w:t>
      </w:r>
      <w:r w:rsidR="00A023F1">
        <w:rPr>
          <w:rFonts w:ascii="Arial" w:hAnsi="Arial" w:cs="Arial"/>
          <w:b/>
          <w:sz w:val="24"/>
          <w:szCs w:val="24"/>
          <w:u w:val="single"/>
        </w:rPr>
        <w:t>1</w:t>
      </w:r>
    </w:p>
    <w:p w14:paraId="073262C6" w14:textId="77777777" w:rsidR="00573E97" w:rsidRDefault="00573E97" w:rsidP="00973F3D">
      <w:pPr>
        <w:rPr>
          <w:rFonts w:ascii="Arial" w:hAnsi="Arial" w:cs="Arial"/>
          <w:sz w:val="24"/>
          <w:szCs w:val="24"/>
        </w:rPr>
      </w:pPr>
    </w:p>
    <w:p w14:paraId="330405FF" w14:textId="77777777" w:rsidR="00E659E4" w:rsidRDefault="00973F3D" w:rsidP="00973F3D">
      <w:pPr>
        <w:jc w:val="both"/>
        <w:rPr>
          <w:rFonts w:ascii="Arial" w:hAnsi="Arial"/>
          <w:b/>
          <w:bCs/>
          <w:sz w:val="24"/>
          <w:u w:val="single"/>
        </w:rPr>
      </w:pPr>
      <w:r w:rsidRPr="00973F3D">
        <w:rPr>
          <w:rFonts w:ascii="Arial" w:hAnsi="Arial"/>
          <w:b/>
          <w:bCs/>
          <w:sz w:val="24"/>
          <w:u w:val="single"/>
        </w:rPr>
        <w:t xml:space="preserve">Particularidades del lote: </w:t>
      </w:r>
    </w:p>
    <w:p w14:paraId="3C66C6BA" w14:textId="77777777" w:rsidR="008220F5" w:rsidRDefault="008220F5" w:rsidP="00973F3D">
      <w:pPr>
        <w:jc w:val="both"/>
        <w:rPr>
          <w:rFonts w:ascii="Arial" w:hAnsi="Arial"/>
          <w:b/>
          <w:bCs/>
          <w:sz w:val="24"/>
          <w:u w:val="single"/>
        </w:rPr>
      </w:pPr>
      <w:r>
        <w:rPr>
          <w:rFonts w:ascii="Arial" w:hAnsi="Arial"/>
          <w:b/>
          <w:bCs/>
          <w:sz w:val="24"/>
          <w:u w:val="single"/>
        </w:rPr>
        <w:t xml:space="preserve">Linderos: </w:t>
      </w:r>
    </w:p>
    <w:p w14:paraId="4DE2A529" w14:textId="2D21521E" w:rsidR="003E75DF" w:rsidRDefault="003E75DF" w:rsidP="00973F3D">
      <w:pPr>
        <w:jc w:val="both"/>
        <w:rPr>
          <w:rFonts w:ascii="Arial" w:hAnsi="Arial"/>
          <w:b/>
          <w:bCs/>
          <w:sz w:val="24"/>
          <w:u w:val="single"/>
        </w:rPr>
      </w:pPr>
      <w:r>
        <w:rPr>
          <w:rFonts w:ascii="Arial" w:hAnsi="Arial"/>
          <w:b/>
          <w:bCs/>
          <w:sz w:val="24"/>
          <w:u w:val="single"/>
        </w:rPr>
        <w:t xml:space="preserve">Derecho: </w:t>
      </w:r>
    </w:p>
    <w:p w14:paraId="56653A95" w14:textId="68D34333" w:rsidR="0028516F" w:rsidRPr="00975610" w:rsidRDefault="000C1693" w:rsidP="00973F3D">
      <w:pPr>
        <w:jc w:val="both"/>
        <w:rPr>
          <w:rFonts w:ascii="Arial" w:hAnsi="Arial"/>
          <w:bCs/>
          <w:sz w:val="24"/>
        </w:rPr>
      </w:pPr>
      <w:r>
        <w:rPr>
          <w:rFonts w:ascii="Arial" w:hAnsi="Arial"/>
          <w:bCs/>
          <w:sz w:val="24"/>
        </w:rPr>
        <w:t xml:space="preserve">Vidal </w:t>
      </w:r>
      <w:proofErr w:type="gramStart"/>
      <w:r w:rsidR="005B1B05">
        <w:rPr>
          <w:rFonts w:ascii="Arial" w:hAnsi="Arial"/>
          <w:bCs/>
          <w:sz w:val="24"/>
        </w:rPr>
        <w:t xml:space="preserve">3839 </w:t>
      </w:r>
      <w:r w:rsidR="00663B55">
        <w:rPr>
          <w:rFonts w:ascii="Arial" w:hAnsi="Arial"/>
          <w:bCs/>
          <w:sz w:val="24"/>
        </w:rPr>
        <w:t xml:space="preserve"> –</w:t>
      </w:r>
      <w:proofErr w:type="gramEnd"/>
      <w:r w:rsidR="00663B55">
        <w:rPr>
          <w:rFonts w:ascii="Arial" w:hAnsi="Arial"/>
          <w:bCs/>
          <w:sz w:val="24"/>
        </w:rPr>
        <w:t xml:space="preserve"> (Parcela 0</w:t>
      </w:r>
      <w:r w:rsidR="005B1B05">
        <w:rPr>
          <w:rFonts w:ascii="Arial" w:hAnsi="Arial"/>
          <w:bCs/>
          <w:sz w:val="24"/>
        </w:rPr>
        <w:t>12</w:t>
      </w:r>
      <w:r w:rsidR="00663B55">
        <w:rPr>
          <w:rFonts w:ascii="Arial" w:hAnsi="Arial"/>
          <w:bCs/>
          <w:sz w:val="24"/>
        </w:rPr>
        <w:t>)</w:t>
      </w:r>
      <w:r w:rsidR="0051290E">
        <w:rPr>
          <w:rFonts w:ascii="Arial" w:hAnsi="Arial"/>
          <w:bCs/>
          <w:sz w:val="24"/>
        </w:rPr>
        <w:t xml:space="preserve">: No consolidado: </w:t>
      </w:r>
      <w:proofErr w:type="spellStart"/>
      <w:r w:rsidR="000861F0">
        <w:rPr>
          <w:rFonts w:ascii="Arial" w:hAnsi="Arial"/>
          <w:bCs/>
          <w:sz w:val="24"/>
        </w:rPr>
        <w:t>pb</w:t>
      </w:r>
      <w:proofErr w:type="spellEnd"/>
      <w:r w:rsidR="009E2057">
        <w:rPr>
          <w:rFonts w:ascii="Arial" w:hAnsi="Arial"/>
          <w:bCs/>
          <w:sz w:val="24"/>
        </w:rPr>
        <w:t xml:space="preserve"> </w:t>
      </w:r>
      <w:r w:rsidR="000861F0">
        <w:rPr>
          <w:rFonts w:ascii="Arial" w:hAnsi="Arial"/>
          <w:bCs/>
          <w:sz w:val="24"/>
        </w:rPr>
        <w:t xml:space="preserve"> </w:t>
      </w:r>
      <w:r w:rsidR="009F2682" w:rsidRPr="00975610">
        <w:rPr>
          <w:rFonts w:ascii="Arial" w:hAnsi="Arial"/>
          <w:bCs/>
          <w:sz w:val="24"/>
        </w:rPr>
        <w:t xml:space="preserve"> </w:t>
      </w:r>
    </w:p>
    <w:p w14:paraId="253DABE6" w14:textId="77777777" w:rsidR="009F2682" w:rsidRDefault="009F2682" w:rsidP="00973F3D">
      <w:pPr>
        <w:jc w:val="both"/>
        <w:rPr>
          <w:rFonts w:ascii="Arial" w:hAnsi="Arial"/>
          <w:b/>
          <w:bCs/>
          <w:sz w:val="24"/>
          <w:u w:val="single"/>
        </w:rPr>
      </w:pPr>
    </w:p>
    <w:p w14:paraId="72FE2291" w14:textId="0D681BAE" w:rsidR="003E75DF" w:rsidRPr="003E75DF" w:rsidRDefault="003E75DF" w:rsidP="00973F3D">
      <w:pPr>
        <w:jc w:val="both"/>
        <w:rPr>
          <w:rFonts w:ascii="Arial" w:hAnsi="Arial"/>
          <w:b/>
          <w:bCs/>
          <w:sz w:val="24"/>
          <w:u w:val="single"/>
        </w:rPr>
      </w:pPr>
      <w:r w:rsidRPr="003E75DF">
        <w:rPr>
          <w:rFonts w:ascii="Arial" w:hAnsi="Arial"/>
          <w:b/>
          <w:bCs/>
          <w:sz w:val="24"/>
          <w:u w:val="single"/>
        </w:rPr>
        <w:t xml:space="preserve">Izquierdo: </w:t>
      </w:r>
    </w:p>
    <w:p w14:paraId="1A80FD5A" w14:textId="4EEFF2B4" w:rsidR="003E75DF" w:rsidRDefault="002855E4" w:rsidP="00973F3D">
      <w:pPr>
        <w:jc w:val="both"/>
        <w:rPr>
          <w:rFonts w:ascii="Arial" w:hAnsi="Arial"/>
          <w:bCs/>
          <w:sz w:val="24"/>
        </w:rPr>
      </w:pPr>
      <w:r>
        <w:rPr>
          <w:rFonts w:ascii="Arial" w:hAnsi="Arial"/>
          <w:bCs/>
          <w:sz w:val="24"/>
        </w:rPr>
        <w:t>Vidal 3851</w:t>
      </w:r>
      <w:r w:rsidR="00774E98">
        <w:rPr>
          <w:rFonts w:ascii="Arial" w:hAnsi="Arial"/>
          <w:bCs/>
          <w:sz w:val="24"/>
        </w:rPr>
        <w:t xml:space="preserve"> </w:t>
      </w:r>
      <w:r w:rsidR="00402506">
        <w:rPr>
          <w:rFonts w:ascii="Arial" w:hAnsi="Arial"/>
          <w:bCs/>
          <w:sz w:val="24"/>
        </w:rPr>
        <w:t>– (Parce</w:t>
      </w:r>
      <w:r w:rsidR="003E75DF">
        <w:rPr>
          <w:rFonts w:ascii="Arial" w:hAnsi="Arial"/>
          <w:bCs/>
          <w:sz w:val="24"/>
        </w:rPr>
        <w:t>la 0</w:t>
      </w:r>
      <w:r>
        <w:rPr>
          <w:rFonts w:ascii="Arial" w:hAnsi="Arial"/>
          <w:bCs/>
          <w:sz w:val="24"/>
        </w:rPr>
        <w:t>10</w:t>
      </w:r>
      <w:proofErr w:type="gramStart"/>
      <w:r w:rsidR="003E75DF">
        <w:rPr>
          <w:rFonts w:ascii="Arial" w:hAnsi="Arial"/>
          <w:bCs/>
          <w:sz w:val="24"/>
        </w:rPr>
        <w:t xml:space="preserve">) </w:t>
      </w:r>
      <w:r w:rsidR="00830AFA">
        <w:rPr>
          <w:rFonts w:ascii="Arial" w:hAnsi="Arial"/>
          <w:bCs/>
          <w:sz w:val="24"/>
        </w:rPr>
        <w:t>:</w:t>
      </w:r>
      <w:proofErr w:type="gramEnd"/>
      <w:r w:rsidR="00830AFA">
        <w:rPr>
          <w:rFonts w:ascii="Arial" w:hAnsi="Arial"/>
          <w:bCs/>
          <w:sz w:val="24"/>
        </w:rPr>
        <w:t xml:space="preserve"> </w:t>
      </w:r>
      <w:r w:rsidR="009E2057">
        <w:rPr>
          <w:rFonts w:ascii="Arial" w:hAnsi="Arial"/>
          <w:bCs/>
          <w:sz w:val="24"/>
        </w:rPr>
        <w:t>No c</w:t>
      </w:r>
      <w:r w:rsidR="00CB7922">
        <w:rPr>
          <w:rFonts w:ascii="Arial" w:hAnsi="Arial"/>
          <w:bCs/>
          <w:sz w:val="24"/>
        </w:rPr>
        <w:t>onsolidado</w:t>
      </w:r>
      <w:r w:rsidR="00830AFA">
        <w:rPr>
          <w:rFonts w:ascii="Arial" w:hAnsi="Arial"/>
          <w:bCs/>
          <w:sz w:val="24"/>
        </w:rPr>
        <w:t xml:space="preserve">: </w:t>
      </w:r>
      <w:proofErr w:type="spellStart"/>
      <w:r w:rsidR="00830AFA">
        <w:rPr>
          <w:rFonts w:ascii="Arial" w:hAnsi="Arial"/>
          <w:bCs/>
          <w:sz w:val="24"/>
        </w:rPr>
        <w:t>pb</w:t>
      </w:r>
      <w:proofErr w:type="spellEnd"/>
      <w:r w:rsidR="009E2057">
        <w:rPr>
          <w:rFonts w:ascii="Arial" w:hAnsi="Arial"/>
          <w:bCs/>
          <w:sz w:val="24"/>
        </w:rPr>
        <w:t xml:space="preserve"> </w:t>
      </w:r>
      <w:r w:rsidR="00602D4F">
        <w:rPr>
          <w:rFonts w:ascii="Arial" w:hAnsi="Arial"/>
          <w:bCs/>
          <w:sz w:val="24"/>
        </w:rPr>
        <w:t xml:space="preserve"> </w:t>
      </w:r>
      <w:r w:rsidR="00830AFA">
        <w:rPr>
          <w:rFonts w:ascii="Arial" w:hAnsi="Arial"/>
          <w:bCs/>
          <w:sz w:val="24"/>
        </w:rPr>
        <w:t xml:space="preserve"> </w:t>
      </w:r>
    </w:p>
    <w:p w14:paraId="61843617" w14:textId="77777777" w:rsidR="003E75DF" w:rsidRDefault="003E75DF" w:rsidP="00973F3D">
      <w:pPr>
        <w:jc w:val="both"/>
        <w:rPr>
          <w:rFonts w:ascii="Arial" w:hAnsi="Arial"/>
          <w:bCs/>
          <w:sz w:val="24"/>
        </w:rPr>
      </w:pPr>
    </w:p>
    <w:p w14:paraId="281C0CBD" w14:textId="77777777" w:rsidR="003E75DF" w:rsidRPr="003E75DF" w:rsidRDefault="003E75DF" w:rsidP="00973F3D">
      <w:pPr>
        <w:jc w:val="both"/>
        <w:rPr>
          <w:rFonts w:ascii="Arial" w:hAnsi="Arial"/>
          <w:b/>
          <w:bCs/>
          <w:sz w:val="24"/>
          <w:u w:val="single"/>
        </w:rPr>
      </w:pPr>
      <w:r w:rsidRPr="003E75DF">
        <w:rPr>
          <w:rFonts w:ascii="Arial" w:hAnsi="Arial"/>
          <w:b/>
          <w:bCs/>
          <w:sz w:val="24"/>
          <w:u w:val="single"/>
        </w:rPr>
        <w:t xml:space="preserve">Fondo: </w:t>
      </w:r>
    </w:p>
    <w:p w14:paraId="57217637" w14:textId="6B4DCC9B" w:rsidR="003E75DF" w:rsidRDefault="002855E4" w:rsidP="00973F3D">
      <w:pPr>
        <w:jc w:val="both"/>
        <w:rPr>
          <w:rFonts w:ascii="Arial" w:hAnsi="Arial"/>
          <w:bCs/>
          <w:sz w:val="24"/>
        </w:rPr>
      </w:pPr>
      <w:r>
        <w:rPr>
          <w:rFonts w:ascii="Arial" w:hAnsi="Arial"/>
          <w:bCs/>
          <w:sz w:val="24"/>
        </w:rPr>
        <w:t xml:space="preserve">Moldes </w:t>
      </w:r>
      <w:r w:rsidR="00223638">
        <w:rPr>
          <w:rFonts w:ascii="Arial" w:hAnsi="Arial"/>
          <w:bCs/>
          <w:sz w:val="24"/>
        </w:rPr>
        <w:t>3832-36</w:t>
      </w:r>
      <w:r w:rsidR="00A15FEA">
        <w:rPr>
          <w:rFonts w:ascii="Arial" w:hAnsi="Arial"/>
          <w:bCs/>
          <w:sz w:val="24"/>
        </w:rPr>
        <w:t xml:space="preserve"> </w:t>
      </w:r>
      <w:r w:rsidR="003E75DF">
        <w:rPr>
          <w:rFonts w:ascii="Arial" w:hAnsi="Arial"/>
          <w:bCs/>
          <w:sz w:val="24"/>
        </w:rPr>
        <w:t>(</w:t>
      </w:r>
      <w:r w:rsidR="00A15FEA">
        <w:rPr>
          <w:rFonts w:ascii="Arial" w:hAnsi="Arial"/>
          <w:bCs/>
          <w:sz w:val="24"/>
        </w:rPr>
        <w:t>P</w:t>
      </w:r>
      <w:r w:rsidR="003E75DF">
        <w:rPr>
          <w:rFonts w:ascii="Arial" w:hAnsi="Arial"/>
          <w:bCs/>
          <w:sz w:val="24"/>
        </w:rPr>
        <w:t xml:space="preserve">arcela </w:t>
      </w:r>
      <w:r w:rsidR="00A15FEA">
        <w:rPr>
          <w:rFonts w:ascii="Arial" w:hAnsi="Arial"/>
          <w:bCs/>
          <w:sz w:val="24"/>
        </w:rPr>
        <w:t>0</w:t>
      </w:r>
      <w:r w:rsidR="00223638">
        <w:rPr>
          <w:rFonts w:ascii="Arial" w:hAnsi="Arial"/>
          <w:bCs/>
          <w:sz w:val="24"/>
        </w:rPr>
        <w:t>23</w:t>
      </w:r>
      <w:r w:rsidR="003E75DF">
        <w:rPr>
          <w:rFonts w:ascii="Arial" w:hAnsi="Arial"/>
          <w:bCs/>
          <w:sz w:val="24"/>
        </w:rPr>
        <w:t>)</w:t>
      </w:r>
      <w:r w:rsidR="00830AFA">
        <w:rPr>
          <w:rFonts w:ascii="Arial" w:hAnsi="Arial"/>
          <w:bCs/>
          <w:sz w:val="24"/>
        </w:rPr>
        <w:t xml:space="preserve">: </w:t>
      </w:r>
      <w:r w:rsidR="00006B88">
        <w:rPr>
          <w:rFonts w:ascii="Arial" w:hAnsi="Arial"/>
          <w:bCs/>
          <w:sz w:val="24"/>
        </w:rPr>
        <w:t>C</w:t>
      </w:r>
      <w:r w:rsidR="00830AFA">
        <w:rPr>
          <w:rFonts w:ascii="Arial" w:hAnsi="Arial"/>
          <w:bCs/>
          <w:sz w:val="24"/>
        </w:rPr>
        <w:t>onsolidado pb+</w:t>
      </w:r>
      <w:r w:rsidR="006B0FFB">
        <w:rPr>
          <w:rFonts w:ascii="Arial" w:hAnsi="Arial"/>
          <w:bCs/>
          <w:sz w:val="24"/>
        </w:rPr>
        <w:t>2</w:t>
      </w:r>
      <w:r w:rsidR="00753E66">
        <w:rPr>
          <w:rFonts w:ascii="Arial" w:hAnsi="Arial"/>
          <w:bCs/>
          <w:sz w:val="24"/>
        </w:rPr>
        <w:t xml:space="preserve"> </w:t>
      </w:r>
      <w:r w:rsidR="00291FE4">
        <w:rPr>
          <w:rFonts w:ascii="Arial" w:hAnsi="Arial"/>
          <w:bCs/>
          <w:sz w:val="24"/>
        </w:rPr>
        <w:t xml:space="preserve"> </w:t>
      </w:r>
      <w:r w:rsidR="00830AFA">
        <w:rPr>
          <w:rFonts w:ascii="Arial" w:hAnsi="Arial"/>
          <w:bCs/>
          <w:sz w:val="24"/>
        </w:rPr>
        <w:t xml:space="preserve"> </w:t>
      </w:r>
    </w:p>
    <w:p w14:paraId="21489E00" w14:textId="77777777" w:rsidR="001C1A02" w:rsidRDefault="001C1A02" w:rsidP="00973F3D">
      <w:pPr>
        <w:jc w:val="both"/>
        <w:rPr>
          <w:rFonts w:ascii="Arial" w:hAnsi="Arial"/>
          <w:b/>
          <w:bCs/>
          <w:sz w:val="24"/>
        </w:rPr>
      </w:pPr>
    </w:p>
    <w:p w14:paraId="07BA3710" w14:textId="5122D6F1" w:rsidR="009670A9" w:rsidRDefault="00573E97" w:rsidP="009670A9">
      <w:pPr>
        <w:jc w:val="both"/>
        <w:rPr>
          <w:rFonts w:ascii="Arial" w:hAnsi="Arial"/>
          <w:bCs/>
          <w:color w:val="000000"/>
          <w:sz w:val="24"/>
        </w:rPr>
      </w:pPr>
      <w:r w:rsidRPr="00573E97">
        <w:rPr>
          <w:rFonts w:ascii="Arial" w:hAnsi="Arial"/>
          <w:b/>
          <w:bCs/>
          <w:color w:val="000000"/>
          <w:sz w:val="24"/>
          <w:u w:val="single"/>
        </w:rPr>
        <w:t xml:space="preserve">Base </w:t>
      </w:r>
      <w:proofErr w:type="gramStart"/>
      <w:r w:rsidRPr="00573E97">
        <w:rPr>
          <w:rFonts w:ascii="Arial" w:hAnsi="Arial"/>
          <w:b/>
          <w:bCs/>
          <w:color w:val="000000"/>
          <w:sz w:val="24"/>
          <w:u w:val="single"/>
        </w:rPr>
        <w:t>APH:</w:t>
      </w:r>
      <w:r w:rsidR="0075597F">
        <w:rPr>
          <w:rFonts w:ascii="Arial" w:hAnsi="Arial"/>
          <w:bCs/>
          <w:color w:val="000000"/>
          <w:sz w:val="24"/>
        </w:rPr>
        <w:t>.</w:t>
      </w:r>
      <w:proofErr w:type="gramEnd"/>
      <w:r w:rsidR="0075597F">
        <w:rPr>
          <w:rFonts w:ascii="Arial" w:hAnsi="Arial"/>
          <w:bCs/>
          <w:color w:val="000000"/>
          <w:sz w:val="24"/>
        </w:rPr>
        <w:t xml:space="preserve"> </w:t>
      </w:r>
      <w:r w:rsidR="00027068">
        <w:rPr>
          <w:rFonts w:ascii="Arial" w:hAnsi="Arial"/>
          <w:bCs/>
          <w:color w:val="000000"/>
          <w:sz w:val="24"/>
        </w:rPr>
        <w:t>Desestimado</w:t>
      </w:r>
      <w:r w:rsidR="00830AFA">
        <w:rPr>
          <w:rFonts w:ascii="Arial" w:hAnsi="Arial"/>
          <w:bCs/>
          <w:color w:val="000000"/>
          <w:sz w:val="24"/>
        </w:rPr>
        <w:t xml:space="preserve">, linderos desestimados y </w:t>
      </w:r>
      <w:r w:rsidR="003318A2">
        <w:rPr>
          <w:rFonts w:ascii="Arial" w:hAnsi="Arial"/>
          <w:bCs/>
          <w:color w:val="000000"/>
          <w:sz w:val="24"/>
        </w:rPr>
        <w:t xml:space="preserve">fondo </w:t>
      </w:r>
      <w:r w:rsidR="00830AFA">
        <w:rPr>
          <w:rFonts w:ascii="Arial" w:hAnsi="Arial"/>
          <w:bCs/>
          <w:color w:val="000000"/>
          <w:sz w:val="24"/>
        </w:rPr>
        <w:t xml:space="preserve">sin registro </w:t>
      </w:r>
    </w:p>
    <w:p w14:paraId="0DDF0EBF" w14:textId="77777777" w:rsidR="006D0566" w:rsidRDefault="006D0566" w:rsidP="006D0566">
      <w:pPr>
        <w:jc w:val="both"/>
        <w:rPr>
          <w:rFonts w:ascii="Arial" w:hAnsi="Arial"/>
          <w:bCs/>
          <w:color w:val="000000"/>
          <w:sz w:val="24"/>
        </w:rPr>
      </w:pPr>
    </w:p>
    <w:p w14:paraId="41457620" w14:textId="77777777" w:rsidR="00746D1E" w:rsidRPr="001936C0" w:rsidRDefault="00746D1E" w:rsidP="006D0566">
      <w:pPr>
        <w:jc w:val="both"/>
        <w:rPr>
          <w:rFonts w:ascii="Arial" w:hAnsi="Arial"/>
          <w:b/>
          <w:bCs/>
          <w:color w:val="000000"/>
          <w:sz w:val="24"/>
          <w:u w:val="single"/>
        </w:rPr>
      </w:pPr>
      <w:r w:rsidRPr="001936C0">
        <w:rPr>
          <w:rFonts w:ascii="Arial" w:hAnsi="Arial"/>
          <w:b/>
          <w:bCs/>
          <w:color w:val="000000"/>
          <w:sz w:val="24"/>
          <w:u w:val="single"/>
        </w:rPr>
        <w:t xml:space="preserve">Pisada: </w:t>
      </w:r>
    </w:p>
    <w:p w14:paraId="0BCB42D9" w14:textId="77777777" w:rsidR="001B66BC" w:rsidRDefault="00746D1E" w:rsidP="006D0566">
      <w:pPr>
        <w:jc w:val="both"/>
        <w:rPr>
          <w:rFonts w:ascii="Arial" w:hAnsi="Arial"/>
          <w:bCs/>
          <w:color w:val="000000"/>
          <w:sz w:val="24"/>
        </w:rPr>
      </w:pPr>
      <w:r w:rsidRPr="00746D1E">
        <w:rPr>
          <w:rFonts w:ascii="Arial" w:hAnsi="Arial"/>
          <w:b/>
          <w:bCs/>
          <w:color w:val="000000"/>
          <w:sz w:val="24"/>
        </w:rPr>
        <w:t>LFI</w:t>
      </w:r>
      <w:r>
        <w:rPr>
          <w:rFonts w:ascii="Arial" w:hAnsi="Arial"/>
          <w:bCs/>
          <w:color w:val="000000"/>
          <w:sz w:val="24"/>
        </w:rPr>
        <w:t xml:space="preserve">: </w:t>
      </w:r>
      <w:r w:rsidR="001B66BC">
        <w:rPr>
          <w:rFonts w:ascii="Arial" w:hAnsi="Arial"/>
          <w:bCs/>
          <w:color w:val="000000"/>
          <w:sz w:val="24"/>
        </w:rPr>
        <w:t xml:space="preserve">cae a 21.73 </w:t>
      </w:r>
    </w:p>
    <w:p w14:paraId="04636B1C" w14:textId="77777777" w:rsidR="00F00970" w:rsidRDefault="00F00970" w:rsidP="00D9317C">
      <w:pPr>
        <w:jc w:val="both"/>
        <w:rPr>
          <w:rFonts w:ascii="Arial" w:hAnsi="Arial"/>
          <w:bCs/>
          <w:sz w:val="24"/>
        </w:rPr>
      </w:pPr>
    </w:p>
    <w:p w14:paraId="212C50C5" w14:textId="469E53CC" w:rsidR="00F00970" w:rsidRDefault="00F00970" w:rsidP="00D9317C">
      <w:pPr>
        <w:jc w:val="both"/>
        <w:rPr>
          <w:rFonts w:ascii="Arial" w:hAnsi="Arial"/>
          <w:b/>
          <w:sz w:val="24"/>
        </w:rPr>
      </w:pPr>
      <w:r w:rsidRPr="006C26E5">
        <w:rPr>
          <w:rFonts w:ascii="Arial" w:hAnsi="Arial"/>
          <w:b/>
          <w:sz w:val="24"/>
        </w:rPr>
        <w:t>Las dimensiones del lote son bastante irregulares por falsas escuadra</w:t>
      </w:r>
      <w:r w:rsidR="006C26E5">
        <w:rPr>
          <w:rFonts w:ascii="Arial" w:hAnsi="Arial"/>
          <w:b/>
          <w:sz w:val="24"/>
        </w:rPr>
        <w:t xml:space="preserve">s </w:t>
      </w:r>
      <w:r w:rsidR="001056CB">
        <w:rPr>
          <w:rFonts w:ascii="Arial" w:hAnsi="Arial"/>
          <w:b/>
          <w:sz w:val="24"/>
        </w:rPr>
        <w:t xml:space="preserve">=&gt; verificar con mesura </w:t>
      </w:r>
    </w:p>
    <w:p w14:paraId="7C3897C3" w14:textId="5457853B" w:rsidR="00EF58F7" w:rsidRDefault="00EF58F7" w:rsidP="00D9317C">
      <w:pPr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Esto genera que la línea de frente interno no quede perpendicular a las medianeras, </w:t>
      </w:r>
      <w:proofErr w:type="spellStart"/>
      <w:r>
        <w:rPr>
          <w:rFonts w:ascii="Arial" w:hAnsi="Arial"/>
          <w:b/>
          <w:sz w:val="24"/>
        </w:rPr>
        <w:t>si</w:t>
      </w:r>
      <w:proofErr w:type="spellEnd"/>
      <w:r>
        <w:rPr>
          <w:rFonts w:ascii="Arial" w:hAnsi="Arial"/>
          <w:b/>
          <w:sz w:val="24"/>
        </w:rPr>
        <w:t xml:space="preserve"> que </w:t>
      </w:r>
      <w:r w:rsidR="007172F1">
        <w:rPr>
          <w:rFonts w:ascii="Arial" w:hAnsi="Arial"/>
          <w:b/>
          <w:sz w:val="24"/>
        </w:rPr>
        <w:t>quiere compensar hay que presentar consulta a DGIUR lo cual dilata el trámite y el resultado es incierto.</w:t>
      </w:r>
      <w:r>
        <w:rPr>
          <w:rFonts w:ascii="Arial" w:hAnsi="Arial"/>
          <w:b/>
          <w:sz w:val="24"/>
        </w:rPr>
        <w:t xml:space="preserve"> </w:t>
      </w:r>
    </w:p>
    <w:p w14:paraId="26D5F6A7" w14:textId="77777777" w:rsidR="002D7384" w:rsidRDefault="002D7384" w:rsidP="00D9317C">
      <w:pPr>
        <w:jc w:val="both"/>
        <w:rPr>
          <w:rFonts w:ascii="Arial" w:hAnsi="Arial"/>
          <w:b/>
          <w:sz w:val="24"/>
        </w:rPr>
      </w:pPr>
    </w:p>
    <w:p w14:paraId="14B65ECD" w14:textId="52CB80D6" w:rsidR="002D7384" w:rsidRPr="006C26E5" w:rsidRDefault="002D7384" w:rsidP="00D9317C">
      <w:pPr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Mixtura de Usos: </w:t>
      </w:r>
      <w:r w:rsidR="00B80743"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z w:val="24"/>
        </w:rPr>
        <w:t xml:space="preserve"> </w:t>
      </w:r>
    </w:p>
    <w:p w14:paraId="3852F17A" w14:textId="77777777" w:rsidR="00F00970" w:rsidRPr="00D9317C" w:rsidRDefault="00F00970" w:rsidP="00D9317C">
      <w:pPr>
        <w:jc w:val="both"/>
        <w:rPr>
          <w:rFonts w:ascii="Arial" w:hAnsi="Arial"/>
          <w:bCs/>
          <w:sz w:val="24"/>
        </w:rPr>
      </w:pPr>
    </w:p>
    <w:p w14:paraId="3044712C" w14:textId="77777777" w:rsidR="00FC4441" w:rsidRDefault="00FC4441" w:rsidP="00FC4441">
      <w:pPr>
        <w:jc w:val="both"/>
        <w:rPr>
          <w:rFonts w:ascii="Arial" w:hAnsi="Arial"/>
          <w:b/>
          <w:bCs/>
          <w:color w:val="000000"/>
          <w:sz w:val="24"/>
        </w:rPr>
      </w:pPr>
      <w:r>
        <w:rPr>
          <w:rFonts w:ascii="Arial" w:hAnsi="Arial"/>
          <w:b/>
          <w:bCs/>
          <w:color w:val="000000"/>
          <w:sz w:val="24"/>
        </w:rPr>
        <w:t>A</w:t>
      </w:r>
      <w:r w:rsidRPr="004F5345">
        <w:rPr>
          <w:rFonts w:ascii="Arial" w:hAnsi="Arial"/>
          <w:b/>
          <w:bCs/>
          <w:color w:val="000000"/>
          <w:sz w:val="24"/>
        </w:rPr>
        <w:t xml:space="preserve"> tener en cuenta: </w:t>
      </w:r>
    </w:p>
    <w:p w14:paraId="4CB66187" w14:textId="77777777" w:rsidR="00FC4441" w:rsidRDefault="00FC4441" w:rsidP="00FC4441">
      <w:pPr>
        <w:pStyle w:val="Prrafodelista"/>
        <w:numPr>
          <w:ilvl w:val="0"/>
          <w:numId w:val="14"/>
        </w:numPr>
        <w:jc w:val="both"/>
        <w:rPr>
          <w:rFonts w:ascii="Arial" w:hAnsi="Arial"/>
          <w:bCs/>
          <w:color w:val="000000"/>
          <w:sz w:val="24"/>
        </w:rPr>
      </w:pPr>
      <w:r>
        <w:rPr>
          <w:rFonts w:ascii="Arial" w:hAnsi="Arial"/>
          <w:bCs/>
          <w:color w:val="000000"/>
          <w:sz w:val="24"/>
        </w:rPr>
        <w:t>Bi</w:t>
      </w:r>
      <w:r w:rsidRPr="00262F4C">
        <w:rPr>
          <w:rFonts w:ascii="Arial" w:hAnsi="Arial"/>
          <w:bCs/>
          <w:color w:val="000000"/>
          <w:sz w:val="24"/>
        </w:rPr>
        <w:t xml:space="preserve">cis </w:t>
      </w:r>
      <w:proofErr w:type="spellStart"/>
      <w:r w:rsidRPr="00262F4C">
        <w:rPr>
          <w:rFonts w:ascii="Arial" w:hAnsi="Arial"/>
          <w:bCs/>
          <w:color w:val="000000"/>
          <w:sz w:val="24"/>
        </w:rPr>
        <w:t>aprox</w:t>
      </w:r>
      <w:proofErr w:type="spellEnd"/>
      <w:r w:rsidRPr="00262F4C">
        <w:rPr>
          <w:rFonts w:ascii="Arial" w:hAnsi="Arial"/>
          <w:bCs/>
          <w:color w:val="000000"/>
          <w:sz w:val="24"/>
        </w:rPr>
        <w:t xml:space="preserve"> 1 modulo por unidad funcional para unidades de hasta 60 m2, dos para unidades de más de 90 (Cuadro de Usos </w:t>
      </w:r>
      <w:proofErr w:type="spellStart"/>
      <w:r w:rsidRPr="00262F4C">
        <w:rPr>
          <w:rFonts w:ascii="Arial" w:hAnsi="Arial"/>
          <w:bCs/>
          <w:color w:val="000000"/>
          <w:sz w:val="24"/>
        </w:rPr>
        <w:t>pag</w:t>
      </w:r>
      <w:proofErr w:type="spellEnd"/>
      <w:r w:rsidRPr="00262F4C">
        <w:rPr>
          <w:rFonts w:ascii="Arial" w:hAnsi="Arial"/>
          <w:bCs/>
          <w:color w:val="000000"/>
          <w:sz w:val="24"/>
        </w:rPr>
        <w:t xml:space="preserve"> 56 C.U.) Medidas del módulo 0.60 x 1.20 (colgadas), no hay excepción por ancho de lote. </w:t>
      </w:r>
    </w:p>
    <w:p w14:paraId="0BC848E5" w14:textId="176FC9B2" w:rsidR="00FC4441" w:rsidRDefault="00FC4441" w:rsidP="00FC4441">
      <w:pPr>
        <w:pStyle w:val="Prrafodelista"/>
        <w:numPr>
          <w:ilvl w:val="0"/>
          <w:numId w:val="14"/>
        </w:numPr>
        <w:jc w:val="both"/>
        <w:rPr>
          <w:rFonts w:ascii="Arial" w:hAnsi="Arial"/>
          <w:bCs/>
          <w:color w:val="000000"/>
          <w:sz w:val="24"/>
        </w:rPr>
      </w:pPr>
      <w:r w:rsidRPr="00262F4C">
        <w:rPr>
          <w:rFonts w:ascii="Arial" w:hAnsi="Arial"/>
          <w:bCs/>
          <w:color w:val="000000"/>
          <w:sz w:val="24"/>
        </w:rPr>
        <w:lastRenderedPageBreak/>
        <w:t>Por ancho de lote escalera de 1.</w:t>
      </w:r>
      <w:r>
        <w:rPr>
          <w:rFonts w:ascii="Arial" w:hAnsi="Arial"/>
          <w:bCs/>
          <w:color w:val="000000"/>
          <w:sz w:val="24"/>
        </w:rPr>
        <w:t>10 con descansos de 1.15 x 1.15</w:t>
      </w:r>
    </w:p>
    <w:p w14:paraId="1DA12C4C" w14:textId="48A53C41" w:rsidR="00FC4441" w:rsidRDefault="00FC4441" w:rsidP="00FC4441">
      <w:pPr>
        <w:pStyle w:val="Prrafodelista"/>
        <w:numPr>
          <w:ilvl w:val="0"/>
          <w:numId w:val="14"/>
        </w:numPr>
        <w:jc w:val="both"/>
        <w:rPr>
          <w:rFonts w:ascii="Arial" w:hAnsi="Arial"/>
          <w:bCs/>
          <w:color w:val="000000" w:themeColor="text1"/>
          <w:sz w:val="24"/>
        </w:rPr>
      </w:pPr>
      <w:r w:rsidRPr="00C8334C">
        <w:rPr>
          <w:rFonts w:ascii="Arial" w:hAnsi="Arial"/>
          <w:bCs/>
          <w:color w:val="000000" w:themeColor="text1"/>
          <w:sz w:val="24"/>
        </w:rPr>
        <w:t xml:space="preserve">Balcones: </w:t>
      </w:r>
      <w:r>
        <w:rPr>
          <w:rFonts w:ascii="Arial" w:hAnsi="Arial"/>
          <w:bCs/>
          <w:color w:val="000000" w:themeColor="text1"/>
          <w:sz w:val="24"/>
        </w:rPr>
        <w:t>1.00</w:t>
      </w:r>
      <w:r w:rsidRPr="00C8334C">
        <w:rPr>
          <w:rFonts w:ascii="Arial" w:hAnsi="Arial"/>
          <w:bCs/>
          <w:color w:val="000000" w:themeColor="text1"/>
          <w:sz w:val="24"/>
        </w:rPr>
        <w:t xml:space="preserve"> al frente</w:t>
      </w:r>
      <w:r>
        <w:rPr>
          <w:rFonts w:ascii="Arial" w:hAnsi="Arial"/>
          <w:bCs/>
          <w:color w:val="000000" w:themeColor="text1"/>
          <w:sz w:val="24"/>
        </w:rPr>
        <w:t xml:space="preserve">.   </w:t>
      </w:r>
    </w:p>
    <w:p w14:paraId="66736310" w14:textId="76092E55" w:rsidR="006C26E5" w:rsidRDefault="006C26E5" w:rsidP="00FC4441">
      <w:pPr>
        <w:pStyle w:val="Prrafodelista"/>
        <w:numPr>
          <w:ilvl w:val="0"/>
          <w:numId w:val="14"/>
        </w:numPr>
        <w:jc w:val="both"/>
        <w:rPr>
          <w:rFonts w:ascii="Arial" w:hAnsi="Arial"/>
          <w:bCs/>
          <w:color w:val="000000" w:themeColor="text1"/>
          <w:sz w:val="24"/>
        </w:rPr>
      </w:pPr>
      <w:r>
        <w:rPr>
          <w:rFonts w:ascii="Arial" w:hAnsi="Arial"/>
          <w:bCs/>
          <w:color w:val="000000" w:themeColor="text1"/>
          <w:sz w:val="24"/>
        </w:rPr>
        <w:t xml:space="preserve">Por dimensiones de lote no lleva cocheras obligatorias. </w:t>
      </w:r>
    </w:p>
    <w:p w14:paraId="59437135" w14:textId="4299173F" w:rsidR="002B4CC5" w:rsidRDefault="002B4CC5" w:rsidP="002B4CC5">
      <w:pPr>
        <w:jc w:val="both"/>
        <w:rPr>
          <w:rFonts w:ascii="Arial" w:hAnsi="Arial"/>
          <w:bCs/>
          <w:color w:val="000000" w:themeColor="text1"/>
          <w:sz w:val="24"/>
        </w:rPr>
      </w:pPr>
    </w:p>
    <w:p w14:paraId="3CE9C588" w14:textId="77777777" w:rsidR="002B4CC5" w:rsidRPr="002B4CC5" w:rsidRDefault="002B4CC5" w:rsidP="002B4CC5">
      <w:pPr>
        <w:pStyle w:val="Textoindependiente"/>
        <w:spacing w:line="424" w:lineRule="auto"/>
        <w:ind w:right="1012"/>
        <w:rPr>
          <w:rFonts w:ascii="Arial" w:hAnsi="Arial" w:cs="Arial"/>
          <w:spacing w:val="-1"/>
          <w:szCs w:val="18"/>
          <w:lang w:val="es-AR"/>
        </w:rPr>
      </w:pPr>
      <w:r w:rsidRPr="002B4CC5">
        <w:rPr>
          <w:rFonts w:ascii="Arial" w:hAnsi="Arial" w:cs="Arial"/>
          <w:szCs w:val="18"/>
          <w:u w:val="single"/>
          <w:lang w:val="es-AR"/>
        </w:rPr>
        <w:t>Plusvalía</w:t>
      </w:r>
      <w:r w:rsidRPr="002B4CC5">
        <w:rPr>
          <w:rFonts w:ascii="Arial" w:hAnsi="Arial" w:cs="Arial"/>
          <w:spacing w:val="-1"/>
          <w:szCs w:val="18"/>
          <w:lang w:val="es-AR"/>
        </w:rPr>
        <w:t xml:space="preserve"> </w:t>
      </w:r>
    </w:p>
    <w:p w14:paraId="6F4BD1A3" w14:textId="48AADC47" w:rsidR="002B4CC5" w:rsidRPr="002B4CC5" w:rsidRDefault="002B4CC5" w:rsidP="002B4CC5">
      <w:pPr>
        <w:pStyle w:val="Textoindependiente"/>
        <w:spacing w:line="424" w:lineRule="auto"/>
        <w:ind w:right="1012"/>
        <w:rPr>
          <w:rFonts w:ascii="Arial" w:hAnsi="Arial" w:cs="Arial"/>
          <w:spacing w:val="-1"/>
          <w:szCs w:val="18"/>
          <w:lang w:val="es-AR"/>
        </w:rPr>
      </w:pPr>
      <w:r w:rsidRPr="002B4CC5">
        <w:rPr>
          <w:rFonts w:ascii="Arial" w:hAnsi="Arial" w:cs="Arial"/>
          <w:spacing w:val="-1"/>
          <w:szCs w:val="18"/>
          <w:lang w:val="es-AR"/>
        </w:rPr>
        <w:t>Abona 1</w:t>
      </w:r>
      <w:r w:rsidR="008836EC">
        <w:rPr>
          <w:rFonts w:ascii="Arial" w:hAnsi="Arial" w:cs="Arial"/>
          <w:spacing w:val="-1"/>
          <w:szCs w:val="18"/>
          <w:lang w:val="es-AR"/>
        </w:rPr>
        <w:t>0</w:t>
      </w:r>
      <w:r w:rsidRPr="002B4CC5">
        <w:rPr>
          <w:rFonts w:ascii="Arial" w:hAnsi="Arial" w:cs="Arial"/>
          <w:spacing w:val="-1"/>
          <w:szCs w:val="18"/>
          <w:lang w:val="es-AR"/>
        </w:rPr>
        <w:t xml:space="preserve">8 UVA/m² ≈ $ </w:t>
      </w:r>
      <w:r w:rsidR="008836EC">
        <w:rPr>
          <w:rFonts w:ascii="Arial" w:hAnsi="Arial" w:cs="Arial"/>
          <w:spacing w:val="-1"/>
          <w:szCs w:val="18"/>
          <w:lang w:val="es-AR"/>
        </w:rPr>
        <w:t>214</w:t>
      </w:r>
      <w:r w:rsidRPr="002B4CC5">
        <w:rPr>
          <w:rFonts w:ascii="Arial" w:hAnsi="Arial" w:cs="Arial"/>
          <w:spacing w:val="-1"/>
          <w:szCs w:val="18"/>
          <w:lang w:val="es-AR"/>
        </w:rPr>
        <w:t xml:space="preserve">.000/m² ≈ U$S </w:t>
      </w:r>
      <w:r w:rsidR="008836EC">
        <w:rPr>
          <w:rFonts w:ascii="Arial" w:hAnsi="Arial" w:cs="Arial"/>
          <w:spacing w:val="-1"/>
          <w:szCs w:val="18"/>
          <w:lang w:val="es-AR"/>
        </w:rPr>
        <w:t>150</w:t>
      </w:r>
      <w:r w:rsidRPr="002B4CC5">
        <w:rPr>
          <w:rFonts w:ascii="Arial" w:hAnsi="Arial" w:cs="Arial"/>
          <w:spacing w:val="-1"/>
          <w:szCs w:val="18"/>
          <w:lang w:val="es-AR"/>
        </w:rPr>
        <w:t>/m²</w:t>
      </w:r>
    </w:p>
    <w:p w14:paraId="4A3D6E3C" w14:textId="3E59E1EE" w:rsidR="004535D1" w:rsidRDefault="002B4CC5" w:rsidP="002B4CC5">
      <w:pPr>
        <w:pStyle w:val="Textoindependiente"/>
        <w:spacing w:after="240" w:line="424" w:lineRule="auto"/>
        <w:ind w:right="1012"/>
        <w:rPr>
          <w:rFonts w:ascii="Arial" w:hAnsi="Arial" w:cs="Arial"/>
          <w:i/>
          <w:szCs w:val="18"/>
          <w:lang w:val="es-AR"/>
        </w:rPr>
      </w:pPr>
      <w:r w:rsidRPr="002B4CC5">
        <w:rPr>
          <w:rFonts w:ascii="Arial" w:hAnsi="Arial" w:cs="Arial"/>
          <w:spacing w:val="-1"/>
          <w:szCs w:val="18"/>
          <w:lang w:val="es-AR"/>
        </w:rPr>
        <w:t>A = m² imponibles = A1 – A2</w:t>
      </w:r>
      <w:r w:rsidR="004535D1">
        <w:rPr>
          <w:rFonts w:ascii="Arial" w:hAnsi="Arial" w:cs="Arial"/>
          <w:spacing w:val="-1"/>
          <w:szCs w:val="18"/>
          <w:lang w:val="es-AR"/>
        </w:rPr>
        <w:br/>
      </w:r>
      <w:r w:rsidR="004535D1" w:rsidRPr="002B4CC5">
        <w:rPr>
          <w:rFonts w:ascii="Arial" w:hAnsi="Arial" w:cs="Arial"/>
          <w:szCs w:val="18"/>
          <w:lang w:val="es-AR"/>
        </w:rPr>
        <w:t>A1 = 0,8 x superficie en área edificable (sin balcones) sobre rasante (sin subsuelo)</w:t>
      </w:r>
      <w:r w:rsidR="004535D1">
        <w:rPr>
          <w:rFonts w:ascii="Arial" w:hAnsi="Arial" w:cs="Arial"/>
          <w:szCs w:val="18"/>
          <w:lang w:val="es-AR"/>
        </w:rPr>
        <w:t>, sin planta baja</w:t>
      </w:r>
      <w:r w:rsidR="00ED6E09">
        <w:rPr>
          <w:rFonts w:ascii="Arial" w:hAnsi="Arial" w:cs="Arial"/>
          <w:szCs w:val="18"/>
          <w:lang w:val="es-AR"/>
        </w:rPr>
        <w:t xml:space="preserve"> (por USAB)</w:t>
      </w:r>
      <w:r w:rsidR="004535D1" w:rsidRPr="002B4CC5">
        <w:rPr>
          <w:rFonts w:ascii="Arial" w:hAnsi="Arial" w:cs="Arial"/>
          <w:szCs w:val="18"/>
          <w:lang w:val="es-AR"/>
        </w:rPr>
        <w:t xml:space="preserve"> y bajo el plano límite</w:t>
      </w:r>
      <w:r w:rsidR="004535D1">
        <w:rPr>
          <w:rFonts w:ascii="Arial" w:hAnsi="Arial" w:cs="Arial"/>
          <w:szCs w:val="18"/>
          <w:lang w:val="es-AR"/>
        </w:rPr>
        <w:t>.</w:t>
      </w:r>
      <w:r w:rsidR="004535D1">
        <w:rPr>
          <w:rFonts w:ascii="Arial" w:hAnsi="Arial" w:cs="Arial"/>
          <w:szCs w:val="18"/>
          <w:lang w:val="es-AR"/>
        </w:rPr>
        <w:br/>
      </w:r>
      <w:r w:rsidR="004535D1" w:rsidRPr="002B4CC5">
        <w:rPr>
          <w:rFonts w:ascii="Arial" w:hAnsi="Arial" w:cs="Arial"/>
          <w:szCs w:val="18"/>
          <w:lang w:val="es-AR"/>
        </w:rPr>
        <w:t xml:space="preserve">Considerando una pisada sobre rasante de aproximadamente </w:t>
      </w:r>
      <w:r w:rsidR="004535D1">
        <w:rPr>
          <w:rFonts w:ascii="Arial" w:hAnsi="Arial" w:cs="Arial"/>
          <w:szCs w:val="18"/>
          <w:lang w:val="es-AR"/>
        </w:rPr>
        <w:t>180</w:t>
      </w:r>
      <w:r w:rsidR="004535D1" w:rsidRPr="002B4CC5">
        <w:rPr>
          <w:rFonts w:ascii="Arial" w:hAnsi="Arial" w:cs="Arial"/>
          <w:szCs w:val="18"/>
          <w:lang w:val="es-AR"/>
        </w:rPr>
        <w:t xml:space="preserve"> m²</w:t>
      </w:r>
      <w:r w:rsidR="004535D1">
        <w:rPr>
          <w:rFonts w:ascii="Arial" w:hAnsi="Arial" w:cs="Arial"/>
          <w:szCs w:val="18"/>
          <w:lang w:val="es-AR"/>
        </w:rPr>
        <w:t xml:space="preserve"> </w:t>
      </w:r>
      <w:bookmarkStart w:id="0" w:name="_GoBack"/>
      <w:bookmarkEnd w:id="0"/>
      <w:r w:rsidR="004535D1">
        <w:rPr>
          <w:rFonts w:ascii="Arial" w:hAnsi="Arial" w:cs="Arial"/>
          <w:szCs w:val="18"/>
          <w:lang w:val="es-AR"/>
        </w:rPr>
        <w:t>(8,30 m x 21,73 m), superficie imponible = 180 m² x 4 = 720 m².</w:t>
      </w:r>
      <w:r w:rsidR="00ED6E09">
        <w:rPr>
          <w:rFonts w:ascii="Arial" w:hAnsi="Arial" w:cs="Arial"/>
          <w:szCs w:val="18"/>
          <w:lang w:val="es-AR"/>
        </w:rPr>
        <w:br/>
        <w:t>A1 = 720 m² x 0,8 = 576 m².</w:t>
      </w:r>
      <w:r w:rsidRPr="002B4CC5">
        <w:rPr>
          <w:rFonts w:ascii="Arial" w:hAnsi="Arial" w:cs="Arial"/>
          <w:spacing w:val="-1"/>
          <w:szCs w:val="18"/>
          <w:lang w:val="es-AR"/>
        </w:rPr>
        <w:br/>
        <w:t xml:space="preserve">A2 = Superficie del terreno x F.O.T. = </w:t>
      </w:r>
      <w:r w:rsidR="004535D1">
        <w:rPr>
          <w:rFonts w:ascii="Arial" w:hAnsi="Arial" w:cs="Arial"/>
          <w:szCs w:val="18"/>
          <w:lang w:val="es-AR"/>
        </w:rPr>
        <w:t>36</w:t>
      </w:r>
      <w:r w:rsidRPr="002B4CC5">
        <w:rPr>
          <w:rFonts w:ascii="Arial" w:hAnsi="Arial" w:cs="Arial"/>
          <w:szCs w:val="18"/>
          <w:lang w:val="es-AR"/>
        </w:rPr>
        <w:t>3,</w:t>
      </w:r>
      <w:r w:rsidR="004535D1">
        <w:rPr>
          <w:rFonts w:ascii="Arial" w:hAnsi="Arial" w:cs="Arial"/>
          <w:szCs w:val="18"/>
          <w:lang w:val="es-AR"/>
        </w:rPr>
        <w:t>6</w:t>
      </w:r>
      <w:r w:rsidRPr="002B4CC5">
        <w:rPr>
          <w:rFonts w:ascii="Arial" w:hAnsi="Arial" w:cs="Arial"/>
          <w:szCs w:val="18"/>
          <w:lang w:val="es-AR"/>
        </w:rPr>
        <w:t>0 m²</w:t>
      </w:r>
      <w:r w:rsidR="004535D1">
        <w:rPr>
          <w:rFonts w:ascii="Arial" w:hAnsi="Arial" w:cs="Arial"/>
          <w:szCs w:val="18"/>
          <w:lang w:val="es-AR"/>
        </w:rPr>
        <w:t xml:space="preserve"> x 1,6</w:t>
      </w:r>
      <w:r w:rsidRPr="002B4CC5">
        <w:rPr>
          <w:rFonts w:ascii="Arial" w:hAnsi="Arial" w:cs="Arial"/>
          <w:szCs w:val="18"/>
          <w:lang w:val="es-AR"/>
        </w:rPr>
        <w:t xml:space="preserve"> = </w:t>
      </w:r>
      <w:r w:rsidR="004535D1">
        <w:rPr>
          <w:rFonts w:ascii="Arial" w:hAnsi="Arial" w:cs="Arial"/>
          <w:szCs w:val="18"/>
          <w:lang w:val="es-AR"/>
        </w:rPr>
        <w:t>581,76</w:t>
      </w:r>
      <w:r w:rsidRPr="002B4CC5">
        <w:rPr>
          <w:rFonts w:ascii="Arial" w:hAnsi="Arial" w:cs="Arial"/>
          <w:szCs w:val="18"/>
          <w:lang w:val="es-AR"/>
        </w:rPr>
        <w:t xml:space="preserve"> m²</w:t>
      </w:r>
      <w:r w:rsidR="004535D1">
        <w:rPr>
          <w:rFonts w:ascii="Arial" w:hAnsi="Arial" w:cs="Arial"/>
          <w:szCs w:val="18"/>
          <w:lang w:val="es-AR"/>
        </w:rPr>
        <w:t xml:space="preserve"> </w:t>
      </w:r>
      <w:r w:rsidR="004535D1">
        <w:rPr>
          <w:rFonts w:ascii="Arial" w:hAnsi="Arial" w:cs="Arial"/>
          <w:i/>
          <w:szCs w:val="18"/>
          <w:lang w:val="es-AR"/>
        </w:rPr>
        <w:t>(</w:t>
      </w:r>
      <w:r w:rsidR="004535D1" w:rsidRPr="004535D1">
        <w:rPr>
          <w:rFonts w:ascii="Arial" w:hAnsi="Arial" w:cs="Arial"/>
          <w:i/>
          <w:szCs w:val="18"/>
          <w:lang w:val="es-AR"/>
        </w:rPr>
        <w:t>Es decir, cuando A1 supere los 727,20 m², se abonará plusvalía.</w:t>
      </w:r>
      <w:r w:rsidR="004535D1">
        <w:rPr>
          <w:rFonts w:ascii="Arial" w:hAnsi="Arial" w:cs="Arial"/>
          <w:i/>
          <w:szCs w:val="18"/>
          <w:lang w:val="es-AR"/>
        </w:rPr>
        <w:t>)</w:t>
      </w:r>
    </w:p>
    <w:p w14:paraId="05C91B5D" w14:textId="24CC7C0E" w:rsidR="004535D1" w:rsidRDefault="004535D1" w:rsidP="002B4CC5">
      <w:pPr>
        <w:pStyle w:val="Textoindependiente"/>
        <w:spacing w:after="240" w:line="424" w:lineRule="auto"/>
        <w:ind w:right="1012"/>
        <w:rPr>
          <w:rFonts w:ascii="Arial" w:hAnsi="Arial" w:cs="Arial"/>
          <w:szCs w:val="18"/>
          <w:lang w:val="es-AR"/>
        </w:rPr>
      </w:pPr>
      <w:r>
        <w:rPr>
          <w:rFonts w:ascii="Arial" w:hAnsi="Arial" w:cs="Arial"/>
          <w:szCs w:val="18"/>
          <w:lang w:val="es-AR"/>
        </w:rPr>
        <w:t xml:space="preserve">Según estimación, A1 resulta menor a A2, por lo que no resultarían m² de </w:t>
      </w:r>
      <w:proofErr w:type="spellStart"/>
      <w:r>
        <w:rPr>
          <w:rFonts w:ascii="Arial" w:hAnsi="Arial" w:cs="Arial"/>
          <w:szCs w:val="18"/>
          <w:lang w:val="es-AR"/>
        </w:rPr>
        <w:t>plusvalor</w:t>
      </w:r>
      <w:proofErr w:type="spellEnd"/>
      <w:r w:rsidR="00ED6E09">
        <w:rPr>
          <w:rFonts w:ascii="Arial" w:hAnsi="Arial" w:cs="Arial"/>
          <w:szCs w:val="18"/>
          <w:lang w:val="es-AR"/>
        </w:rPr>
        <w:t xml:space="preserve"> (A)</w:t>
      </w:r>
      <w:r>
        <w:rPr>
          <w:rFonts w:ascii="Arial" w:hAnsi="Arial" w:cs="Arial"/>
          <w:szCs w:val="18"/>
          <w:lang w:val="es-AR"/>
        </w:rPr>
        <w:t xml:space="preserve"> imponibles.</w:t>
      </w:r>
    </w:p>
    <w:p w14:paraId="358A980B" w14:textId="20B34B84" w:rsidR="00E167E2" w:rsidRDefault="002B4CC5" w:rsidP="00ED6E09">
      <w:pPr>
        <w:pStyle w:val="Textoindependiente"/>
        <w:spacing w:after="240" w:line="424" w:lineRule="auto"/>
        <w:ind w:right="1012"/>
        <w:rPr>
          <w:rFonts w:ascii="Arial" w:hAnsi="Arial"/>
          <w:bCs/>
          <w:color w:val="000000"/>
        </w:rPr>
      </w:pPr>
      <w:r w:rsidRPr="002B4CC5">
        <w:rPr>
          <w:rFonts w:ascii="Arial" w:hAnsi="Arial" w:cs="Arial"/>
          <w:b/>
          <w:szCs w:val="18"/>
          <w:u w:val="single"/>
          <w:lang w:val="es-AR"/>
        </w:rPr>
        <w:t>Importante</w:t>
      </w:r>
      <w:r w:rsidRPr="002B4CC5">
        <w:rPr>
          <w:rFonts w:ascii="Arial" w:hAnsi="Arial" w:cs="Arial"/>
          <w:szCs w:val="18"/>
          <w:lang w:val="es-AR"/>
        </w:rPr>
        <w:t xml:space="preserve">: </w:t>
      </w:r>
      <w:r w:rsidRPr="002B4CC5">
        <w:rPr>
          <w:rFonts w:ascii="Arial" w:hAnsi="Arial" w:cs="Arial"/>
          <w:i/>
          <w:szCs w:val="18"/>
          <w:lang w:val="es-AR"/>
        </w:rPr>
        <w:t>Es una estimación aproximada y no definitiva. Los números más concretos surgen del proyecto y la pisada final que otorgue la administración.</w:t>
      </w:r>
    </w:p>
    <w:p w14:paraId="20F7B12B" w14:textId="77777777" w:rsidR="00865982" w:rsidRDefault="00E167E2">
      <w:pPr>
        <w:jc w:val="both"/>
        <w:rPr>
          <w:rFonts w:ascii="Arial" w:hAnsi="Arial"/>
          <w:bCs/>
          <w:color w:val="000000"/>
          <w:sz w:val="24"/>
        </w:rPr>
      </w:pPr>
      <w:r>
        <w:rPr>
          <w:rFonts w:ascii="Arial" w:hAnsi="Arial"/>
          <w:bCs/>
          <w:color w:val="000000"/>
          <w:sz w:val="24"/>
        </w:rPr>
        <w:t>S</w:t>
      </w:r>
      <w:r w:rsidR="00865982">
        <w:rPr>
          <w:rFonts w:ascii="Arial" w:hAnsi="Arial"/>
          <w:bCs/>
          <w:color w:val="000000"/>
          <w:sz w:val="24"/>
        </w:rPr>
        <w:t xml:space="preserve">ilvia </w:t>
      </w:r>
      <w:proofErr w:type="spellStart"/>
      <w:r w:rsidR="00865982">
        <w:rPr>
          <w:rFonts w:ascii="Arial" w:hAnsi="Arial"/>
          <w:bCs/>
          <w:color w:val="000000"/>
          <w:sz w:val="24"/>
        </w:rPr>
        <w:t>Teijeiro</w:t>
      </w:r>
      <w:proofErr w:type="spellEnd"/>
    </w:p>
    <w:sectPr w:rsidR="00865982" w:rsidSect="00A364E8">
      <w:pgSz w:w="12242" w:h="20163" w:code="5"/>
      <w:pgMar w:top="1418" w:right="1701" w:bottom="1418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13F5E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25783810"/>
    <w:multiLevelType w:val="hybridMultilevel"/>
    <w:tmpl w:val="B16E7898"/>
    <w:lvl w:ilvl="0" w:tplc="35AA0950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7559A"/>
    <w:multiLevelType w:val="singleLevel"/>
    <w:tmpl w:val="460E0A9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B202A51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1F84149"/>
    <w:multiLevelType w:val="hybridMultilevel"/>
    <w:tmpl w:val="400206AE"/>
    <w:lvl w:ilvl="0" w:tplc="63A084D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90037"/>
    <w:multiLevelType w:val="hybridMultilevel"/>
    <w:tmpl w:val="1FE053C6"/>
    <w:lvl w:ilvl="0" w:tplc="EEBE9628">
      <w:start w:val="3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D49B5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B315E44"/>
    <w:multiLevelType w:val="singleLevel"/>
    <w:tmpl w:val="460E0A9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E1C442A"/>
    <w:multiLevelType w:val="hybridMultilevel"/>
    <w:tmpl w:val="330CD120"/>
    <w:lvl w:ilvl="0" w:tplc="D62A91AE">
      <w:start w:val="6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12D97"/>
    <w:multiLevelType w:val="singleLevel"/>
    <w:tmpl w:val="460E0A9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33EAF"/>
    <w:multiLevelType w:val="hybridMultilevel"/>
    <w:tmpl w:val="30B04450"/>
    <w:lvl w:ilvl="0" w:tplc="F006B5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34BD9"/>
    <w:multiLevelType w:val="hybridMultilevel"/>
    <w:tmpl w:val="ED4C10EA"/>
    <w:lvl w:ilvl="0" w:tplc="DD9EAA5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316B6"/>
    <w:multiLevelType w:val="singleLevel"/>
    <w:tmpl w:val="460E0A9E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9F34058"/>
    <w:multiLevelType w:val="hybridMultilevel"/>
    <w:tmpl w:val="4484072C"/>
    <w:lvl w:ilvl="0" w:tplc="11C4D28E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5113D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9"/>
  </w:num>
  <w:num w:numId="5">
    <w:abstractNumId w:val="12"/>
  </w:num>
  <w:num w:numId="6">
    <w:abstractNumId w:val="6"/>
  </w:num>
  <w:num w:numId="7">
    <w:abstractNumId w:val="14"/>
  </w:num>
  <w:num w:numId="8">
    <w:abstractNumId w:val="0"/>
  </w:num>
  <w:num w:numId="9">
    <w:abstractNumId w:val="8"/>
  </w:num>
  <w:num w:numId="10">
    <w:abstractNumId w:val="13"/>
  </w:num>
  <w:num w:numId="11">
    <w:abstractNumId w:val="5"/>
  </w:num>
  <w:num w:numId="12">
    <w:abstractNumId w:val="11"/>
  </w:num>
  <w:num w:numId="13">
    <w:abstractNumId w:val="4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F2"/>
    <w:rsid w:val="00005743"/>
    <w:rsid w:val="00006B88"/>
    <w:rsid w:val="000074DC"/>
    <w:rsid w:val="00007E0C"/>
    <w:rsid w:val="00024C84"/>
    <w:rsid w:val="00027068"/>
    <w:rsid w:val="00032D32"/>
    <w:rsid w:val="00042F55"/>
    <w:rsid w:val="000659B1"/>
    <w:rsid w:val="00071FAA"/>
    <w:rsid w:val="0008165B"/>
    <w:rsid w:val="000861F0"/>
    <w:rsid w:val="0009261B"/>
    <w:rsid w:val="000A204B"/>
    <w:rsid w:val="000C1693"/>
    <w:rsid w:val="000C305A"/>
    <w:rsid w:val="000C392C"/>
    <w:rsid w:val="000C586A"/>
    <w:rsid w:val="000C77AC"/>
    <w:rsid w:val="000D24FA"/>
    <w:rsid w:val="000D7B1B"/>
    <w:rsid w:val="000E36FE"/>
    <w:rsid w:val="000F70DB"/>
    <w:rsid w:val="001056CB"/>
    <w:rsid w:val="00105754"/>
    <w:rsid w:val="00120162"/>
    <w:rsid w:val="00146671"/>
    <w:rsid w:val="00150EF8"/>
    <w:rsid w:val="001611C8"/>
    <w:rsid w:val="00164185"/>
    <w:rsid w:val="00173726"/>
    <w:rsid w:val="00186735"/>
    <w:rsid w:val="001936C0"/>
    <w:rsid w:val="00197FBB"/>
    <w:rsid w:val="001A1052"/>
    <w:rsid w:val="001A752C"/>
    <w:rsid w:val="001B66BC"/>
    <w:rsid w:val="001C1A02"/>
    <w:rsid w:val="001C6EEF"/>
    <w:rsid w:val="001E07EB"/>
    <w:rsid w:val="00201B8B"/>
    <w:rsid w:val="00223638"/>
    <w:rsid w:val="002337FE"/>
    <w:rsid w:val="00233AD8"/>
    <w:rsid w:val="002476F7"/>
    <w:rsid w:val="0025195D"/>
    <w:rsid w:val="00266972"/>
    <w:rsid w:val="002748C0"/>
    <w:rsid w:val="0028516F"/>
    <w:rsid w:val="002855E4"/>
    <w:rsid w:val="002870BB"/>
    <w:rsid w:val="00291FE4"/>
    <w:rsid w:val="00295010"/>
    <w:rsid w:val="002B4CC5"/>
    <w:rsid w:val="002C42C9"/>
    <w:rsid w:val="002D3215"/>
    <w:rsid w:val="002D7384"/>
    <w:rsid w:val="002D756B"/>
    <w:rsid w:val="002E02E6"/>
    <w:rsid w:val="002E170E"/>
    <w:rsid w:val="002E65AD"/>
    <w:rsid w:val="002F049B"/>
    <w:rsid w:val="00302376"/>
    <w:rsid w:val="00312B86"/>
    <w:rsid w:val="003167E9"/>
    <w:rsid w:val="00316D77"/>
    <w:rsid w:val="00320D1E"/>
    <w:rsid w:val="003318A2"/>
    <w:rsid w:val="00351CD4"/>
    <w:rsid w:val="003531E2"/>
    <w:rsid w:val="0037778B"/>
    <w:rsid w:val="00395EF7"/>
    <w:rsid w:val="003A011F"/>
    <w:rsid w:val="003A172E"/>
    <w:rsid w:val="003A6E73"/>
    <w:rsid w:val="003D019E"/>
    <w:rsid w:val="003D1683"/>
    <w:rsid w:val="003D46BA"/>
    <w:rsid w:val="003E39FE"/>
    <w:rsid w:val="003E4163"/>
    <w:rsid w:val="003E4AD0"/>
    <w:rsid w:val="003E75DF"/>
    <w:rsid w:val="003F3F2D"/>
    <w:rsid w:val="00402506"/>
    <w:rsid w:val="00405C54"/>
    <w:rsid w:val="00452D19"/>
    <w:rsid w:val="004535D1"/>
    <w:rsid w:val="004733B6"/>
    <w:rsid w:val="0048412D"/>
    <w:rsid w:val="00487BC3"/>
    <w:rsid w:val="00496784"/>
    <w:rsid w:val="004A568A"/>
    <w:rsid w:val="004E18C2"/>
    <w:rsid w:val="004F5E6F"/>
    <w:rsid w:val="00503759"/>
    <w:rsid w:val="00503FC0"/>
    <w:rsid w:val="00510A6C"/>
    <w:rsid w:val="0051290E"/>
    <w:rsid w:val="00516A34"/>
    <w:rsid w:val="005206CA"/>
    <w:rsid w:val="0053094B"/>
    <w:rsid w:val="00531A7B"/>
    <w:rsid w:val="00531B3B"/>
    <w:rsid w:val="00537929"/>
    <w:rsid w:val="00550C07"/>
    <w:rsid w:val="00573E97"/>
    <w:rsid w:val="0058373F"/>
    <w:rsid w:val="00596C9E"/>
    <w:rsid w:val="005A0380"/>
    <w:rsid w:val="005B04E5"/>
    <w:rsid w:val="005B1B05"/>
    <w:rsid w:val="005B3F56"/>
    <w:rsid w:val="005C1A4E"/>
    <w:rsid w:val="00602D4F"/>
    <w:rsid w:val="00606AB1"/>
    <w:rsid w:val="0061255C"/>
    <w:rsid w:val="006475E5"/>
    <w:rsid w:val="00663B55"/>
    <w:rsid w:val="00665432"/>
    <w:rsid w:val="006758F8"/>
    <w:rsid w:val="00683D9E"/>
    <w:rsid w:val="006940BD"/>
    <w:rsid w:val="006A6ED4"/>
    <w:rsid w:val="006B0FFB"/>
    <w:rsid w:val="006C26E5"/>
    <w:rsid w:val="006D0566"/>
    <w:rsid w:val="006D1AC7"/>
    <w:rsid w:val="006E2181"/>
    <w:rsid w:val="006E3436"/>
    <w:rsid w:val="006E3647"/>
    <w:rsid w:val="006F7EE3"/>
    <w:rsid w:val="007172F1"/>
    <w:rsid w:val="007260FE"/>
    <w:rsid w:val="00732AC6"/>
    <w:rsid w:val="007331B5"/>
    <w:rsid w:val="00746D1E"/>
    <w:rsid w:val="00753E66"/>
    <w:rsid w:val="00754584"/>
    <w:rsid w:val="0075597F"/>
    <w:rsid w:val="00771393"/>
    <w:rsid w:val="00774E98"/>
    <w:rsid w:val="00782410"/>
    <w:rsid w:val="007A1118"/>
    <w:rsid w:val="007A65C0"/>
    <w:rsid w:val="007B0C77"/>
    <w:rsid w:val="007B300A"/>
    <w:rsid w:val="007D7C2F"/>
    <w:rsid w:val="007E0795"/>
    <w:rsid w:val="007F1E47"/>
    <w:rsid w:val="00805679"/>
    <w:rsid w:val="0081447A"/>
    <w:rsid w:val="00817741"/>
    <w:rsid w:val="008220F5"/>
    <w:rsid w:val="00830AFA"/>
    <w:rsid w:val="0083574F"/>
    <w:rsid w:val="008438E9"/>
    <w:rsid w:val="008652FF"/>
    <w:rsid w:val="00865982"/>
    <w:rsid w:val="008662A4"/>
    <w:rsid w:val="008836EC"/>
    <w:rsid w:val="0088582A"/>
    <w:rsid w:val="00886DA6"/>
    <w:rsid w:val="008B5182"/>
    <w:rsid w:val="008D1D54"/>
    <w:rsid w:val="00904ABF"/>
    <w:rsid w:val="00912B0A"/>
    <w:rsid w:val="00920C7F"/>
    <w:rsid w:val="0092793B"/>
    <w:rsid w:val="00927D49"/>
    <w:rsid w:val="00934F36"/>
    <w:rsid w:val="009505E2"/>
    <w:rsid w:val="00957FF0"/>
    <w:rsid w:val="009670A9"/>
    <w:rsid w:val="0097382F"/>
    <w:rsid w:val="00973F3D"/>
    <w:rsid w:val="00975610"/>
    <w:rsid w:val="0099246B"/>
    <w:rsid w:val="009A0B54"/>
    <w:rsid w:val="009B290D"/>
    <w:rsid w:val="009D14F8"/>
    <w:rsid w:val="009E11E8"/>
    <w:rsid w:val="009E2057"/>
    <w:rsid w:val="009E564C"/>
    <w:rsid w:val="009E6044"/>
    <w:rsid w:val="009F2682"/>
    <w:rsid w:val="00A023F1"/>
    <w:rsid w:val="00A053DE"/>
    <w:rsid w:val="00A15FEA"/>
    <w:rsid w:val="00A268D8"/>
    <w:rsid w:val="00A364E8"/>
    <w:rsid w:val="00A641F9"/>
    <w:rsid w:val="00A6713B"/>
    <w:rsid w:val="00A74383"/>
    <w:rsid w:val="00A87EE7"/>
    <w:rsid w:val="00A93952"/>
    <w:rsid w:val="00A94DDD"/>
    <w:rsid w:val="00A97CFC"/>
    <w:rsid w:val="00AB6541"/>
    <w:rsid w:val="00AC4536"/>
    <w:rsid w:val="00AC63FA"/>
    <w:rsid w:val="00AE74C8"/>
    <w:rsid w:val="00AF3397"/>
    <w:rsid w:val="00AF4075"/>
    <w:rsid w:val="00B1106E"/>
    <w:rsid w:val="00B12002"/>
    <w:rsid w:val="00B205A4"/>
    <w:rsid w:val="00B32098"/>
    <w:rsid w:val="00B3399C"/>
    <w:rsid w:val="00B40F04"/>
    <w:rsid w:val="00B4135A"/>
    <w:rsid w:val="00B4384C"/>
    <w:rsid w:val="00B45472"/>
    <w:rsid w:val="00B61B48"/>
    <w:rsid w:val="00B80743"/>
    <w:rsid w:val="00B950FB"/>
    <w:rsid w:val="00BC03B3"/>
    <w:rsid w:val="00BC6791"/>
    <w:rsid w:val="00BD06C1"/>
    <w:rsid w:val="00BE1C76"/>
    <w:rsid w:val="00BE7545"/>
    <w:rsid w:val="00C22047"/>
    <w:rsid w:val="00C7001D"/>
    <w:rsid w:val="00C74E4F"/>
    <w:rsid w:val="00C8598D"/>
    <w:rsid w:val="00C94B8F"/>
    <w:rsid w:val="00CA7E72"/>
    <w:rsid w:val="00CB4714"/>
    <w:rsid w:val="00CB7922"/>
    <w:rsid w:val="00CC10FB"/>
    <w:rsid w:val="00CD18BD"/>
    <w:rsid w:val="00CD2410"/>
    <w:rsid w:val="00D00306"/>
    <w:rsid w:val="00D059DD"/>
    <w:rsid w:val="00D2756B"/>
    <w:rsid w:val="00D33937"/>
    <w:rsid w:val="00D35FA6"/>
    <w:rsid w:val="00D40AAB"/>
    <w:rsid w:val="00D52493"/>
    <w:rsid w:val="00D70FA8"/>
    <w:rsid w:val="00D747D7"/>
    <w:rsid w:val="00D85C7F"/>
    <w:rsid w:val="00D87CD8"/>
    <w:rsid w:val="00D90189"/>
    <w:rsid w:val="00D9317C"/>
    <w:rsid w:val="00DC50C5"/>
    <w:rsid w:val="00DE1E80"/>
    <w:rsid w:val="00DE5537"/>
    <w:rsid w:val="00DE6265"/>
    <w:rsid w:val="00DF580D"/>
    <w:rsid w:val="00E167E2"/>
    <w:rsid w:val="00E27E42"/>
    <w:rsid w:val="00E3325D"/>
    <w:rsid w:val="00E35E73"/>
    <w:rsid w:val="00E63E29"/>
    <w:rsid w:val="00E659E4"/>
    <w:rsid w:val="00E7333D"/>
    <w:rsid w:val="00E760EC"/>
    <w:rsid w:val="00E815B1"/>
    <w:rsid w:val="00EA0B2A"/>
    <w:rsid w:val="00EC19F2"/>
    <w:rsid w:val="00EC26B0"/>
    <w:rsid w:val="00EC7118"/>
    <w:rsid w:val="00ED16C1"/>
    <w:rsid w:val="00ED6E09"/>
    <w:rsid w:val="00EE6B8C"/>
    <w:rsid w:val="00EF4553"/>
    <w:rsid w:val="00EF58F7"/>
    <w:rsid w:val="00F00970"/>
    <w:rsid w:val="00F219AF"/>
    <w:rsid w:val="00F21C6E"/>
    <w:rsid w:val="00F24213"/>
    <w:rsid w:val="00F264F9"/>
    <w:rsid w:val="00F325F1"/>
    <w:rsid w:val="00F412D6"/>
    <w:rsid w:val="00F47261"/>
    <w:rsid w:val="00F53C7B"/>
    <w:rsid w:val="00F5531B"/>
    <w:rsid w:val="00F63088"/>
    <w:rsid w:val="00F814D6"/>
    <w:rsid w:val="00F82CFF"/>
    <w:rsid w:val="00F930EF"/>
    <w:rsid w:val="00FA43F8"/>
    <w:rsid w:val="00FA63A2"/>
    <w:rsid w:val="00FC4441"/>
    <w:rsid w:val="00FD082C"/>
    <w:rsid w:val="00FE6BE5"/>
    <w:rsid w:val="00FF168C"/>
    <w:rsid w:val="00FF4751"/>
    <w:rsid w:val="00FF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48337"/>
  <w15:docId w15:val="{3AE4F76D-551C-498A-89C3-1DA75FC6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4E8"/>
  </w:style>
  <w:style w:type="paragraph" w:styleId="Ttulo1">
    <w:name w:val="heading 1"/>
    <w:basedOn w:val="Normal"/>
    <w:next w:val="Normal"/>
    <w:qFormat/>
    <w:rsid w:val="00A364E8"/>
    <w:pPr>
      <w:keepNext/>
      <w:outlineLvl w:val="0"/>
    </w:pPr>
    <w:rPr>
      <w:sz w:val="28"/>
      <w:lang w:val="en-US"/>
    </w:rPr>
  </w:style>
  <w:style w:type="paragraph" w:styleId="Ttulo2">
    <w:name w:val="heading 2"/>
    <w:basedOn w:val="Normal"/>
    <w:next w:val="Normal"/>
    <w:qFormat/>
    <w:rsid w:val="00A364E8"/>
    <w:pPr>
      <w:keepNext/>
      <w:outlineLvl w:val="1"/>
    </w:pPr>
    <w:rPr>
      <w:sz w:val="32"/>
      <w:lang w:val="en-US"/>
    </w:rPr>
  </w:style>
  <w:style w:type="paragraph" w:styleId="Ttulo3">
    <w:name w:val="heading 3"/>
    <w:basedOn w:val="Normal"/>
    <w:next w:val="Normal"/>
    <w:qFormat/>
    <w:rsid w:val="00A364E8"/>
    <w:pPr>
      <w:keepNext/>
      <w:outlineLvl w:val="2"/>
    </w:pPr>
    <w:rPr>
      <w:sz w:val="24"/>
      <w:lang w:val="en-US"/>
    </w:rPr>
  </w:style>
  <w:style w:type="paragraph" w:styleId="Ttulo4">
    <w:name w:val="heading 4"/>
    <w:basedOn w:val="Normal"/>
    <w:next w:val="Normal"/>
    <w:qFormat/>
    <w:rsid w:val="00A364E8"/>
    <w:pPr>
      <w:keepNext/>
      <w:jc w:val="right"/>
      <w:outlineLvl w:val="3"/>
    </w:pPr>
    <w:rPr>
      <w:sz w:val="24"/>
      <w:lang w:val="en-US"/>
    </w:rPr>
  </w:style>
  <w:style w:type="paragraph" w:styleId="Ttulo5">
    <w:name w:val="heading 5"/>
    <w:basedOn w:val="Normal"/>
    <w:next w:val="Normal"/>
    <w:qFormat/>
    <w:rsid w:val="00A364E8"/>
    <w:pPr>
      <w:keepNext/>
      <w:jc w:val="both"/>
      <w:outlineLvl w:val="4"/>
    </w:pPr>
    <w:rPr>
      <w:rFonts w:ascii="Arial" w:hAnsi="Arial"/>
      <w:bCs/>
      <w:color w:val="000000"/>
      <w:sz w:val="24"/>
    </w:rPr>
  </w:style>
  <w:style w:type="paragraph" w:styleId="Ttulo6">
    <w:name w:val="heading 6"/>
    <w:basedOn w:val="Normal"/>
    <w:next w:val="Normal"/>
    <w:qFormat/>
    <w:rsid w:val="00A364E8"/>
    <w:pPr>
      <w:keepNext/>
      <w:jc w:val="both"/>
      <w:outlineLvl w:val="5"/>
    </w:pPr>
    <w:rPr>
      <w:rFonts w:ascii="Arial" w:hAnsi="Arial"/>
      <w:bCs/>
      <w:color w:val="FF6600"/>
      <w:sz w:val="24"/>
    </w:rPr>
  </w:style>
  <w:style w:type="paragraph" w:styleId="Ttulo7">
    <w:name w:val="heading 7"/>
    <w:basedOn w:val="Normal"/>
    <w:next w:val="Normal"/>
    <w:qFormat/>
    <w:rsid w:val="00A364E8"/>
    <w:pPr>
      <w:keepNext/>
      <w:outlineLvl w:val="6"/>
    </w:pPr>
    <w:rPr>
      <w:rFonts w:ascii="Arial" w:hAnsi="Arial" w:cs="Arial"/>
      <w:b/>
      <w:bCs/>
      <w:sz w:val="24"/>
    </w:rPr>
  </w:style>
  <w:style w:type="paragraph" w:styleId="Ttulo8">
    <w:name w:val="heading 8"/>
    <w:basedOn w:val="Normal"/>
    <w:next w:val="Normal"/>
    <w:qFormat/>
    <w:rsid w:val="00A364E8"/>
    <w:pPr>
      <w:keepNext/>
      <w:outlineLvl w:val="7"/>
    </w:pPr>
    <w:rPr>
      <w:rFonts w:ascii="Arial" w:hAnsi="Arial"/>
      <w:bCs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364E8"/>
    <w:rPr>
      <w:sz w:val="24"/>
      <w:lang w:val="en-US"/>
    </w:rPr>
  </w:style>
  <w:style w:type="paragraph" w:styleId="Textoindependiente2">
    <w:name w:val="Body Text 2"/>
    <w:basedOn w:val="Normal"/>
    <w:rsid w:val="00A364E8"/>
    <w:rPr>
      <w:b/>
      <w:sz w:val="24"/>
      <w:lang w:val="en-US"/>
    </w:rPr>
  </w:style>
  <w:style w:type="character" w:styleId="Hipervnculo">
    <w:name w:val="Hyperlink"/>
    <w:basedOn w:val="Fuentedeprrafopredeter"/>
    <w:rsid w:val="00A364E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26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.teijeiro@outlo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ARQUITECTA SILVIA TEIJEIRO</vt:lpstr>
    </vt:vector>
  </TitlesOfParts>
  <Company/>
  <LinksUpToDate>false</LinksUpToDate>
  <CharactersWithSpaces>2520</CharactersWithSpaces>
  <SharedDoc>false</SharedDoc>
  <HLinks>
    <vt:vector size="6" baseType="variant">
      <vt:variant>
        <vt:i4>1769518</vt:i4>
      </vt:variant>
      <vt:variant>
        <vt:i4>0</vt:i4>
      </vt:variant>
      <vt:variant>
        <vt:i4>0</vt:i4>
      </vt:variant>
      <vt:variant>
        <vt:i4>5</vt:i4>
      </vt:variant>
      <vt:variant>
        <vt:lpwstr>mailto:steijeiro@aol.com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ARQUITECTA SILVIA TEIJEIRO</dc:title>
  <dc:creator>.</dc:creator>
  <cp:lastModifiedBy>Francisco Gilli</cp:lastModifiedBy>
  <cp:revision>27</cp:revision>
  <cp:lastPrinted>2004-06-16T11:02:00Z</cp:lastPrinted>
  <dcterms:created xsi:type="dcterms:W3CDTF">2026-04-10T12:37:00Z</dcterms:created>
  <dcterms:modified xsi:type="dcterms:W3CDTF">2026-06-04T14:58:00Z</dcterms:modified>
</cp:coreProperties>
</file>