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FA5F9" w14:textId="28645431" w:rsidR="007621E7" w:rsidRPr="00FA59ED" w:rsidRDefault="007621E7" w:rsidP="00FA59ED">
      <w:pPr>
        <w:jc w:val="center"/>
        <w:rPr>
          <w:b/>
          <w:bCs/>
          <w:color w:val="EE0000"/>
          <w:sz w:val="28"/>
          <w:szCs w:val="28"/>
        </w:rPr>
      </w:pPr>
      <w:r w:rsidRPr="00FA59ED">
        <w:rPr>
          <w:b/>
          <w:bCs/>
          <w:color w:val="EE0000"/>
          <w:sz w:val="28"/>
          <w:szCs w:val="28"/>
        </w:rPr>
        <w:t>Project API et Microservices</w:t>
      </w:r>
    </w:p>
    <w:p w14:paraId="3A62E8C7" w14:textId="5EE0190E" w:rsidR="007621E7" w:rsidRPr="00FA59ED" w:rsidRDefault="007621E7" w:rsidP="00FA59ED">
      <w:pPr>
        <w:jc w:val="center"/>
        <w:rPr>
          <w:b/>
          <w:bCs/>
          <w:color w:val="002060"/>
        </w:rPr>
      </w:pPr>
      <w:r w:rsidRPr="00FA59ED">
        <w:rPr>
          <w:b/>
          <w:bCs/>
          <w:color w:val="002060"/>
        </w:rPr>
        <w:t>Commandes docker</w:t>
      </w:r>
    </w:p>
    <w:p w14:paraId="4233233C" w14:textId="54212559" w:rsidR="007621E7" w:rsidRPr="00F0377E" w:rsidRDefault="007621E7">
      <w:pPr>
        <w:rPr>
          <w:b/>
          <w:bCs/>
          <w:lang w:val="en-US"/>
        </w:rPr>
      </w:pPr>
      <w:r w:rsidRPr="00F0377E">
        <w:rPr>
          <w:b/>
          <w:bCs/>
          <w:lang w:val="en-US"/>
        </w:rPr>
        <w:t>Part I</w:t>
      </w:r>
      <w:r w:rsidR="00482722" w:rsidRPr="00F0377E">
        <w:rPr>
          <w:b/>
          <w:bCs/>
          <w:lang w:val="en-US"/>
        </w:rPr>
        <w:t> : PROJET API REST</w:t>
      </w:r>
      <w:r w:rsidRPr="00F0377E">
        <w:rPr>
          <w:b/>
          <w:bCs/>
          <w:lang w:val="en-US"/>
        </w:rPr>
        <w:t xml:space="preserve"> </w:t>
      </w:r>
    </w:p>
    <w:p w14:paraId="78390F36" w14:textId="4F562F2B" w:rsidR="00F0377E" w:rsidRPr="000E1801" w:rsidRDefault="00F0377E" w:rsidP="000E1801">
      <w:pPr>
        <w:pStyle w:val="Paragraphedeliste"/>
        <w:numPr>
          <w:ilvl w:val="0"/>
          <w:numId w:val="2"/>
        </w:numPr>
        <w:rPr>
          <w:b/>
          <w:bCs/>
        </w:rPr>
      </w:pPr>
      <w:r w:rsidRPr="000E1801">
        <w:rPr>
          <w:b/>
          <w:bCs/>
        </w:rPr>
        <w:t>API de Clients et Commandes</w:t>
      </w:r>
    </w:p>
    <w:p w14:paraId="0A88829B" w14:textId="481A3D80" w:rsidR="00EC14AE" w:rsidRPr="00F0377E" w:rsidRDefault="00EC14AE">
      <w:pPr>
        <w:rPr>
          <w:b/>
          <w:bCs/>
          <w:sz w:val="22"/>
          <w:szCs w:val="22"/>
        </w:rPr>
      </w:pPr>
      <w:r w:rsidRPr="00F0377E">
        <w:rPr>
          <w:b/>
          <w:bCs/>
          <w:sz w:val="22"/>
          <w:szCs w:val="22"/>
        </w:rPr>
        <w:t>Pour les clients dans le terminal on tape la commande suivante</w:t>
      </w:r>
      <w:r w:rsidR="000E1801">
        <w:rPr>
          <w:b/>
          <w:bCs/>
          <w:sz w:val="22"/>
          <w:szCs w:val="22"/>
        </w:rPr>
        <w:t> </w:t>
      </w:r>
      <w:r w:rsidRPr="00F0377E">
        <w:rPr>
          <w:b/>
          <w:bCs/>
          <w:sz w:val="22"/>
          <w:szCs w:val="22"/>
        </w:rPr>
        <w:t xml:space="preserve">: </w:t>
      </w:r>
    </w:p>
    <w:p w14:paraId="01907960" w14:textId="42EE20C8" w:rsidR="007621E7" w:rsidRPr="003F100F" w:rsidRDefault="007621E7">
      <w:pPr>
        <w:rPr>
          <w:sz w:val="22"/>
          <w:szCs w:val="22"/>
        </w:rPr>
      </w:pPr>
      <w:r w:rsidRPr="003F100F">
        <w:rPr>
          <w:sz w:val="22"/>
          <w:szCs w:val="22"/>
        </w:rPr>
        <w:t xml:space="preserve">curl </w:t>
      </w:r>
      <w:hyperlink r:id="rId7" w:history="1">
        <w:r w:rsidRPr="003F100F">
          <w:rPr>
            <w:rStyle w:val="Lienhypertexte"/>
            <w:sz w:val="22"/>
            <w:szCs w:val="22"/>
          </w:rPr>
          <w:t>http://localhost:8080/clients</w:t>
        </w:r>
      </w:hyperlink>
    </w:p>
    <w:p w14:paraId="0A027F9D" w14:textId="7559DE81" w:rsidR="007621E7" w:rsidRPr="00F0377E" w:rsidRDefault="00EC14AE">
      <w:pPr>
        <w:rPr>
          <w:sz w:val="22"/>
          <w:szCs w:val="22"/>
        </w:rPr>
      </w:pPr>
      <w:r w:rsidRPr="00F0377E">
        <w:rPr>
          <w:sz w:val="22"/>
          <w:szCs w:val="22"/>
        </w:rPr>
        <w:t>Elle nous affiche l’image ci-dessous</w:t>
      </w:r>
    </w:p>
    <w:p w14:paraId="2E43E721" w14:textId="1398D8B7" w:rsidR="00CA7429" w:rsidRDefault="00B85F2D">
      <w:r w:rsidRPr="00B85F2D">
        <w:rPr>
          <w:noProof/>
        </w:rPr>
        <w:drawing>
          <wp:inline distT="0" distB="0" distL="0" distR="0" wp14:anchorId="69BE9E19" wp14:editId="2A056070">
            <wp:extent cx="5168309" cy="3916680"/>
            <wp:effectExtent l="0" t="0" r="0" b="7620"/>
            <wp:docPr id="9190060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06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5550" cy="392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701DD" w14:textId="1048E56B" w:rsidR="00B85F2D" w:rsidRPr="000E1801" w:rsidRDefault="00B85F2D">
      <w:pPr>
        <w:rPr>
          <w:sz w:val="22"/>
          <w:szCs w:val="22"/>
        </w:rPr>
      </w:pPr>
      <w:r w:rsidRPr="000E1801">
        <w:rPr>
          <w:sz w:val="22"/>
          <w:szCs w:val="22"/>
        </w:rPr>
        <w:t>Mais si on suit l’URL</w:t>
      </w:r>
      <w:r w:rsidR="000E1801">
        <w:rPr>
          <w:sz w:val="22"/>
          <w:szCs w:val="22"/>
        </w:rPr>
        <w:t> </w:t>
      </w:r>
      <w:r w:rsidRPr="000E1801">
        <w:rPr>
          <w:sz w:val="22"/>
          <w:szCs w:val="22"/>
        </w:rPr>
        <w:t xml:space="preserve">: </w:t>
      </w:r>
      <w:hyperlink r:id="rId9" w:history="1">
        <w:r w:rsidRPr="000E1801">
          <w:rPr>
            <w:rStyle w:val="Lienhypertexte"/>
            <w:sz w:val="22"/>
            <w:szCs w:val="22"/>
          </w:rPr>
          <w:t>http</w:t>
        </w:r>
        <w:r w:rsidR="000E1801">
          <w:rPr>
            <w:rStyle w:val="Lienhypertexte"/>
            <w:sz w:val="22"/>
            <w:szCs w:val="22"/>
          </w:rPr>
          <w:t> </w:t>
        </w:r>
        <w:r w:rsidRPr="000E1801">
          <w:rPr>
            <w:rStyle w:val="Lienhypertexte"/>
            <w:sz w:val="22"/>
            <w:szCs w:val="22"/>
          </w:rPr>
          <w:t>://localhost</w:t>
        </w:r>
        <w:r w:rsidR="000E1801">
          <w:rPr>
            <w:rStyle w:val="Lienhypertexte"/>
            <w:sz w:val="22"/>
            <w:szCs w:val="22"/>
          </w:rPr>
          <w:t> </w:t>
        </w:r>
        <w:r w:rsidRPr="000E1801">
          <w:rPr>
            <w:rStyle w:val="Lienhypertexte"/>
            <w:sz w:val="22"/>
            <w:szCs w:val="22"/>
          </w:rPr>
          <w:t>:8080/clients</w:t>
        </w:r>
      </w:hyperlink>
      <w:r w:rsidRPr="000E1801">
        <w:rPr>
          <w:sz w:val="22"/>
          <w:szCs w:val="22"/>
        </w:rPr>
        <w:t xml:space="preserve"> on voit la page web suivante. </w:t>
      </w:r>
    </w:p>
    <w:p w14:paraId="28FBC349" w14:textId="77777777" w:rsidR="00352863" w:rsidRDefault="00FA59ED">
      <w:r w:rsidRPr="00FA59ED">
        <w:rPr>
          <w:noProof/>
        </w:rPr>
        <w:lastRenderedPageBreak/>
        <w:drawing>
          <wp:inline distT="0" distB="0" distL="0" distR="0" wp14:anchorId="488F76ED" wp14:editId="5B1EF787">
            <wp:extent cx="1963065" cy="2484120"/>
            <wp:effectExtent l="0" t="0" r="0" b="0"/>
            <wp:docPr id="8091188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18867" name=""/>
                    <pic:cNvPicPr/>
                  </pic:nvPicPr>
                  <pic:blipFill rotWithShape="1">
                    <a:blip r:embed="rId10"/>
                    <a:srcRect l="1" t="2437" r="1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636" cy="2521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2B8807" w14:textId="07321FD4" w:rsidR="00CA7429" w:rsidRPr="000E1801" w:rsidRDefault="00CA7429">
      <w:pPr>
        <w:rPr>
          <w:sz w:val="22"/>
          <w:szCs w:val="22"/>
        </w:rPr>
      </w:pPr>
      <w:r w:rsidRPr="000E1801">
        <w:rPr>
          <w:sz w:val="22"/>
          <w:szCs w:val="22"/>
          <w:lang w:val="it-IT"/>
        </w:rPr>
        <w:t xml:space="preserve">curl </w:t>
      </w:r>
      <w:hyperlink r:id="rId11" w:history="1">
        <w:r w:rsidRPr="000E1801">
          <w:rPr>
            <w:rStyle w:val="Lienhypertexte"/>
            <w:sz w:val="22"/>
            <w:szCs w:val="22"/>
            <w:lang w:val="it-IT"/>
          </w:rPr>
          <w:t>http://localhost:8080/clients/1</w:t>
        </w:r>
      </w:hyperlink>
    </w:p>
    <w:p w14:paraId="2E73D172" w14:textId="4F3A1DAD" w:rsidR="00661767" w:rsidRPr="000E1801" w:rsidRDefault="00661767">
      <w:pPr>
        <w:rPr>
          <w:sz w:val="22"/>
          <w:szCs w:val="22"/>
        </w:rPr>
      </w:pPr>
      <w:r w:rsidRPr="000E1801">
        <w:rPr>
          <w:sz w:val="22"/>
          <w:szCs w:val="22"/>
        </w:rPr>
        <w:t xml:space="preserve">Dans le terminal </w:t>
      </w:r>
    </w:p>
    <w:p w14:paraId="054A32E8" w14:textId="2D7C09C2" w:rsidR="001944DE" w:rsidRDefault="000F5135">
      <w:r w:rsidRPr="000F5135">
        <w:rPr>
          <w:noProof/>
        </w:rPr>
        <w:drawing>
          <wp:inline distT="0" distB="0" distL="0" distR="0" wp14:anchorId="0A8F16F2" wp14:editId="5D15F3AF">
            <wp:extent cx="6541012" cy="3337560"/>
            <wp:effectExtent l="0" t="0" r="0" b="0"/>
            <wp:docPr id="1186681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81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47294" cy="334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3F4F" w14:textId="1F38EF44" w:rsidR="001667C9" w:rsidRPr="000E1801" w:rsidRDefault="001667C9">
      <w:pPr>
        <w:rPr>
          <w:sz w:val="22"/>
          <w:szCs w:val="22"/>
        </w:rPr>
      </w:pPr>
      <w:r w:rsidRPr="000E1801">
        <w:rPr>
          <w:sz w:val="22"/>
          <w:szCs w:val="22"/>
        </w:rPr>
        <w:t>En suivant l’URL </w:t>
      </w:r>
    </w:p>
    <w:p w14:paraId="76B6BB1C" w14:textId="2BB78A4F" w:rsidR="00661767" w:rsidRDefault="001667C9">
      <w:r w:rsidRPr="001667C9">
        <w:rPr>
          <w:noProof/>
        </w:rPr>
        <w:drawing>
          <wp:inline distT="0" distB="0" distL="0" distR="0" wp14:anchorId="37C5E50A" wp14:editId="3599D4B3">
            <wp:extent cx="2910840" cy="1493520"/>
            <wp:effectExtent l="0" t="0" r="3810" b="0"/>
            <wp:docPr id="9184476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47684" name=""/>
                    <pic:cNvPicPr/>
                  </pic:nvPicPr>
                  <pic:blipFill rotWithShape="1">
                    <a:blip r:embed="rId13"/>
                    <a:srcRect r="4500" b="7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092" cy="14936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A8BA88" w14:textId="52DE91B2" w:rsidR="00C8079B" w:rsidRPr="000E1801" w:rsidRDefault="00C8079B" w:rsidP="00EC14AE">
      <w:pPr>
        <w:rPr>
          <w:sz w:val="22"/>
          <w:szCs w:val="22"/>
        </w:rPr>
      </w:pPr>
      <w:r w:rsidRPr="000E1801">
        <w:rPr>
          <w:sz w:val="22"/>
          <w:szCs w:val="22"/>
        </w:rPr>
        <w:t>S’agissant cette fois ci des commandes</w:t>
      </w:r>
      <w:r w:rsidR="00591F75" w:rsidRPr="000E1801">
        <w:rPr>
          <w:sz w:val="22"/>
          <w:szCs w:val="22"/>
        </w:rPr>
        <w:t>.</w:t>
      </w:r>
    </w:p>
    <w:p w14:paraId="495D9FC7" w14:textId="2E409B30" w:rsidR="00591F75" w:rsidRPr="000E1801" w:rsidRDefault="00B626EE" w:rsidP="00EC14AE">
      <w:pPr>
        <w:rPr>
          <w:sz w:val="22"/>
          <w:szCs w:val="22"/>
        </w:rPr>
      </w:pPr>
      <w:r w:rsidRPr="000E1801">
        <w:rPr>
          <w:sz w:val="22"/>
          <w:szCs w:val="22"/>
        </w:rPr>
        <w:lastRenderedPageBreak/>
        <w:t xml:space="preserve">curl </w:t>
      </w:r>
      <w:hyperlink r:id="rId14" w:history="1">
        <w:r w:rsidRPr="000E1801">
          <w:rPr>
            <w:rStyle w:val="Lienhypertexte"/>
            <w:sz w:val="22"/>
            <w:szCs w:val="22"/>
          </w:rPr>
          <w:t>http</w:t>
        </w:r>
        <w:r w:rsidR="000E1801">
          <w:rPr>
            <w:rStyle w:val="Lienhypertexte"/>
            <w:sz w:val="22"/>
            <w:szCs w:val="22"/>
          </w:rPr>
          <w:t> </w:t>
        </w:r>
        <w:r w:rsidRPr="000E1801">
          <w:rPr>
            <w:rStyle w:val="Lienhypertexte"/>
            <w:sz w:val="22"/>
            <w:szCs w:val="22"/>
          </w:rPr>
          <w:t>://localhost</w:t>
        </w:r>
        <w:r w:rsidR="000E1801">
          <w:rPr>
            <w:rStyle w:val="Lienhypertexte"/>
            <w:sz w:val="22"/>
            <w:szCs w:val="22"/>
          </w:rPr>
          <w:t> </w:t>
        </w:r>
        <w:r w:rsidRPr="000E1801">
          <w:rPr>
            <w:rStyle w:val="Lienhypertexte"/>
            <w:sz w:val="22"/>
            <w:szCs w:val="22"/>
          </w:rPr>
          <w:t>:8081/commandes</w:t>
        </w:r>
      </w:hyperlink>
    </w:p>
    <w:p w14:paraId="1D84E5DB" w14:textId="1564715C" w:rsidR="00B626EE" w:rsidRDefault="00591F75" w:rsidP="00EC14AE">
      <w:r w:rsidRPr="00591F75">
        <w:rPr>
          <w:noProof/>
        </w:rPr>
        <w:drawing>
          <wp:inline distT="0" distB="0" distL="0" distR="0" wp14:anchorId="403774E9" wp14:editId="2A297BAC">
            <wp:extent cx="5507504" cy="2209800"/>
            <wp:effectExtent l="0" t="0" r="0" b="0"/>
            <wp:docPr id="19826688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688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1345" cy="221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4BCA" w14:textId="15471DDB" w:rsidR="00591F75" w:rsidRDefault="00703664" w:rsidP="00EC14AE">
      <w:r w:rsidRPr="00703664">
        <w:rPr>
          <w:noProof/>
        </w:rPr>
        <w:drawing>
          <wp:inline distT="0" distB="0" distL="0" distR="0" wp14:anchorId="64510557" wp14:editId="1346CFF2">
            <wp:extent cx="1684166" cy="2987299"/>
            <wp:effectExtent l="0" t="0" r="0" b="3810"/>
            <wp:docPr id="7111830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830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3242" w14:textId="32F0AF10" w:rsidR="00703664" w:rsidRPr="000E1801" w:rsidRDefault="00703664" w:rsidP="00EC14AE">
      <w:pPr>
        <w:rPr>
          <w:sz w:val="22"/>
          <w:szCs w:val="22"/>
        </w:rPr>
      </w:pPr>
      <w:r w:rsidRPr="000E1801">
        <w:rPr>
          <w:sz w:val="22"/>
          <w:szCs w:val="22"/>
        </w:rPr>
        <w:t>Voici également ce qu’affiche la commande suivante</w:t>
      </w:r>
      <w:r w:rsidR="000E1801">
        <w:rPr>
          <w:sz w:val="22"/>
          <w:szCs w:val="22"/>
        </w:rPr>
        <w:t> </w:t>
      </w:r>
      <w:r w:rsidRPr="000E1801">
        <w:rPr>
          <w:sz w:val="22"/>
          <w:szCs w:val="22"/>
        </w:rPr>
        <w:t xml:space="preserve">: </w:t>
      </w:r>
      <w:hyperlink r:id="rId17" w:history="1">
        <w:r w:rsidR="00BD607A" w:rsidRPr="000E1801">
          <w:rPr>
            <w:rStyle w:val="Lienhypertexte"/>
            <w:sz w:val="22"/>
            <w:szCs w:val="22"/>
          </w:rPr>
          <w:t>http</w:t>
        </w:r>
        <w:r w:rsidR="000E1801">
          <w:rPr>
            <w:rStyle w:val="Lienhypertexte"/>
            <w:sz w:val="22"/>
            <w:szCs w:val="22"/>
          </w:rPr>
          <w:t> </w:t>
        </w:r>
        <w:r w:rsidR="00BD607A" w:rsidRPr="000E1801">
          <w:rPr>
            <w:rStyle w:val="Lienhypertexte"/>
            <w:sz w:val="22"/>
            <w:szCs w:val="22"/>
          </w:rPr>
          <w:t>://localhost</w:t>
        </w:r>
        <w:r w:rsidR="000E1801">
          <w:rPr>
            <w:rStyle w:val="Lienhypertexte"/>
            <w:sz w:val="22"/>
            <w:szCs w:val="22"/>
          </w:rPr>
          <w:t> </w:t>
        </w:r>
        <w:r w:rsidR="00BD607A" w:rsidRPr="000E1801">
          <w:rPr>
            <w:rStyle w:val="Lienhypertexte"/>
            <w:sz w:val="22"/>
            <w:szCs w:val="22"/>
          </w:rPr>
          <w:t>:8081/commandes/2</w:t>
        </w:r>
      </w:hyperlink>
    </w:p>
    <w:p w14:paraId="52386805" w14:textId="60E45EC9" w:rsidR="00BD607A" w:rsidRDefault="00BD607A" w:rsidP="00EC14AE">
      <w:r w:rsidRPr="00BD607A">
        <w:rPr>
          <w:noProof/>
        </w:rPr>
        <w:drawing>
          <wp:inline distT="0" distB="0" distL="0" distR="0" wp14:anchorId="341527A0" wp14:editId="2A9E0077">
            <wp:extent cx="1615580" cy="1539373"/>
            <wp:effectExtent l="0" t="0" r="3810" b="3810"/>
            <wp:docPr id="1883297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97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0DBF2" w14:textId="6BF47FD3" w:rsidR="00C8079B" w:rsidRPr="000E1801" w:rsidRDefault="008557AE" w:rsidP="00EC14AE">
      <w:pPr>
        <w:rPr>
          <w:sz w:val="22"/>
          <w:szCs w:val="22"/>
        </w:rPr>
      </w:pPr>
      <w:r w:rsidRPr="000E1801">
        <w:rPr>
          <w:sz w:val="22"/>
          <w:szCs w:val="22"/>
        </w:rPr>
        <w:t>Elle affiche donc la commande numéro 2 correspond au client n°2 dont le nom est Alex qui vit en Belgique et qui a commandé un livre pour 30</w:t>
      </w:r>
      <w:r w:rsidR="00E961AB" w:rsidRPr="000E1801">
        <w:rPr>
          <w:sz w:val="22"/>
          <w:szCs w:val="22"/>
        </w:rPr>
        <w:t xml:space="preserve"> €.</w:t>
      </w:r>
    </w:p>
    <w:p w14:paraId="2CBA89F1" w14:textId="77777777" w:rsidR="00AB3157" w:rsidRDefault="00AB3157" w:rsidP="00EC14AE"/>
    <w:p w14:paraId="063CB7A5" w14:textId="77777777" w:rsidR="000E1801" w:rsidRDefault="000E1801" w:rsidP="00EC14AE"/>
    <w:p w14:paraId="089F8767" w14:textId="00979DC7" w:rsidR="001345E1" w:rsidRPr="00D332F5" w:rsidRDefault="001345E1" w:rsidP="00EC14AE">
      <w:pPr>
        <w:rPr>
          <w:b/>
          <w:bCs/>
        </w:rPr>
      </w:pPr>
      <w:r w:rsidRPr="00D332F5">
        <w:rPr>
          <w:b/>
          <w:bCs/>
        </w:rPr>
        <w:lastRenderedPageBreak/>
        <w:t xml:space="preserve">2. Le réseau Docker </w:t>
      </w:r>
    </w:p>
    <w:p w14:paraId="07D28629" w14:textId="55CD431A" w:rsidR="00A259E7" w:rsidRDefault="000A198B">
      <w:pPr>
        <w:rPr>
          <w:sz w:val="22"/>
          <w:szCs w:val="22"/>
        </w:rPr>
      </w:pPr>
      <w:r w:rsidRPr="00055294">
        <w:rPr>
          <w:sz w:val="22"/>
          <w:szCs w:val="22"/>
        </w:rPr>
        <w:t xml:space="preserve">On dockerise le </w:t>
      </w:r>
      <w:r w:rsidR="00DA595D" w:rsidRPr="00055294">
        <w:rPr>
          <w:sz w:val="22"/>
          <w:szCs w:val="22"/>
        </w:rPr>
        <w:t>micro-services</w:t>
      </w:r>
      <w:r w:rsidRPr="00055294">
        <w:rPr>
          <w:sz w:val="22"/>
          <w:szCs w:val="22"/>
        </w:rPr>
        <w:t xml:space="preserve"> clients en suivant les commandes du </w:t>
      </w:r>
      <w:r w:rsidR="00DA595D" w:rsidRPr="00055294">
        <w:rPr>
          <w:sz w:val="22"/>
          <w:szCs w:val="22"/>
        </w:rPr>
        <w:t>TP</w:t>
      </w:r>
      <w:r w:rsidRPr="00055294">
        <w:rPr>
          <w:sz w:val="22"/>
          <w:szCs w:val="22"/>
        </w:rPr>
        <w:t xml:space="preserve"> </w:t>
      </w:r>
      <w:r w:rsidR="00A06A5A" w:rsidRPr="00055294">
        <w:rPr>
          <w:sz w:val="22"/>
          <w:szCs w:val="22"/>
        </w:rPr>
        <w:t xml:space="preserve">en </w:t>
      </w:r>
      <w:r w:rsidR="00DA595D" w:rsidRPr="00055294">
        <w:rPr>
          <w:sz w:val="22"/>
          <w:szCs w:val="22"/>
        </w:rPr>
        <w:t>créant</w:t>
      </w:r>
      <w:r w:rsidR="00A06A5A" w:rsidRPr="00055294">
        <w:rPr>
          <w:sz w:val="22"/>
          <w:szCs w:val="22"/>
        </w:rPr>
        <w:t xml:space="preserve"> tout d’abord un dockerfile pour clients en suivant les instructions du </w:t>
      </w:r>
      <w:r w:rsidR="00DA595D" w:rsidRPr="00055294">
        <w:rPr>
          <w:sz w:val="22"/>
          <w:szCs w:val="22"/>
        </w:rPr>
        <w:t>TP</w:t>
      </w:r>
      <w:r w:rsidR="00A06A5A" w:rsidRPr="00055294">
        <w:rPr>
          <w:sz w:val="22"/>
          <w:szCs w:val="22"/>
        </w:rPr>
        <w:t xml:space="preserve">. </w:t>
      </w:r>
      <w:r w:rsidR="00DA595D" w:rsidRPr="00055294">
        <w:rPr>
          <w:sz w:val="22"/>
          <w:szCs w:val="22"/>
        </w:rPr>
        <w:t>Puis les 3 étapes suivantes sont nécessaires.</w:t>
      </w:r>
    </w:p>
    <w:p w14:paraId="5CB3EB9F" w14:textId="1898CE51" w:rsidR="00055294" w:rsidRPr="00055294" w:rsidRDefault="00055294" w:rsidP="00055294">
      <w:pPr>
        <w:pStyle w:val="Paragraphedeliste"/>
        <w:numPr>
          <w:ilvl w:val="0"/>
          <w:numId w:val="5"/>
        </w:numPr>
        <w:rPr>
          <w:b/>
          <w:bCs/>
          <w:color w:val="156082" w:themeColor="accent1"/>
          <w:sz w:val="22"/>
          <w:szCs w:val="22"/>
        </w:rPr>
      </w:pPr>
      <w:r w:rsidRPr="00055294">
        <w:rPr>
          <w:b/>
          <w:bCs/>
          <w:color w:val="156082" w:themeColor="accent1"/>
          <w:sz w:val="22"/>
          <w:szCs w:val="22"/>
        </w:rPr>
        <w:t>Dockerisation des clients</w:t>
      </w:r>
    </w:p>
    <w:p w14:paraId="15257697" w14:textId="70B7497C" w:rsidR="00E87209" w:rsidRPr="00055294" w:rsidRDefault="00A259E7" w:rsidP="002D6777">
      <w:pPr>
        <w:pStyle w:val="Paragraphedeliste"/>
        <w:numPr>
          <w:ilvl w:val="0"/>
          <w:numId w:val="4"/>
        </w:numPr>
        <w:rPr>
          <w:b/>
          <w:bCs/>
          <w:i/>
          <w:iCs/>
          <w:color w:val="A02B93" w:themeColor="accent5"/>
          <w:sz w:val="22"/>
          <w:szCs w:val="22"/>
        </w:rPr>
      </w:pPr>
      <w:r w:rsidRPr="00055294">
        <w:rPr>
          <w:sz w:val="22"/>
          <w:szCs w:val="22"/>
        </w:rPr>
        <w:t xml:space="preserve">On doit construire l’image de la manière suivante : </w:t>
      </w:r>
      <w:r w:rsidR="00CD0B51" w:rsidRPr="00055294">
        <w:rPr>
          <w:b/>
          <w:bCs/>
          <w:i/>
          <w:iCs/>
          <w:color w:val="A02B93" w:themeColor="accent5"/>
          <w:sz w:val="22"/>
          <w:szCs w:val="22"/>
        </w:rPr>
        <w:t>docker build -t microservice-clients ./clients</w:t>
      </w:r>
    </w:p>
    <w:p w14:paraId="7096455B" w14:textId="16580FA9" w:rsidR="00DA595D" w:rsidRDefault="00277B21">
      <w:r w:rsidRPr="00277B21">
        <w:rPr>
          <w:noProof/>
        </w:rPr>
        <w:drawing>
          <wp:inline distT="0" distB="0" distL="0" distR="0" wp14:anchorId="172EE866" wp14:editId="61267BB4">
            <wp:extent cx="6076315" cy="2043545"/>
            <wp:effectExtent l="0" t="0" r="635" b="0"/>
            <wp:docPr id="2417836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83667" name=""/>
                    <pic:cNvPicPr/>
                  </pic:nvPicPr>
                  <pic:blipFill rotWithShape="1">
                    <a:blip r:embed="rId19"/>
                    <a:srcRect b="3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842" cy="2055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73AD51" w14:textId="7780E60E" w:rsidR="002D6777" w:rsidRPr="00055294" w:rsidRDefault="002D6777" w:rsidP="002D6777">
      <w:pPr>
        <w:pStyle w:val="Paragraphedeliste"/>
        <w:numPr>
          <w:ilvl w:val="0"/>
          <w:numId w:val="4"/>
        </w:numPr>
        <w:rPr>
          <w:sz w:val="22"/>
          <w:szCs w:val="22"/>
        </w:rPr>
      </w:pPr>
      <w:r w:rsidRPr="00055294">
        <w:rPr>
          <w:sz w:val="22"/>
          <w:szCs w:val="22"/>
        </w:rPr>
        <w:t>Ensuite on lance le conteneur</w:t>
      </w:r>
    </w:p>
    <w:p w14:paraId="4BCF8F27" w14:textId="5099268E" w:rsidR="009E3BE0" w:rsidRPr="00055294" w:rsidRDefault="009E3BE0" w:rsidP="009E3BE0">
      <w:pPr>
        <w:rPr>
          <w:color w:val="A02B93" w:themeColor="accent5"/>
          <w:sz w:val="22"/>
          <w:szCs w:val="22"/>
        </w:rPr>
      </w:pPr>
      <w:r w:rsidRPr="00055294">
        <w:rPr>
          <w:sz w:val="22"/>
          <w:szCs w:val="22"/>
        </w:rPr>
        <w:t xml:space="preserve">Avec la commande suivante : </w:t>
      </w:r>
      <w:r w:rsidR="003B6E55" w:rsidRPr="00055294">
        <w:rPr>
          <w:b/>
          <w:bCs/>
          <w:i/>
          <w:iCs/>
          <w:color w:val="A02B93" w:themeColor="accent5"/>
          <w:sz w:val="22"/>
          <w:szCs w:val="22"/>
        </w:rPr>
        <w:t>docker run</w:t>
      </w:r>
      <w:r w:rsidR="00EF7AD0" w:rsidRPr="00055294">
        <w:rPr>
          <w:b/>
          <w:bCs/>
          <w:i/>
          <w:iCs/>
          <w:color w:val="A02B93" w:themeColor="accent5"/>
          <w:sz w:val="22"/>
          <w:szCs w:val="22"/>
        </w:rPr>
        <w:t xml:space="preserve"> </w:t>
      </w:r>
      <w:r w:rsidR="003B6E55" w:rsidRPr="00055294">
        <w:rPr>
          <w:b/>
          <w:bCs/>
          <w:i/>
          <w:iCs/>
          <w:color w:val="A02B93" w:themeColor="accent5"/>
          <w:sz w:val="22"/>
          <w:szCs w:val="22"/>
        </w:rPr>
        <w:t>-p 8080:8080</w:t>
      </w:r>
      <w:r w:rsidR="00002717" w:rsidRPr="00055294">
        <w:rPr>
          <w:b/>
          <w:bCs/>
          <w:i/>
          <w:iCs/>
          <w:color w:val="A02B93" w:themeColor="accent5"/>
          <w:sz w:val="22"/>
          <w:szCs w:val="22"/>
        </w:rPr>
        <w:t xml:space="preserve"> </w:t>
      </w:r>
      <w:r w:rsidR="003B6E55" w:rsidRPr="00055294">
        <w:rPr>
          <w:b/>
          <w:bCs/>
          <w:i/>
          <w:iCs/>
          <w:color w:val="A02B93" w:themeColor="accent5"/>
          <w:sz w:val="22"/>
          <w:szCs w:val="22"/>
        </w:rPr>
        <w:t>--name clients microservice-clients</w:t>
      </w:r>
      <w:r w:rsidR="0076420E" w:rsidRPr="00055294">
        <w:rPr>
          <w:b/>
          <w:bCs/>
          <w:i/>
          <w:iCs/>
          <w:color w:val="A02B93" w:themeColor="accent5"/>
          <w:sz w:val="22"/>
          <w:szCs w:val="22"/>
        </w:rPr>
        <w:t xml:space="preserve">. </w:t>
      </w:r>
      <w:r w:rsidR="0076420E" w:rsidRPr="00055294">
        <w:rPr>
          <w:color w:val="000000" w:themeColor="text1"/>
          <w:sz w:val="22"/>
          <w:szCs w:val="22"/>
        </w:rPr>
        <w:t xml:space="preserve">Si le conteneur existe déjà on le supprime avec la commande suivante </w:t>
      </w:r>
      <w:r w:rsidR="0076420E" w:rsidRPr="00055294">
        <w:rPr>
          <w:color w:val="A02B93" w:themeColor="accent5"/>
          <w:sz w:val="22"/>
          <w:szCs w:val="22"/>
        </w:rPr>
        <w:t>(</w:t>
      </w:r>
      <w:r w:rsidR="0076420E" w:rsidRPr="00055294">
        <w:rPr>
          <w:b/>
          <w:bCs/>
          <w:i/>
          <w:iCs/>
          <w:color w:val="A02B93" w:themeColor="accent5"/>
          <w:sz w:val="22"/>
          <w:szCs w:val="22"/>
        </w:rPr>
        <w:t>docker rm</w:t>
      </w:r>
      <w:r w:rsidR="0076420E" w:rsidRPr="00055294">
        <w:rPr>
          <w:color w:val="A02B93" w:themeColor="accent5"/>
          <w:sz w:val="22"/>
          <w:szCs w:val="22"/>
        </w:rPr>
        <w:t xml:space="preserve"> </w:t>
      </w:r>
      <w:r w:rsidR="0076420E" w:rsidRPr="00055294">
        <w:rPr>
          <w:b/>
          <w:bCs/>
          <w:i/>
          <w:iCs/>
          <w:color w:val="A02B93" w:themeColor="accent5"/>
          <w:sz w:val="22"/>
          <w:szCs w:val="22"/>
        </w:rPr>
        <w:t>clients</w:t>
      </w:r>
      <w:r w:rsidR="007F167A" w:rsidRPr="00055294">
        <w:rPr>
          <w:color w:val="A02B93" w:themeColor="accent5"/>
          <w:sz w:val="22"/>
          <w:szCs w:val="22"/>
        </w:rPr>
        <w:t>)</w:t>
      </w:r>
      <w:r w:rsidR="00002717" w:rsidRPr="00055294">
        <w:rPr>
          <w:color w:val="A02B93" w:themeColor="accent5"/>
          <w:sz w:val="22"/>
          <w:szCs w:val="22"/>
        </w:rPr>
        <w:t>.</w:t>
      </w:r>
    </w:p>
    <w:p w14:paraId="236EC871" w14:textId="2BE87AB4" w:rsidR="00DA595D" w:rsidRPr="0076420E" w:rsidRDefault="00B66415" w:rsidP="009E3BE0">
      <w:r w:rsidRPr="00B66415">
        <w:rPr>
          <w:noProof/>
        </w:rPr>
        <w:drawing>
          <wp:inline distT="0" distB="0" distL="0" distR="0" wp14:anchorId="4D1576AD" wp14:editId="7EF8175F">
            <wp:extent cx="5437910" cy="882040"/>
            <wp:effectExtent l="0" t="0" r="0" b="0"/>
            <wp:docPr id="11789598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59844" name=""/>
                    <pic:cNvPicPr/>
                  </pic:nvPicPr>
                  <pic:blipFill rotWithShape="1">
                    <a:blip r:embed="rId20"/>
                    <a:srcRect r="1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202" cy="9012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69A95B" w14:textId="58E5588D" w:rsidR="002D6777" w:rsidRPr="00055294" w:rsidRDefault="002D6777" w:rsidP="002D6777">
      <w:pPr>
        <w:pStyle w:val="Paragraphedeliste"/>
        <w:numPr>
          <w:ilvl w:val="0"/>
          <w:numId w:val="4"/>
        </w:numPr>
        <w:rPr>
          <w:sz w:val="22"/>
          <w:szCs w:val="22"/>
        </w:rPr>
      </w:pPr>
      <w:r w:rsidRPr="00055294">
        <w:rPr>
          <w:sz w:val="22"/>
          <w:szCs w:val="22"/>
        </w:rPr>
        <w:t xml:space="preserve">Enfin on teste </w:t>
      </w:r>
    </w:p>
    <w:p w14:paraId="3AF1416C" w14:textId="4C26A0B7" w:rsidR="00B66415" w:rsidRPr="00055294" w:rsidRDefault="00B66415" w:rsidP="00B66415">
      <w:pPr>
        <w:rPr>
          <w:sz w:val="22"/>
          <w:szCs w:val="22"/>
        </w:rPr>
      </w:pPr>
      <w:r w:rsidRPr="00055294">
        <w:rPr>
          <w:sz w:val="22"/>
          <w:szCs w:val="22"/>
        </w:rPr>
        <w:t xml:space="preserve">Avec la commande suivante : </w:t>
      </w:r>
      <w:r w:rsidR="00A6725F" w:rsidRPr="00055294">
        <w:rPr>
          <w:sz w:val="22"/>
          <w:szCs w:val="22"/>
        </w:rPr>
        <w:t xml:space="preserve">curl </w:t>
      </w:r>
      <w:hyperlink r:id="rId21" w:history="1">
        <w:r w:rsidR="00A6725F" w:rsidRPr="00055294">
          <w:rPr>
            <w:rStyle w:val="Lienhypertexte"/>
            <w:sz w:val="22"/>
            <w:szCs w:val="22"/>
          </w:rPr>
          <w:t>http://localhost:8080/clients</w:t>
        </w:r>
      </w:hyperlink>
      <w:r w:rsidR="00271BC3" w:rsidRPr="00055294">
        <w:rPr>
          <w:sz w:val="22"/>
          <w:szCs w:val="22"/>
        </w:rPr>
        <w:t xml:space="preserve"> et on obtient les clients </w:t>
      </w:r>
    </w:p>
    <w:p w14:paraId="36FB6000" w14:textId="6E8587FA" w:rsidR="00DA595D" w:rsidRPr="00055294" w:rsidRDefault="00271BC3" w:rsidP="00DA595D">
      <w:pPr>
        <w:rPr>
          <w:sz w:val="22"/>
          <w:szCs w:val="22"/>
        </w:rPr>
      </w:pPr>
      <w:r w:rsidRPr="00055294">
        <w:rPr>
          <w:noProof/>
          <w:sz w:val="22"/>
          <w:szCs w:val="22"/>
        </w:rPr>
        <w:drawing>
          <wp:inline distT="0" distB="0" distL="0" distR="0" wp14:anchorId="0F9F5E3C" wp14:editId="4026AC24">
            <wp:extent cx="1338212" cy="2112818"/>
            <wp:effectExtent l="0" t="0" r="0" b="1905"/>
            <wp:docPr id="13490657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65766" name=""/>
                    <pic:cNvPicPr/>
                  </pic:nvPicPr>
                  <pic:blipFill rotWithShape="1">
                    <a:blip r:embed="rId22"/>
                    <a:srcRect t="2933" r="9875" b="1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016" cy="2137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3CDED0" w14:textId="77777777" w:rsidR="00055294" w:rsidRDefault="00055294" w:rsidP="00DA595D">
      <w:pPr>
        <w:rPr>
          <w:sz w:val="22"/>
          <w:szCs w:val="22"/>
        </w:rPr>
      </w:pPr>
    </w:p>
    <w:p w14:paraId="3EDDDDE0" w14:textId="712B6F65" w:rsidR="00055294" w:rsidRPr="00055294" w:rsidRDefault="00055294" w:rsidP="00055294">
      <w:pPr>
        <w:pStyle w:val="Paragraphedeliste"/>
        <w:numPr>
          <w:ilvl w:val="0"/>
          <w:numId w:val="5"/>
        </w:numPr>
        <w:rPr>
          <w:b/>
          <w:bCs/>
          <w:color w:val="156082" w:themeColor="accent1"/>
          <w:sz w:val="22"/>
          <w:szCs w:val="22"/>
        </w:rPr>
      </w:pPr>
      <w:r w:rsidRPr="00055294">
        <w:rPr>
          <w:b/>
          <w:bCs/>
          <w:color w:val="156082" w:themeColor="accent1"/>
          <w:sz w:val="22"/>
          <w:szCs w:val="22"/>
        </w:rPr>
        <w:lastRenderedPageBreak/>
        <w:t xml:space="preserve">Dockerisation des </w:t>
      </w:r>
      <w:r>
        <w:rPr>
          <w:b/>
          <w:bCs/>
          <w:color w:val="156082" w:themeColor="accent1"/>
          <w:sz w:val="22"/>
          <w:szCs w:val="22"/>
        </w:rPr>
        <w:t>commandes</w:t>
      </w:r>
    </w:p>
    <w:p w14:paraId="600E14BE" w14:textId="7633DE23" w:rsidR="00DA595D" w:rsidRPr="00055294" w:rsidRDefault="00DA595D" w:rsidP="00DA595D">
      <w:pPr>
        <w:rPr>
          <w:sz w:val="22"/>
          <w:szCs w:val="22"/>
        </w:rPr>
      </w:pPr>
      <w:r w:rsidRPr="00055294">
        <w:rPr>
          <w:sz w:val="22"/>
          <w:szCs w:val="22"/>
        </w:rPr>
        <w:t xml:space="preserve">Après avoir </w:t>
      </w:r>
      <w:r w:rsidR="002B6777" w:rsidRPr="00055294">
        <w:rPr>
          <w:sz w:val="22"/>
          <w:szCs w:val="22"/>
        </w:rPr>
        <w:t xml:space="preserve">dockeriser le </w:t>
      </w:r>
      <w:r w:rsidR="00684182" w:rsidRPr="00055294">
        <w:rPr>
          <w:sz w:val="22"/>
          <w:szCs w:val="22"/>
        </w:rPr>
        <w:t>micro-service</w:t>
      </w:r>
      <w:r w:rsidR="002B6777" w:rsidRPr="00055294">
        <w:rPr>
          <w:sz w:val="22"/>
          <w:szCs w:val="22"/>
        </w:rPr>
        <w:t xml:space="preserve"> Clients on fait la même chose pour le </w:t>
      </w:r>
      <w:r w:rsidR="00684182" w:rsidRPr="00055294">
        <w:rPr>
          <w:sz w:val="22"/>
          <w:szCs w:val="22"/>
        </w:rPr>
        <w:t>micro-service</w:t>
      </w:r>
      <w:r w:rsidR="002B6777" w:rsidRPr="00055294">
        <w:rPr>
          <w:sz w:val="22"/>
          <w:szCs w:val="22"/>
        </w:rPr>
        <w:t xml:space="preserve"> Commandes</w:t>
      </w:r>
    </w:p>
    <w:p w14:paraId="649EB57E" w14:textId="0CB0ED5C" w:rsidR="00DA595D" w:rsidRPr="00794119" w:rsidRDefault="00DA595D" w:rsidP="00794119">
      <w:pPr>
        <w:pStyle w:val="Paragraphedeliste"/>
        <w:numPr>
          <w:ilvl w:val="0"/>
          <w:numId w:val="7"/>
        </w:numPr>
        <w:rPr>
          <w:sz w:val="22"/>
          <w:szCs w:val="22"/>
        </w:rPr>
      </w:pPr>
      <w:r w:rsidRPr="00794119">
        <w:rPr>
          <w:sz w:val="22"/>
          <w:szCs w:val="22"/>
        </w:rPr>
        <w:t xml:space="preserve">On doit construire l’image de la manière suivante : </w:t>
      </w:r>
      <w:r w:rsidR="00DD3E08" w:rsidRPr="00794119">
        <w:rPr>
          <w:b/>
          <w:bCs/>
          <w:i/>
          <w:iCs/>
          <w:color w:val="A02B93" w:themeColor="accent5"/>
          <w:sz w:val="22"/>
          <w:szCs w:val="22"/>
        </w:rPr>
        <w:t>docker build -t microservice-commandes ./commandes</w:t>
      </w:r>
    </w:p>
    <w:p w14:paraId="641D3406" w14:textId="45CEFB70" w:rsidR="00DA595D" w:rsidRDefault="00006C95" w:rsidP="00DA595D">
      <w:r w:rsidRPr="00006C95">
        <w:rPr>
          <w:noProof/>
        </w:rPr>
        <w:drawing>
          <wp:inline distT="0" distB="0" distL="0" distR="0" wp14:anchorId="3090D7D2" wp14:editId="2A9E2995">
            <wp:extent cx="6504710" cy="2169670"/>
            <wp:effectExtent l="0" t="0" r="0" b="2540"/>
            <wp:docPr id="18440276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276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39987" cy="218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A90A" w14:textId="579C4CCC" w:rsidR="00DA595D" w:rsidRPr="00794119" w:rsidRDefault="00DA595D" w:rsidP="00794119">
      <w:pPr>
        <w:pStyle w:val="Paragraphedeliste"/>
        <w:numPr>
          <w:ilvl w:val="0"/>
          <w:numId w:val="7"/>
        </w:numPr>
        <w:rPr>
          <w:sz w:val="22"/>
          <w:szCs w:val="22"/>
        </w:rPr>
      </w:pPr>
      <w:r w:rsidRPr="00794119">
        <w:rPr>
          <w:sz w:val="22"/>
          <w:szCs w:val="22"/>
        </w:rPr>
        <w:t>Ensuite on lance le conteneur</w:t>
      </w:r>
    </w:p>
    <w:p w14:paraId="709EBCD2" w14:textId="2FA74BA8" w:rsidR="00DA595D" w:rsidRPr="0032225E" w:rsidRDefault="00DA595D" w:rsidP="00DA595D">
      <w:pPr>
        <w:rPr>
          <w:i/>
          <w:iCs/>
          <w:sz w:val="22"/>
          <w:szCs w:val="22"/>
        </w:rPr>
      </w:pPr>
      <w:r w:rsidRPr="00055294">
        <w:rPr>
          <w:color w:val="000000" w:themeColor="text1"/>
          <w:sz w:val="22"/>
          <w:szCs w:val="22"/>
        </w:rPr>
        <w:t xml:space="preserve">Si le conteneur existe déjà on le supprime avec la commande suivante </w:t>
      </w:r>
      <w:r w:rsidRPr="00055294">
        <w:rPr>
          <w:b/>
          <w:bCs/>
          <w:i/>
          <w:iCs/>
          <w:color w:val="A02B93" w:themeColor="accent5"/>
          <w:sz w:val="22"/>
          <w:szCs w:val="22"/>
        </w:rPr>
        <w:t>docker rm</w:t>
      </w:r>
      <w:r w:rsidRPr="00055294">
        <w:rPr>
          <w:color w:val="A02B93" w:themeColor="accent5"/>
          <w:sz w:val="22"/>
          <w:szCs w:val="22"/>
        </w:rPr>
        <w:t xml:space="preserve"> </w:t>
      </w:r>
      <w:r w:rsidR="00995477" w:rsidRPr="00055294">
        <w:rPr>
          <w:b/>
          <w:bCs/>
          <w:i/>
          <w:iCs/>
          <w:color w:val="A02B93" w:themeColor="accent5"/>
          <w:sz w:val="22"/>
          <w:szCs w:val="22"/>
        </w:rPr>
        <w:t>commandes</w:t>
      </w:r>
      <w:r w:rsidR="00055294" w:rsidRPr="00055294">
        <w:rPr>
          <w:color w:val="A02B93" w:themeColor="accent5"/>
          <w:sz w:val="22"/>
          <w:szCs w:val="22"/>
        </w:rPr>
        <w:t xml:space="preserve"> </w:t>
      </w:r>
      <w:r w:rsidR="00055294" w:rsidRPr="00055294">
        <w:rPr>
          <w:sz w:val="22"/>
          <w:szCs w:val="22"/>
        </w:rPr>
        <w:t xml:space="preserve">puis on utilise la commande </w:t>
      </w:r>
      <w:r w:rsidR="00055294" w:rsidRPr="0032225E">
        <w:rPr>
          <w:b/>
          <w:bCs/>
          <w:i/>
          <w:iCs/>
          <w:color w:val="A02B93" w:themeColor="accent5"/>
          <w:sz w:val="22"/>
          <w:szCs w:val="22"/>
        </w:rPr>
        <w:t>docker run -p 8081:8081 --name commandes microservice-commandes</w:t>
      </w:r>
    </w:p>
    <w:p w14:paraId="14BEBC7A" w14:textId="3C877A7C" w:rsidR="00DA595D" w:rsidRPr="0076420E" w:rsidRDefault="006E2542" w:rsidP="00DA595D">
      <w:r w:rsidRPr="006E2542">
        <w:rPr>
          <w:noProof/>
        </w:rPr>
        <w:drawing>
          <wp:inline distT="0" distB="0" distL="0" distR="0" wp14:anchorId="3472B6FF" wp14:editId="540B1575">
            <wp:extent cx="6360472" cy="1274618"/>
            <wp:effectExtent l="0" t="0" r="2540" b="1905"/>
            <wp:docPr id="15794909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909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95103" cy="128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5548" w14:textId="44C2CC56" w:rsidR="00DA595D" w:rsidRPr="00794119" w:rsidRDefault="00DA595D" w:rsidP="00794119">
      <w:pPr>
        <w:pStyle w:val="Paragraphedeliste"/>
        <w:numPr>
          <w:ilvl w:val="0"/>
          <w:numId w:val="7"/>
        </w:numPr>
        <w:rPr>
          <w:sz w:val="22"/>
          <w:szCs w:val="22"/>
        </w:rPr>
      </w:pPr>
      <w:r w:rsidRPr="00794119">
        <w:rPr>
          <w:sz w:val="22"/>
          <w:szCs w:val="22"/>
        </w:rPr>
        <w:t xml:space="preserve">Enfin on teste </w:t>
      </w:r>
    </w:p>
    <w:p w14:paraId="0E5F52C8" w14:textId="43A05BA0" w:rsidR="000D0F03" w:rsidRPr="00006C95" w:rsidRDefault="00DA595D" w:rsidP="00DA595D">
      <w:pPr>
        <w:rPr>
          <w:sz w:val="22"/>
          <w:szCs w:val="22"/>
        </w:rPr>
      </w:pPr>
      <w:r w:rsidRPr="00006C95">
        <w:rPr>
          <w:sz w:val="22"/>
          <w:szCs w:val="22"/>
        </w:rPr>
        <w:t xml:space="preserve">Avec la commande suivante : curl </w:t>
      </w:r>
      <w:hyperlink r:id="rId25" w:history="1">
        <w:r w:rsidR="00FF5EFE" w:rsidRPr="00006C95">
          <w:rPr>
            <w:rStyle w:val="Lienhypertexte"/>
            <w:sz w:val="22"/>
            <w:szCs w:val="22"/>
          </w:rPr>
          <w:t>http://localhost:8081/commandes</w:t>
        </w:r>
      </w:hyperlink>
      <w:r w:rsidR="00FF5EFE" w:rsidRPr="00006C95">
        <w:rPr>
          <w:sz w:val="22"/>
          <w:szCs w:val="22"/>
        </w:rPr>
        <w:t xml:space="preserve"> </w:t>
      </w:r>
    </w:p>
    <w:p w14:paraId="3B2CA685" w14:textId="756F1BDE" w:rsidR="00CA7429" w:rsidRDefault="00055294">
      <w:r w:rsidRPr="00055294">
        <w:rPr>
          <w:noProof/>
        </w:rPr>
        <w:drawing>
          <wp:inline distT="0" distB="0" distL="0" distR="0" wp14:anchorId="721AF339" wp14:editId="1BD6499A">
            <wp:extent cx="1260764" cy="2288262"/>
            <wp:effectExtent l="0" t="0" r="0" b="0"/>
            <wp:docPr id="664656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5649" name=""/>
                    <pic:cNvPicPr/>
                  </pic:nvPicPr>
                  <pic:blipFill rotWithShape="1">
                    <a:blip r:embed="rId26"/>
                    <a:srcRect t="3863" r="14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8529" cy="2338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810DD9" w14:textId="66FE489A" w:rsidR="00204370" w:rsidRPr="00E62EC8" w:rsidRDefault="00E62EC8" w:rsidP="00E62EC8">
      <w:pPr>
        <w:pStyle w:val="Paragraphedeliste"/>
        <w:numPr>
          <w:ilvl w:val="1"/>
          <w:numId w:val="5"/>
        </w:numPr>
        <w:rPr>
          <w:b/>
          <w:bCs/>
          <w:sz w:val="22"/>
          <w:szCs w:val="22"/>
        </w:rPr>
      </w:pPr>
      <w:r w:rsidRPr="00E62EC8">
        <w:rPr>
          <w:b/>
          <w:bCs/>
          <w:sz w:val="22"/>
          <w:szCs w:val="22"/>
        </w:rPr>
        <w:lastRenderedPageBreak/>
        <w:t xml:space="preserve">Gestion des erreurs </w:t>
      </w:r>
    </w:p>
    <w:p w14:paraId="597134AA" w14:textId="761A98BF" w:rsidR="00E62EC8" w:rsidRPr="005236DF" w:rsidRDefault="00693866" w:rsidP="00E62EC8">
      <w:pPr>
        <w:rPr>
          <w:sz w:val="22"/>
          <w:szCs w:val="22"/>
        </w:rPr>
      </w:pPr>
      <w:r w:rsidRPr="005236DF">
        <w:rPr>
          <w:sz w:val="22"/>
          <w:szCs w:val="22"/>
        </w:rPr>
        <w:t xml:space="preserve">Tester curl </w:t>
      </w:r>
      <w:hyperlink r:id="rId27" w:history="1">
        <w:r w:rsidRPr="005236DF">
          <w:rPr>
            <w:rStyle w:val="Lienhypertexte"/>
            <w:sz w:val="22"/>
            <w:szCs w:val="22"/>
          </w:rPr>
          <w:t>http://localhost:8080/clients/100</w:t>
        </w:r>
      </w:hyperlink>
    </w:p>
    <w:p w14:paraId="683A08E1" w14:textId="47775F9B" w:rsidR="00446A36" w:rsidRDefault="002911A8" w:rsidP="00E62EC8">
      <w:pPr>
        <w:rPr>
          <w:sz w:val="22"/>
          <w:szCs w:val="22"/>
        </w:rPr>
      </w:pPr>
      <w:r w:rsidRPr="002911A8">
        <w:rPr>
          <w:noProof/>
          <w:sz w:val="22"/>
          <w:szCs w:val="22"/>
        </w:rPr>
        <w:drawing>
          <wp:inline distT="0" distB="0" distL="0" distR="0" wp14:anchorId="499BA216" wp14:editId="1C1E1667">
            <wp:extent cx="4468091" cy="622538"/>
            <wp:effectExtent l="0" t="0" r="0" b="6350"/>
            <wp:docPr id="20266669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669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98685" cy="62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9600" w14:textId="7D9A1404" w:rsidR="00AE0222" w:rsidRPr="005236DF" w:rsidRDefault="00AE0222" w:rsidP="00E62EC8">
      <w:pPr>
        <w:rPr>
          <w:sz w:val="22"/>
          <w:szCs w:val="22"/>
        </w:rPr>
      </w:pPr>
      <w:r w:rsidRPr="00AE0222">
        <w:rPr>
          <w:noProof/>
          <w:sz w:val="22"/>
          <w:szCs w:val="22"/>
        </w:rPr>
        <w:drawing>
          <wp:inline distT="0" distB="0" distL="0" distR="0" wp14:anchorId="1AFEDB1C" wp14:editId="46217ECC">
            <wp:extent cx="1828800" cy="684821"/>
            <wp:effectExtent l="0" t="0" r="0" b="1270"/>
            <wp:docPr id="8409359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35943" name=""/>
                    <pic:cNvPicPr/>
                  </pic:nvPicPr>
                  <pic:blipFill rotWithShape="1">
                    <a:blip r:embed="rId29"/>
                    <a:srcRect b="6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247" cy="692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B2ACF1" w14:textId="090CAE63" w:rsidR="00446A36" w:rsidRPr="005236DF" w:rsidRDefault="00446A36" w:rsidP="00E62EC8">
      <w:pPr>
        <w:rPr>
          <w:sz w:val="22"/>
          <w:szCs w:val="22"/>
        </w:rPr>
      </w:pPr>
      <w:r w:rsidRPr="005236DF">
        <w:rPr>
          <w:sz w:val="22"/>
          <w:szCs w:val="22"/>
        </w:rPr>
        <w:t xml:space="preserve">Si je teste curl </w:t>
      </w:r>
      <w:hyperlink r:id="rId30" w:history="1">
        <w:r w:rsidRPr="005236DF">
          <w:rPr>
            <w:rStyle w:val="Lienhypertexte"/>
            <w:sz w:val="22"/>
            <w:szCs w:val="22"/>
          </w:rPr>
          <w:t>http://localhost:8081/commandes/100</w:t>
        </w:r>
      </w:hyperlink>
    </w:p>
    <w:p w14:paraId="34DC281B" w14:textId="21737612" w:rsidR="00446A36" w:rsidRDefault="009A43D8" w:rsidP="00E62EC8">
      <w:pPr>
        <w:rPr>
          <w:sz w:val="22"/>
          <w:szCs w:val="22"/>
        </w:rPr>
      </w:pPr>
      <w:r w:rsidRPr="009A43D8">
        <w:rPr>
          <w:noProof/>
          <w:sz w:val="22"/>
          <w:szCs w:val="22"/>
        </w:rPr>
        <w:drawing>
          <wp:inline distT="0" distB="0" distL="0" distR="0" wp14:anchorId="65856223" wp14:editId="37CBE1FA">
            <wp:extent cx="4378037" cy="620608"/>
            <wp:effectExtent l="0" t="0" r="3810" b="8255"/>
            <wp:docPr id="10392784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784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14069" cy="62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84871" w14:textId="6CD4E8A7" w:rsidR="009A43D8" w:rsidRPr="005236DF" w:rsidRDefault="00AA7323" w:rsidP="00E62EC8">
      <w:pPr>
        <w:rPr>
          <w:sz w:val="22"/>
          <w:szCs w:val="22"/>
        </w:rPr>
      </w:pPr>
      <w:r w:rsidRPr="00AA7323">
        <w:rPr>
          <w:noProof/>
          <w:sz w:val="22"/>
          <w:szCs w:val="22"/>
        </w:rPr>
        <w:drawing>
          <wp:inline distT="0" distB="0" distL="0" distR="0" wp14:anchorId="3EEE2F1A" wp14:editId="3A61E1BE">
            <wp:extent cx="1450227" cy="512618"/>
            <wp:effectExtent l="0" t="0" r="0" b="1905"/>
            <wp:docPr id="21128007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007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69637" cy="51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AE78" w14:textId="2E117255" w:rsidR="00446A36" w:rsidRDefault="00446A36" w:rsidP="00E62EC8">
      <w:pPr>
        <w:rPr>
          <w:sz w:val="22"/>
          <w:szCs w:val="22"/>
        </w:rPr>
      </w:pPr>
      <w:r w:rsidRPr="005236DF">
        <w:rPr>
          <w:sz w:val="22"/>
          <w:szCs w:val="22"/>
        </w:rPr>
        <w:t>Ceci est cohérent avec le code que nous avons créé pour ce genre d’</w:t>
      </w:r>
      <w:r w:rsidR="005236DF" w:rsidRPr="005236DF">
        <w:rPr>
          <w:sz w:val="22"/>
          <w:szCs w:val="22"/>
        </w:rPr>
        <w:t>événement</w:t>
      </w:r>
      <w:r w:rsidRPr="005236DF">
        <w:rPr>
          <w:sz w:val="22"/>
          <w:szCs w:val="22"/>
        </w:rPr>
        <w:t xml:space="preserve"> </w:t>
      </w:r>
    </w:p>
    <w:p w14:paraId="2C2191E0" w14:textId="6FE71B45" w:rsidR="00AA7323" w:rsidRDefault="00AA7323" w:rsidP="00E62EC8">
      <w:pPr>
        <w:rPr>
          <w:sz w:val="22"/>
          <w:szCs w:val="22"/>
        </w:rPr>
      </w:pPr>
      <w:r>
        <w:rPr>
          <w:sz w:val="22"/>
          <w:szCs w:val="22"/>
        </w:rPr>
        <w:t xml:space="preserve">Pour clients : </w:t>
      </w:r>
    </w:p>
    <w:p w14:paraId="083E29A5" w14:textId="46A67430" w:rsidR="00AA7323" w:rsidRDefault="00132D41" w:rsidP="00E62EC8">
      <w:pPr>
        <w:rPr>
          <w:sz w:val="22"/>
          <w:szCs w:val="22"/>
        </w:rPr>
      </w:pPr>
      <w:r w:rsidRPr="00132D41">
        <w:rPr>
          <w:noProof/>
          <w:sz w:val="22"/>
          <w:szCs w:val="22"/>
        </w:rPr>
        <w:drawing>
          <wp:inline distT="0" distB="0" distL="0" distR="0" wp14:anchorId="7AC43F62" wp14:editId="12986B98">
            <wp:extent cx="2708564" cy="928774"/>
            <wp:effectExtent l="0" t="0" r="0" b="5080"/>
            <wp:docPr id="20360139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139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55977" cy="94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DB75" w14:textId="0AA372D8" w:rsidR="00132D41" w:rsidRDefault="00132D41" w:rsidP="00E62EC8">
      <w:pPr>
        <w:rPr>
          <w:sz w:val="22"/>
          <w:szCs w:val="22"/>
        </w:rPr>
      </w:pPr>
      <w:r>
        <w:rPr>
          <w:sz w:val="22"/>
          <w:szCs w:val="22"/>
        </w:rPr>
        <w:t xml:space="preserve">Pour commandes : </w:t>
      </w:r>
    </w:p>
    <w:p w14:paraId="3E2D493E" w14:textId="2B53841F" w:rsidR="00132D41" w:rsidRDefault="00AB57E5" w:rsidP="00E62EC8">
      <w:pPr>
        <w:rPr>
          <w:sz w:val="22"/>
          <w:szCs w:val="22"/>
        </w:rPr>
      </w:pPr>
      <w:r w:rsidRPr="00AB57E5">
        <w:rPr>
          <w:noProof/>
          <w:sz w:val="22"/>
          <w:szCs w:val="22"/>
        </w:rPr>
        <w:drawing>
          <wp:inline distT="0" distB="0" distL="0" distR="0" wp14:anchorId="3E007413" wp14:editId="0BF1B345">
            <wp:extent cx="3546877" cy="3048000"/>
            <wp:effectExtent l="0" t="0" r="0" b="0"/>
            <wp:docPr id="3300296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296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87402" cy="30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50B10" w14:textId="35A5C835" w:rsidR="007625F0" w:rsidRPr="00071AEF" w:rsidRDefault="00071AEF" w:rsidP="00E62EC8">
      <w:pPr>
        <w:rPr>
          <w:b/>
          <w:bCs/>
          <w:sz w:val="22"/>
          <w:szCs w:val="22"/>
        </w:rPr>
      </w:pPr>
      <w:r w:rsidRPr="00071AEF">
        <w:rPr>
          <w:b/>
          <w:bCs/>
          <w:sz w:val="22"/>
          <w:szCs w:val="22"/>
        </w:rPr>
        <w:lastRenderedPageBreak/>
        <w:t xml:space="preserve">LA CAPTURE CI-DESSOUS MONTRE LES DEUX CONTENEURS EN FONCTIONNEMENT. </w:t>
      </w:r>
    </w:p>
    <w:p w14:paraId="075F5A4D" w14:textId="5A23B292" w:rsidR="00204955" w:rsidRDefault="00204955" w:rsidP="00E62EC8">
      <w:pPr>
        <w:rPr>
          <w:sz w:val="22"/>
          <w:szCs w:val="22"/>
        </w:rPr>
      </w:pPr>
      <w:r w:rsidRPr="00204955">
        <w:rPr>
          <w:noProof/>
          <w:sz w:val="22"/>
          <w:szCs w:val="22"/>
        </w:rPr>
        <w:drawing>
          <wp:inline distT="0" distB="0" distL="0" distR="0" wp14:anchorId="26867716" wp14:editId="1693784E">
            <wp:extent cx="6507034" cy="526473"/>
            <wp:effectExtent l="0" t="0" r="8255" b="6985"/>
            <wp:docPr id="5843785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785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78950" cy="53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EBD2" w14:textId="67BADBE8" w:rsidR="00C7398E" w:rsidRDefault="00C7398E" w:rsidP="00E62EC8">
      <w:pPr>
        <w:rPr>
          <w:sz w:val="22"/>
          <w:szCs w:val="22"/>
        </w:rPr>
      </w:pPr>
      <w:r w:rsidRPr="00C7398E">
        <w:rPr>
          <w:noProof/>
          <w:sz w:val="22"/>
          <w:szCs w:val="22"/>
        </w:rPr>
        <w:drawing>
          <wp:inline distT="0" distB="0" distL="0" distR="0" wp14:anchorId="06933E82" wp14:editId="2F7E2100">
            <wp:extent cx="5760720" cy="574675"/>
            <wp:effectExtent l="0" t="0" r="0" b="0"/>
            <wp:docPr id="6462645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645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31DD" w14:textId="77777777" w:rsidR="00AB57E5" w:rsidRPr="00071AEF" w:rsidRDefault="00AB57E5" w:rsidP="00E62EC8">
      <w:pPr>
        <w:rPr>
          <w:b/>
          <w:bCs/>
          <w:sz w:val="22"/>
          <w:szCs w:val="22"/>
        </w:rPr>
      </w:pPr>
    </w:p>
    <w:p w14:paraId="25AAA83D" w14:textId="26CF0F8A" w:rsidR="00880B33" w:rsidRPr="00071AEF" w:rsidRDefault="00071AEF" w:rsidP="00E62EC8">
      <w:pPr>
        <w:rPr>
          <w:b/>
          <w:bCs/>
          <w:sz w:val="22"/>
          <w:szCs w:val="22"/>
        </w:rPr>
      </w:pPr>
      <w:r w:rsidRPr="00071AEF">
        <w:rPr>
          <w:b/>
          <w:bCs/>
          <w:sz w:val="22"/>
          <w:szCs w:val="22"/>
        </w:rPr>
        <w:t>LA CAPTURE MONTRANT UN APPEL REST DE COMMANDES VERS CLIENTS.</w:t>
      </w:r>
    </w:p>
    <w:p w14:paraId="040A132E" w14:textId="5E2D5E0D" w:rsidR="00A20F7B" w:rsidRPr="00A20F7B" w:rsidRDefault="00A20F7B" w:rsidP="00E62EC8">
      <w:pPr>
        <w:rPr>
          <w:b/>
          <w:bCs/>
          <w:color w:val="156082" w:themeColor="accent1"/>
          <w:sz w:val="22"/>
          <w:szCs w:val="22"/>
        </w:rPr>
      </w:pPr>
      <w:r w:rsidRPr="00A20F7B">
        <w:rPr>
          <w:b/>
          <w:bCs/>
          <w:color w:val="156082" w:themeColor="accent1"/>
          <w:sz w:val="22"/>
          <w:szCs w:val="22"/>
        </w:rPr>
        <w:t>Commande numéro 1</w:t>
      </w:r>
    </w:p>
    <w:p w14:paraId="364D1486" w14:textId="7C1CD8E5" w:rsidR="00A20F7B" w:rsidRDefault="00A20F7B" w:rsidP="00E62EC8">
      <w:pPr>
        <w:rPr>
          <w:sz w:val="22"/>
          <w:szCs w:val="22"/>
        </w:rPr>
      </w:pPr>
      <w:r w:rsidRPr="00A20F7B">
        <w:rPr>
          <w:noProof/>
          <w:sz w:val="22"/>
          <w:szCs w:val="22"/>
        </w:rPr>
        <w:drawing>
          <wp:inline distT="0" distB="0" distL="0" distR="0" wp14:anchorId="79B9B862" wp14:editId="64E376B8">
            <wp:extent cx="1501270" cy="1501270"/>
            <wp:effectExtent l="0" t="0" r="3810" b="3810"/>
            <wp:docPr id="15278174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1745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7C82" w14:textId="77777777" w:rsidR="00A20F7B" w:rsidRPr="00A20F7B" w:rsidRDefault="00A20F7B" w:rsidP="00E62EC8">
      <w:pPr>
        <w:rPr>
          <w:b/>
          <w:bCs/>
          <w:color w:val="156082" w:themeColor="accent1"/>
          <w:sz w:val="22"/>
          <w:szCs w:val="22"/>
        </w:rPr>
      </w:pPr>
      <w:r w:rsidRPr="00A20F7B">
        <w:rPr>
          <w:b/>
          <w:bCs/>
          <w:color w:val="156082" w:themeColor="accent1"/>
          <w:sz w:val="22"/>
          <w:szCs w:val="22"/>
        </w:rPr>
        <w:t>Commande numéro 2</w:t>
      </w:r>
    </w:p>
    <w:p w14:paraId="68FF5394" w14:textId="294CC850" w:rsidR="003D4C73" w:rsidRDefault="003D4C73" w:rsidP="00E62EC8">
      <w:pPr>
        <w:rPr>
          <w:sz w:val="22"/>
          <w:szCs w:val="22"/>
        </w:rPr>
      </w:pPr>
      <w:r w:rsidRPr="00BD607A">
        <w:rPr>
          <w:noProof/>
        </w:rPr>
        <w:drawing>
          <wp:inline distT="0" distB="0" distL="0" distR="0" wp14:anchorId="0DD3DA7D" wp14:editId="1371A4EF">
            <wp:extent cx="1615580" cy="1539373"/>
            <wp:effectExtent l="0" t="0" r="3810" b="3810"/>
            <wp:docPr id="9961736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97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783C" w14:textId="6400EDE8" w:rsidR="006A395E" w:rsidRPr="006A395E" w:rsidRDefault="006A395E" w:rsidP="00E62EC8">
      <w:pPr>
        <w:rPr>
          <w:b/>
          <w:bCs/>
          <w:color w:val="156082" w:themeColor="accent1"/>
          <w:sz w:val="22"/>
          <w:szCs w:val="22"/>
        </w:rPr>
      </w:pPr>
      <w:r w:rsidRPr="00A20F7B">
        <w:rPr>
          <w:b/>
          <w:bCs/>
          <w:color w:val="156082" w:themeColor="accent1"/>
          <w:sz w:val="22"/>
          <w:szCs w:val="22"/>
        </w:rPr>
        <w:t xml:space="preserve">Commande numéro </w:t>
      </w:r>
      <w:r>
        <w:rPr>
          <w:b/>
          <w:bCs/>
          <w:color w:val="156082" w:themeColor="accent1"/>
          <w:sz w:val="22"/>
          <w:szCs w:val="22"/>
        </w:rPr>
        <w:t>3</w:t>
      </w:r>
    </w:p>
    <w:p w14:paraId="07B9A301" w14:textId="4DB59FFA" w:rsidR="006A395E" w:rsidRDefault="006A395E" w:rsidP="00E62EC8">
      <w:pPr>
        <w:rPr>
          <w:sz w:val="22"/>
          <w:szCs w:val="22"/>
        </w:rPr>
      </w:pPr>
      <w:r w:rsidRPr="006A395E">
        <w:rPr>
          <w:noProof/>
          <w:sz w:val="22"/>
          <w:szCs w:val="22"/>
        </w:rPr>
        <w:drawing>
          <wp:inline distT="0" distB="0" distL="0" distR="0" wp14:anchorId="4BC706EC" wp14:editId="2D61620E">
            <wp:extent cx="1493649" cy="1501270"/>
            <wp:effectExtent l="0" t="0" r="0" b="3810"/>
            <wp:docPr id="5317376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3769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93649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82A3" w14:textId="77777777" w:rsidR="003D4C73" w:rsidRDefault="003D4C73" w:rsidP="00E62EC8">
      <w:pPr>
        <w:rPr>
          <w:sz w:val="22"/>
          <w:szCs w:val="22"/>
        </w:rPr>
      </w:pPr>
    </w:p>
    <w:p w14:paraId="3405E98F" w14:textId="77777777" w:rsidR="006071A8" w:rsidRDefault="006071A8" w:rsidP="00E62EC8">
      <w:pPr>
        <w:rPr>
          <w:sz w:val="22"/>
          <w:szCs w:val="22"/>
        </w:rPr>
      </w:pPr>
    </w:p>
    <w:p w14:paraId="158AA455" w14:textId="77777777" w:rsidR="006071A8" w:rsidRDefault="006071A8" w:rsidP="00E62EC8">
      <w:pPr>
        <w:rPr>
          <w:sz w:val="22"/>
          <w:szCs w:val="22"/>
        </w:rPr>
      </w:pPr>
    </w:p>
    <w:p w14:paraId="5089E18D" w14:textId="1C20CA49" w:rsidR="009256B9" w:rsidRPr="003F100F" w:rsidRDefault="006071A8" w:rsidP="00E62EC8">
      <w:pPr>
        <w:rPr>
          <w:b/>
          <w:bCs/>
        </w:rPr>
      </w:pPr>
      <w:r w:rsidRPr="003F100F">
        <w:rPr>
          <w:b/>
          <w:bCs/>
        </w:rPr>
        <w:lastRenderedPageBreak/>
        <w:t xml:space="preserve">Part </w:t>
      </w:r>
      <w:r w:rsidR="00B85BBB" w:rsidRPr="003F100F">
        <w:rPr>
          <w:b/>
          <w:bCs/>
        </w:rPr>
        <w:t>II:</w:t>
      </w:r>
      <w:r w:rsidRPr="003F100F">
        <w:rPr>
          <w:b/>
          <w:bCs/>
        </w:rPr>
        <w:t xml:space="preserve"> PROJET </w:t>
      </w:r>
      <w:r w:rsidR="00B85BBB" w:rsidRPr="003F100F">
        <w:rPr>
          <w:b/>
          <w:bCs/>
        </w:rPr>
        <w:t>KAFKA</w:t>
      </w:r>
    </w:p>
    <w:p w14:paraId="339FD60D" w14:textId="1F17022C" w:rsidR="00A75D66" w:rsidRDefault="00A75D66" w:rsidP="00A75D66">
      <w:r>
        <w:t xml:space="preserve">Pour créer une nouvelle commande lancer dans le terminal la commande suivante </w:t>
      </w:r>
    </w:p>
    <w:p w14:paraId="6400DA61" w14:textId="3D92AA90" w:rsidR="003F100F" w:rsidRPr="00B23135" w:rsidRDefault="00B23135" w:rsidP="00A75D66">
      <w:pPr>
        <w:rPr>
          <w:b/>
          <w:bCs/>
        </w:rPr>
      </w:pPr>
      <w:r w:rsidRPr="00B23135">
        <w:rPr>
          <w:b/>
          <w:bCs/>
        </w:rPr>
        <w:t xml:space="preserve">Vérifier l’état des conteneurs </w:t>
      </w:r>
    </w:p>
    <w:p w14:paraId="737C842E" w14:textId="38A87059" w:rsidR="00B23135" w:rsidRDefault="00B23135" w:rsidP="00A75D66">
      <w:r>
        <w:t>docker ps -a</w:t>
      </w:r>
    </w:p>
    <w:p w14:paraId="0713CB0B" w14:textId="4FED3367" w:rsidR="00B23135" w:rsidRDefault="00B23135" w:rsidP="00A75D66">
      <w:pPr>
        <w:rPr>
          <w:b/>
          <w:bCs/>
        </w:rPr>
      </w:pPr>
      <w:r w:rsidRPr="00B23135">
        <w:rPr>
          <w:b/>
          <w:bCs/>
        </w:rPr>
        <w:t>Redémarre kafka</w:t>
      </w:r>
    </w:p>
    <w:p w14:paraId="12FAB274" w14:textId="48E83D58" w:rsidR="00B23135" w:rsidRDefault="00B23135" w:rsidP="00A75D66">
      <w:r w:rsidRPr="00B23135">
        <w:t>docker start kafka</w:t>
      </w:r>
    </w:p>
    <w:p w14:paraId="084C55E2" w14:textId="48FF0DE3" w:rsidR="00B23135" w:rsidRPr="00202DFC" w:rsidRDefault="00202DFC" w:rsidP="00A75D66">
      <w:pPr>
        <w:rPr>
          <w:b/>
          <w:bCs/>
        </w:rPr>
      </w:pPr>
      <w:r w:rsidRPr="00202DFC">
        <w:rPr>
          <w:b/>
          <w:bCs/>
        </w:rPr>
        <w:t xml:space="preserve">Vérifier qu’il tourne bien </w:t>
      </w:r>
    </w:p>
    <w:p w14:paraId="38D8164C" w14:textId="7D06403F" w:rsidR="00202DFC" w:rsidRPr="00B23135" w:rsidRDefault="00202DFC" w:rsidP="00A75D66">
      <w:r w:rsidRPr="00202DFC">
        <w:drawing>
          <wp:inline distT="0" distB="0" distL="0" distR="0" wp14:anchorId="73DBA7CC" wp14:editId="22D28A79">
            <wp:extent cx="5760720" cy="548640"/>
            <wp:effectExtent l="0" t="0" r="0" b="3810"/>
            <wp:docPr id="15264533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533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59BFA" w14:textId="1ED451C4" w:rsidR="00147759" w:rsidRDefault="000748FB" w:rsidP="00A75D66">
      <w:pPr>
        <w:rPr>
          <w:b/>
          <w:bCs/>
          <w:i/>
          <w:iCs/>
          <w:color w:val="A02B93" w:themeColor="accent5"/>
        </w:rPr>
      </w:pPr>
      <w:r>
        <w:t xml:space="preserve">Puis on tape dans le terminal la commande : </w:t>
      </w:r>
      <w:r w:rsidR="00CC10BC" w:rsidRPr="00CC10BC">
        <w:rPr>
          <w:b/>
          <w:bCs/>
          <w:i/>
          <w:iCs/>
          <w:color w:val="A02B93" w:themeColor="accent5"/>
        </w:rPr>
        <w:t>docker exec -it kafka /opt/kafka/bin/kafka-console-consumer.sh --topic commandes-creees --from-beginning --bootstrap-server localhost:9092</w:t>
      </w:r>
      <w:r w:rsidR="00787146" w:rsidRPr="005B0F44">
        <w:t xml:space="preserve"> pour vérifier que tout fonctionne </w:t>
      </w:r>
      <w:r w:rsidR="005B0F44" w:rsidRPr="005B0F44">
        <w:t>correctement</w:t>
      </w:r>
      <w:r w:rsidR="00787146" w:rsidRPr="005B0F44">
        <w:t xml:space="preserve">. </w:t>
      </w:r>
      <w:r w:rsidR="005B0F44" w:rsidRPr="005B0F44">
        <w:t>Cette</w:t>
      </w:r>
      <w:r w:rsidR="00787146" w:rsidRPr="005B0F44">
        <w:t xml:space="preserve"> commande affiche : </w:t>
      </w:r>
    </w:p>
    <w:p w14:paraId="1C234699" w14:textId="4DC14111" w:rsidR="00787146" w:rsidRDefault="005B0F44" w:rsidP="00A75D66">
      <w:r w:rsidRPr="005B0F44">
        <w:rPr>
          <w:noProof/>
        </w:rPr>
        <w:drawing>
          <wp:inline distT="0" distB="0" distL="0" distR="0" wp14:anchorId="09E9FA2D" wp14:editId="051342A5">
            <wp:extent cx="5760720" cy="3297555"/>
            <wp:effectExtent l="0" t="0" r="0" b="0"/>
            <wp:docPr id="2937158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1587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E294" w14:textId="778723F3" w:rsidR="00B05B78" w:rsidRDefault="00B05B78" w:rsidP="00A75D66">
      <w:r>
        <w:t xml:space="preserve">Pour créer des commandes </w:t>
      </w:r>
    </w:p>
    <w:p w14:paraId="24917A67" w14:textId="77777777" w:rsidR="00B05B78" w:rsidRDefault="00B05B78" w:rsidP="00B05B78">
      <w:pPr>
        <w:rPr>
          <w:b/>
          <w:bCs/>
          <w:i/>
          <w:iCs/>
          <w:color w:val="A02B93" w:themeColor="accent5"/>
        </w:rPr>
      </w:pPr>
      <w:r w:rsidRPr="00CC10BC">
        <w:rPr>
          <w:b/>
          <w:bCs/>
          <w:i/>
          <w:iCs/>
          <w:color w:val="A02B93" w:themeColor="accent5"/>
        </w:rPr>
        <w:t>Invoke-RestMethod -Method Post -Uri http://localhost:5002/commandes -ContentType "application/json" -Body '{"client_id":</w:t>
      </w:r>
      <w:r>
        <w:rPr>
          <w:b/>
          <w:bCs/>
          <w:i/>
          <w:iCs/>
          <w:color w:val="A02B93" w:themeColor="accent5"/>
        </w:rPr>
        <w:t>3</w:t>
      </w:r>
      <w:r w:rsidRPr="00CC10BC">
        <w:rPr>
          <w:b/>
          <w:bCs/>
          <w:i/>
          <w:iCs/>
          <w:color w:val="A02B93" w:themeColor="accent5"/>
        </w:rPr>
        <w:t>,"produit":"PC","montant":</w:t>
      </w:r>
      <w:r>
        <w:rPr>
          <w:b/>
          <w:bCs/>
          <w:i/>
          <w:iCs/>
          <w:color w:val="A02B93" w:themeColor="accent5"/>
        </w:rPr>
        <w:t>9</w:t>
      </w:r>
      <w:r w:rsidRPr="00CC10BC">
        <w:rPr>
          <w:b/>
          <w:bCs/>
          <w:i/>
          <w:iCs/>
          <w:color w:val="A02B93" w:themeColor="accent5"/>
        </w:rPr>
        <w:t>00,"date_commande":"2026-</w:t>
      </w:r>
      <w:r>
        <w:rPr>
          <w:b/>
          <w:bCs/>
          <w:i/>
          <w:iCs/>
          <w:color w:val="A02B93" w:themeColor="accent5"/>
        </w:rPr>
        <w:t>10</w:t>
      </w:r>
      <w:r w:rsidRPr="00CC10BC">
        <w:rPr>
          <w:b/>
          <w:bCs/>
          <w:i/>
          <w:iCs/>
          <w:color w:val="A02B93" w:themeColor="accent5"/>
        </w:rPr>
        <w:t>-</w:t>
      </w:r>
      <w:r>
        <w:rPr>
          <w:b/>
          <w:bCs/>
          <w:i/>
          <w:iCs/>
          <w:color w:val="A02B93" w:themeColor="accent5"/>
        </w:rPr>
        <w:t>0</w:t>
      </w:r>
      <w:r w:rsidRPr="00CC10BC">
        <w:rPr>
          <w:b/>
          <w:bCs/>
          <w:i/>
          <w:iCs/>
          <w:color w:val="A02B93" w:themeColor="accent5"/>
        </w:rPr>
        <w:t>5T1</w:t>
      </w:r>
      <w:r>
        <w:rPr>
          <w:b/>
          <w:bCs/>
          <w:i/>
          <w:iCs/>
          <w:color w:val="A02B93" w:themeColor="accent5"/>
        </w:rPr>
        <w:t>6</w:t>
      </w:r>
      <w:r w:rsidRPr="00CC10BC">
        <w:rPr>
          <w:b/>
          <w:bCs/>
          <w:i/>
          <w:iCs/>
          <w:color w:val="A02B93" w:themeColor="accent5"/>
        </w:rPr>
        <w:t>:</w:t>
      </w:r>
      <w:r>
        <w:rPr>
          <w:b/>
          <w:bCs/>
          <w:i/>
          <w:iCs/>
          <w:color w:val="A02B93" w:themeColor="accent5"/>
        </w:rPr>
        <w:t>45</w:t>
      </w:r>
      <w:r w:rsidRPr="00CC10BC">
        <w:rPr>
          <w:b/>
          <w:bCs/>
          <w:i/>
          <w:iCs/>
          <w:color w:val="A02B93" w:themeColor="accent5"/>
        </w:rPr>
        <w:t xml:space="preserve">:00"}'    </w:t>
      </w:r>
    </w:p>
    <w:p w14:paraId="0C72A0DA" w14:textId="357EDB6B" w:rsidR="00B05B78" w:rsidRPr="00B05B78" w:rsidRDefault="00B05B78" w:rsidP="00A75D66">
      <w:pPr>
        <w:rPr>
          <w:b/>
          <w:bCs/>
          <w:i/>
          <w:iCs/>
          <w:color w:val="A02B93" w:themeColor="accent5"/>
        </w:rPr>
      </w:pPr>
      <w:r w:rsidRPr="009C5DE5">
        <w:rPr>
          <w:b/>
          <w:bCs/>
          <w:i/>
          <w:iCs/>
          <w:noProof/>
          <w:color w:val="A02B93" w:themeColor="accent5"/>
        </w:rPr>
        <w:lastRenderedPageBreak/>
        <w:drawing>
          <wp:inline distT="0" distB="0" distL="0" distR="0" wp14:anchorId="473C6A27" wp14:editId="73C13966">
            <wp:extent cx="6603473" cy="616528"/>
            <wp:effectExtent l="0" t="0" r="0" b="0"/>
            <wp:docPr id="18474982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982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82164" cy="6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59EE" w14:textId="2AD779E1" w:rsidR="00730A6E" w:rsidRPr="008A5224" w:rsidRDefault="000B2920" w:rsidP="00730A6E">
      <w:r>
        <w:rPr>
          <w:noProof/>
        </w:rPr>
        <w:t>Test de kafka</w:t>
      </w:r>
    </w:p>
    <w:p w14:paraId="2F17F579" w14:textId="77777777" w:rsidR="00730A6E" w:rsidRPr="00F0377E" w:rsidRDefault="00730A6E" w:rsidP="00730A6E">
      <w:pPr>
        <w:rPr>
          <w:b/>
          <w:bCs/>
          <w:lang w:val="en-US"/>
        </w:rPr>
      </w:pPr>
      <w:r w:rsidRPr="0058210F">
        <w:rPr>
          <w:b/>
          <w:bCs/>
          <w:noProof/>
          <w:lang w:val="en-US"/>
        </w:rPr>
        <w:drawing>
          <wp:inline distT="0" distB="0" distL="0" distR="0" wp14:anchorId="162DC97C" wp14:editId="75974DD2">
            <wp:extent cx="6473341" cy="1614054"/>
            <wp:effectExtent l="0" t="0" r="3810" b="5715"/>
            <wp:docPr id="4827062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062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503607" cy="162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377E">
        <w:rPr>
          <w:b/>
          <w:bCs/>
          <w:lang w:val="en-US"/>
        </w:rPr>
        <w:t xml:space="preserve"> </w:t>
      </w:r>
    </w:p>
    <w:p w14:paraId="45310018" w14:textId="77777777" w:rsidR="00730A6E" w:rsidRDefault="00730A6E" w:rsidP="00730A6E">
      <w:pPr>
        <w:rPr>
          <w:sz w:val="22"/>
          <w:szCs w:val="22"/>
        </w:rPr>
      </w:pPr>
      <w:r w:rsidRPr="004246DD">
        <w:rPr>
          <w:noProof/>
          <w:sz w:val="22"/>
          <w:szCs w:val="22"/>
        </w:rPr>
        <w:drawing>
          <wp:inline distT="0" distB="0" distL="0" distR="0" wp14:anchorId="48915ED6" wp14:editId="0BF000CD">
            <wp:extent cx="6464973" cy="768927"/>
            <wp:effectExtent l="0" t="0" r="0" b="0"/>
            <wp:docPr id="10600444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4446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527969" cy="7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4E348" w14:textId="3A815ABA" w:rsidR="007A164B" w:rsidRDefault="00730A6E" w:rsidP="00A75D66">
      <w:pPr>
        <w:rPr>
          <w:sz w:val="22"/>
          <w:szCs w:val="22"/>
        </w:rPr>
      </w:pPr>
      <w:r w:rsidRPr="00DF1ABD">
        <w:rPr>
          <w:noProof/>
          <w:sz w:val="22"/>
          <w:szCs w:val="22"/>
        </w:rPr>
        <w:drawing>
          <wp:inline distT="0" distB="0" distL="0" distR="0" wp14:anchorId="115B6FC6" wp14:editId="7BDBB45A">
            <wp:extent cx="5760720" cy="2313940"/>
            <wp:effectExtent l="0" t="0" r="0" b="0"/>
            <wp:docPr id="6608740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7405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2C91" w14:textId="6E870061" w:rsidR="000748FB" w:rsidRPr="008A5224" w:rsidRDefault="008A5224" w:rsidP="00A75D66">
      <w:pPr>
        <w:rPr>
          <w:sz w:val="22"/>
          <w:szCs w:val="22"/>
        </w:rPr>
      </w:pPr>
      <w:r w:rsidRPr="000748FB">
        <w:rPr>
          <w:noProof/>
        </w:rPr>
        <w:lastRenderedPageBreak/>
        <w:drawing>
          <wp:inline distT="0" distB="0" distL="0" distR="0" wp14:anchorId="50185CC6" wp14:editId="4BAE0F6F">
            <wp:extent cx="5760720" cy="3836035"/>
            <wp:effectExtent l="0" t="0" r="0" b="0"/>
            <wp:docPr id="5576830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8302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CD85" w14:textId="3F9AD4A5" w:rsidR="00510185" w:rsidRPr="00E874A5" w:rsidRDefault="00510185" w:rsidP="00510185">
      <w:pPr>
        <w:rPr>
          <w:sz w:val="22"/>
          <w:szCs w:val="22"/>
        </w:rPr>
      </w:pPr>
      <w:r w:rsidRPr="00E874A5">
        <w:rPr>
          <w:sz w:val="22"/>
          <w:szCs w:val="22"/>
        </w:rPr>
        <w:t xml:space="preserve">Voici </w:t>
      </w:r>
      <w:r w:rsidR="00AB5C7B" w:rsidRPr="00E874A5">
        <w:rPr>
          <w:sz w:val="22"/>
          <w:szCs w:val="22"/>
        </w:rPr>
        <w:t>à</w:t>
      </w:r>
      <w:r w:rsidRPr="00E874A5">
        <w:rPr>
          <w:sz w:val="22"/>
          <w:szCs w:val="22"/>
        </w:rPr>
        <w:t xml:space="preserve"> quoi ressemble le localhost contenant les commandes (</w:t>
      </w:r>
      <w:hyperlink r:id="rId46" w:history="1">
        <w:r w:rsidRPr="00E874A5">
          <w:rPr>
            <w:rStyle w:val="Lienhypertexte"/>
            <w:sz w:val="22"/>
            <w:szCs w:val="22"/>
          </w:rPr>
          <w:t>http://localhost:5002/commandes</w:t>
        </w:r>
      </w:hyperlink>
      <w:r w:rsidRPr="00E874A5">
        <w:rPr>
          <w:sz w:val="22"/>
          <w:szCs w:val="22"/>
        </w:rPr>
        <w:t>)</w:t>
      </w:r>
    </w:p>
    <w:p w14:paraId="6AA33278" w14:textId="77777777" w:rsidR="00510185" w:rsidRDefault="00510185" w:rsidP="00510185">
      <w:r w:rsidRPr="007E5340">
        <w:rPr>
          <w:noProof/>
        </w:rPr>
        <w:drawing>
          <wp:inline distT="0" distB="0" distL="0" distR="0" wp14:anchorId="7D3D6D5F" wp14:editId="3899C6E1">
            <wp:extent cx="1644711" cy="3851029"/>
            <wp:effectExtent l="0" t="0" r="0" b="0"/>
            <wp:docPr id="14390169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1698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60532" cy="388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7755" w14:textId="77777777" w:rsidR="00063ACF" w:rsidRDefault="00063ACF" w:rsidP="00510185"/>
    <w:p w14:paraId="11D4068E" w14:textId="70B8A0D2" w:rsidR="00510185" w:rsidRPr="00E874A5" w:rsidRDefault="00510185" w:rsidP="00510185">
      <w:pPr>
        <w:rPr>
          <w:sz w:val="22"/>
          <w:szCs w:val="22"/>
        </w:rPr>
      </w:pPr>
      <w:r w:rsidRPr="00E874A5">
        <w:rPr>
          <w:sz w:val="22"/>
          <w:szCs w:val="22"/>
        </w:rPr>
        <w:lastRenderedPageBreak/>
        <w:t xml:space="preserve">Voici </w:t>
      </w:r>
      <w:r w:rsidR="00AB5C7B" w:rsidRPr="00E874A5">
        <w:rPr>
          <w:sz w:val="22"/>
          <w:szCs w:val="22"/>
        </w:rPr>
        <w:t>à</w:t>
      </w:r>
      <w:r w:rsidRPr="00E874A5">
        <w:rPr>
          <w:sz w:val="22"/>
          <w:szCs w:val="22"/>
        </w:rPr>
        <w:t xml:space="preserve"> quoi ressemble le localhost contenant les clients</w:t>
      </w:r>
    </w:p>
    <w:p w14:paraId="0E0C2AB7" w14:textId="77777777" w:rsidR="00510185" w:rsidRDefault="00510185" w:rsidP="00510185">
      <w:pPr>
        <w:rPr>
          <w:sz w:val="22"/>
          <w:szCs w:val="22"/>
        </w:rPr>
      </w:pPr>
      <w:r w:rsidRPr="00E874A5">
        <w:rPr>
          <w:sz w:val="22"/>
          <w:szCs w:val="22"/>
        </w:rPr>
        <w:t xml:space="preserve"> </w:t>
      </w:r>
      <w:hyperlink r:id="rId48" w:history="1">
        <w:r w:rsidRPr="00E874A5">
          <w:rPr>
            <w:rStyle w:val="Lienhypertexte"/>
            <w:sz w:val="22"/>
            <w:szCs w:val="22"/>
          </w:rPr>
          <w:t>http://localhost:5001/clients/commandes</w:t>
        </w:r>
      </w:hyperlink>
    </w:p>
    <w:p w14:paraId="03CF59A5" w14:textId="77777777" w:rsidR="00510185" w:rsidRDefault="00510185" w:rsidP="00510185">
      <w:pPr>
        <w:rPr>
          <w:sz w:val="22"/>
          <w:szCs w:val="22"/>
        </w:rPr>
      </w:pPr>
      <w:r w:rsidRPr="00510185">
        <w:rPr>
          <w:noProof/>
          <w:sz w:val="22"/>
          <w:szCs w:val="22"/>
        </w:rPr>
        <w:drawing>
          <wp:inline distT="0" distB="0" distL="0" distR="0" wp14:anchorId="7E6F78D5" wp14:editId="157B6E14">
            <wp:extent cx="2427413" cy="1887416"/>
            <wp:effectExtent l="0" t="0" r="0" b="0"/>
            <wp:docPr id="14010730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7309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437155" cy="189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5DA4" w14:textId="0EE28EE7" w:rsidR="00834B46" w:rsidRPr="00E837F5" w:rsidRDefault="00834B46" w:rsidP="00E837F5">
      <w:pPr>
        <w:pStyle w:val="Paragraphedeliste"/>
        <w:numPr>
          <w:ilvl w:val="1"/>
          <w:numId w:val="2"/>
        </w:numPr>
        <w:rPr>
          <w:sz w:val="22"/>
          <w:szCs w:val="22"/>
        </w:rPr>
      </w:pPr>
      <w:r w:rsidRPr="00E837F5">
        <w:rPr>
          <w:sz w:val="22"/>
          <w:szCs w:val="22"/>
        </w:rPr>
        <w:t xml:space="preserve">Arrêter un micro-service </w:t>
      </w:r>
    </w:p>
    <w:p w14:paraId="12E14BD9" w14:textId="32FE81C3" w:rsidR="002737C8" w:rsidRDefault="00E837F5" w:rsidP="00E837F5">
      <w:pPr>
        <w:rPr>
          <w:sz w:val="22"/>
          <w:szCs w:val="22"/>
        </w:rPr>
      </w:pPr>
      <w:r>
        <w:rPr>
          <w:sz w:val="22"/>
          <w:szCs w:val="22"/>
        </w:rPr>
        <w:t xml:space="preserve">Un fois le </w:t>
      </w:r>
      <w:r w:rsidR="00D2172E">
        <w:rPr>
          <w:sz w:val="22"/>
          <w:szCs w:val="22"/>
        </w:rPr>
        <w:t>micro-service</w:t>
      </w:r>
      <w:r>
        <w:rPr>
          <w:sz w:val="22"/>
          <w:szCs w:val="22"/>
        </w:rPr>
        <w:t xml:space="preserve"> clients arreté. On cré</w:t>
      </w:r>
      <w:r w:rsidR="00127782">
        <w:rPr>
          <w:sz w:val="22"/>
          <w:szCs w:val="22"/>
        </w:rPr>
        <w:t>e</w:t>
      </w:r>
      <w:r>
        <w:rPr>
          <w:sz w:val="22"/>
          <w:szCs w:val="22"/>
        </w:rPr>
        <w:t xml:space="preserve"> plusieurs nouvelles commandes et on </w:t>
      </w:r>
      <w:r w:rsidR="00D2172E">
        <w:rPr>
          <w:sz w:val="22"/>
          <w:szCs w:val="22"/>
        </w:rPr>
        <w:t>redémarre</w:t>
      </w:r>
      <w:r>
        <w:rPr>
          <w:sz w:val="22"/>
          <w:szCs w:val="22"/>
        </w:rPr>
        <w:t xml:space="preserve"> le </w:t>
      </w:r>
      <w:r w:rsidR="00E77F0E">
        <w:rPr>
          <w:sz w:val="22"/>
          <w:szCs w:val="22"/>
        </w:rPr>
        <w:t>micro-service</w:t>
      </w:r>
      <w:r>
        <w:rPr>
          <w:sz w:val="22"/>
          <w:szCs w:val="22"/>
        </w:rPr>
        <w:t xml:space="preserve"> clients. </w:t>
      </w:r>
    </w:p>
    <w:p w14:paraId="501ABD40" w14:textId="0E601BC0" w:rsidR="002737C8" w:rsidRDefault="002737C8" w:rsidP="00E837F5">
      <w:pPr>
        <w:rPr>
          <w:sz w:val="22"/>
          <w:szCs w:val="22"/>
        </w:rPr>
      </w:pPr>
      <w:r>
        <w:rPr>
          <w:sz w:val="22"/>
          <w:szCs w:val="22"/>
        </w:rPr>
        <w:t>Avant de redémarrer commandes</w:t>
      </w:r>
      <w:r w:rsidR="00127782">
        <w:rPr>
          <w:sz w:val="22"/>
          <w:szCs w:val="22"/>
        </w:rPr>
        <w:t>, on peut observer deux lags qui valent 1 alors qu’ils valaient 0 avant. Ils correspondent aux deux commandes qui s’affiche dans la deuxième capture d’écran.</w:t>
      </w:r>
    </w:p>
    <w:p w14:paraId="1934E669" w14:textId="58D52A7E" w:rsidR="00127782" w:rsidRDefault="00D2172E" w:rsidP="00E837F5">
      <w:pPr>
        <w:rPr>
          <w:sz w:val="22"/>
          <w:szCs w:val="22"/>
        </w:rPr>
      </w:pPr>
      <w:r w:rsidRPr="00D2172E">
        <w:rPr>
          <w:noProof/>
          <w:sz w:val="22"/>
          <w:szCs w:val="22"/>
        </w:rPr>
        <w:drawing>
          <wp:inline distT="0" distB="0" distL="0" distR="0" wp14:anchorId="3A03B8D8" wp14:editId="66D1AD3D">
            <wp:extent cx="5760720" cy="911860"/>
            <wp:effectExtent l="0" t="0" r="0" b="2540"/>
            <wp:docPr id="6256130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1309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159D2" w14:textId="29C3FF35" w:rsidR="00E837F5" w:rsidRDefault="00444878" w:rsidP="00E837F5">
      <w:pPr>
        <w:rPr>
          <w:sz w:val="22"/>
          <w:szCs w:val="22"/>
        </w:rPr>
      </w:pPr>
      <w:r>
        <w:rPr>
          <w:sz w:val="22"/>
          <w:szCs w:val="22"/>
        </w:rPr>
        <w:t xml:space="preserve">En </w:t>
      </w:r>
      <w:r w:rsidR="00D2172E">
        <w:rPr>
          <w:sz w:val="22"/>
          <w:szCs w:val="22"/>
        </w:rPr>
        <w:t>relançant</w:t>
      </w:r>
      <w:r>
        <w:rPr>
          <w:sz w:val="22"/>
          <w:szCs w:val="22"/>
        </w:rPr>
        <w:t xml:space="preserve"> le file app_</w:t>
      </w:r>
      <w:r w:rsidR="002737C8">
        <w:rPr>
          <w:sz w:val="22"/>
          <w:szCs w:val="22"/>
        </w:rPr>
        <w:t xml:space="preserve">clients je vois </w:t>
      </w:r>
      <w:r w:rsidR="00E77F0E">
        <w:rPr>
          <w:sz w:val="22"/>
          <w:szCs w:val="22"/>
        </w:rPr>
        <w:t xml:space="preserve">ça : </w:t>
      </w:r>
    </w:p>
    <w:p w14:paraId="67309ABA" w14:textId="48536DEA" w:rsidR="002737C8" w:rsidRDefault="002737C8" w:rsidP="00E837F5">
      <w:pPr>
        <w:rPr>
          <w:sz w:val="22"/>
          <w:szCs w:val="22"/>
        </w:rPr>
      </w:pPr>
      <w:r w:rsidRPr="002737C8">
        <w:rPr>
          <w:noProof/>
          <w:sz w:val="22"/>
          <w:szCs w:val="22"/>
        </w:rPr>
        <w:drawing>
          <wp:inline distT="0" distB="0" distL="0" distR="0" wp14:anchorId="43AC8220" wp14:editId="6A335E0C">
            <wp:extent cx="5760720" cy="1431925"/>
            <wp:effectExtent l="0" t="0" r="0" b="0"/>
            <wp:docPr id="1790264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644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CC30" w14:textId="0D7D9AC9" w:rsidR="00127782" w:rsidRDefault="00127782" w:rsidP="00E837F5">
      <w:pPr>
        <w:rPr>
          <w:sz w:val="22"/>
          <w:szCs w:val="22"/>
        </w:rPr>
      </w:pPr>
      <w:r w:rsidRPr="00127782">
        <w:rPr>
          <w:noProof/>
          <w:sz w:val="22"/>
          <w:szCs w:val="22"/>
        </w:rPr>
        <w:drawing>
          <wp:inline distT="0" distB="0" distL="0" distR="0" wp14:anchorId="26A7BECD" wp14:editId="29F045B1">
            <wp:extent cx="5760720" cy="967740"/>
            <wp:effectExtent l="0" t="0" r="0" b="3810"/>
            <wp:docPr id="11193647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6476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C6AA" w14:textId="40DED09C" w:rsidR="00007CC4" w:rsidRPr="00E837F5" w:rsidRDefault="00007CC4" w:rsidP="00E837F5">
      <w:pPr>
        <w:rPr>
          <w:sz w:val="22"/>
          <w:szCs w:val="22"/>
        </w:rPr>
      </w:pPr>
      <w:r>
        <w:rPr>
          <w:sz w:val="22"/>
          <w:szCs w:val="22"/>
        </w:rPr>
        <w:t xml:space="preserve">Les lags qui étaient </w:t>
      </w:r>
      <w:r w:rsidR="00F81E88">
        <w:rPr>
          <w:sz w:val="22"/>
          <w:szCs w:val="22"/>
        </w:rPr>
        <w:t xml:space="preserve">à 1 sont désormais à 0. </w:t>
      </w:r>
      <w:r w:rsidR="00FF55F7">
        <w:rPr>
          <w:sz w:val="22"/>
          <w:szCs w:val="22"/>
        </w:rPr>
        <w:t>Les évènements produits pendant l’arrêt du micro service clients n’ont pas été perdus ils se sont juste simplement synchronisés après le redémarrage du micro service.</w:t>
      </w:r>
    </w:p>
    <w:p w14:paraId="22E4B005" w14:textId="0C4ECD4D" w:rsidR="006B519D" w:rsidRPr="00414797" w:rsidRDefault="006B519D" w:rsidP="00A75D66">
      <w:pPr>
        <w:rPr>
          <w:b/>
          <w:bCs/>
        </w:rPr>
      </w:pPr>
      <w:r w:rsidRPr="00414797">
        <w:rPr>
          <w:b/>
          <w:bCs/>
        </w:rPr>
        <w:lastRenderedPageBreak/>
        <w:t xml:space="preserve">1.7 Ajouter un deuxième consommateur </w:t>
      </w:r>
      <w:r w:rsidRPr="00414797">
        <w:rPr>
          <w:b/>
          <w:bCs/>
          <w:noProof/>
        </w:rPr>
        <w:drawing>
          <wp:inline distT="0" distB="0" distL="0" distR="0" wp14:anchorId="18B0BF0C" wp14:editId="556E49BB">
            <wp:extent cx="5760720" cy="973455"/>
            <wp:effectExtent l="0" t="0" r="0" b="0"/>
            <wp:docPr id="13708172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1725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ED3CD" w14:textId="09B00AC9" w:rsidR="006B519D" w:rsidRDefault="006B519D" w:rsidP="00A75D66">
      <w:r w:rsidRPr="009256B9">
        <w:rPr>
          <w:noProof/>
        </w:rPr>
        <w:drawing>
          <wp:inline distT="0" distB="0" distL="0" distR="0" wp14:anchorId="419A740C" wp14:editId="7C5AB44F">
            <wp:extent cx="5760720" cy="1005840"/>
            <wp:effectExtent l="0" t="0" r="0" b="3810"/>
            <wp:docPr id="5721595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5950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7CFD" w14:textId="77777777" w:rsidR="00730A6E" w:rsidRPr="00414797" w:rsidRDefault="00730A6E" w:rsidP="00730A6E">
      <w:pPr>
        <w:rPr>
          <w:b/>
          <w:bCs/>
        </w:rPr>
      </w:pPr>
      <w:r w:rsidRPr="00414797">
        <w:rPr>
          <w:b/>
          <w:bCs/>
        </w:rPr>
        <w:t xml:space="preserve">Statistiques </w:t>
      </w:r>
    </w:p>
    <w:p w14:paraId="01C9AA5D" w14:textId="77777777" w:rsidR="00730A6E" w:rsidRDefault="00730A6E" w:rsidP="00730A6E">
      <w:r w:rsidRPr="00740314">
        <w:rPr>
          <w:noProof/>
        </w:rPr>
        <w:drawing>
          <wp:inline distT="0" distB="0" distL="0" distR="0" wp14:anchorId="248EBB56" wp14:editId="12B5A39E">
            <wp:extent cx="5760720" cy="1727835"/>
            <wp:effectExtent l="0" t="0" r="0" b="5715"/>
            <wp:docPr id="7094287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2871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6AF5" w14:textId="77777777" w:rsidR="00730A6E" w:rsidRDefault="00730A6E" w:rsidP="00730A6E">
      <w:r w:rsidRPr="00ED2C93">
        <w:rPr>
          <w:noProof/>
        </w:rPr>
        <w:drawing>
          <wp:inline distT="0" distB="0" distL="0" distR="0" wp14:anchorId="5D52A1EA" wp14:editId="461A6CB8">
            <wp:extent cx="5760720" cy="843280"/>
            <wp:effectExtent l="0" t="0" r="0" b="0"/>
            <wp:docPr id="11308307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3076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6A1B2" w14:textId="7740A4AC" w:rsidR="000A5018" w:rsidRDefault="00730A6E" w:rsidP="00A75D66">
      <w:r w:rsidRPr="007174AF">
        <w:rPr>
          <w:noProof/>
        </w:rPr>
        <w:drawing>
          <wp:inline distT="0" distB="0" distL="0" distR="0" wp14:anchorId="7EC99918" wp14:editId="3B89761C">
            <wp:extent cx="3962400" cy="597068"/>
            <wp:effectExtent l="0" t="0" r="0" b="0"/>
            <wp:docPr id="9847925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9254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82328" cy="6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8A35B" w14:textId="52D38065" w:rsidR="003913B1" w:rsidRPr="00414797" w:rsidRDefault="00AB499D" w:rsidP="00A75D66">
      <w:pPr>
        <w:rPr>
          <w:b/>
          <w:bCs/>
        </w:rPr>
      </w:pPr>
      <w:r w:rsidRPr="00414797">
        <w:rPr>
          <w:b/>
          <w:bCs/>
        </w:rPr>
        <w:t xml:space="preserve">8. Kafka et groupes consommateurs </w:t>
      </w:r>
    </w:p>
    <w:p w14:paraId="1D9A8B31" w14:textId="0E1852F1" w:rsidR="001F1313" w:rsidRDefault="002C79B0" w:rsidP="00A75D66">
      <w:r w:rsidRPr="002C79B0">
        <w:rPr>
          <w:noProof/>
        </w:rPr>
        <w:drawing>
          <wp:inline distT="0" distB="0" distL="0" distR="0" wp14:anchorId="209A668F" wp14:editId="6B155F64">
            <wp:extent cx="4470307" cy="1787236"/>
            <wp:effectExtent l="0" t="0" r="6985" b="3810"/>
            <wp:docPr id="19363883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8837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499657" cy="179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7E3B" w14:textId="6F760494" w:rsidR="000B2125" w:rsidRDefault="000B2125" w:rsidP="00A75D66">
      <w:r w:rsidRPr="000B2125">
        <w:rPr>
          <w:noProof/>
        </w:rPr>
        <w:lastRenderedPageBreak/>
        <w:drawing>
          <wp:inline distT="0" distB="0" distL="0" distR="0" wp14:anchorId="6D130ED1" wp14:editId="2CD7C07B">
            <wp:extent cx="4193979" cy="443345"/>
            <wp:effectExtent l="0" t="0" r="0" b="0"/>
            <wp:docPr id="13375985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9859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86132" cy="45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F26D" w14:textId="43A3BA5A" w:rsidR="00977459" w:rsidRDefault="00977459" w:rsidP="00A75D66">
      <w:r w:rsidRPr="00977459">
        <w:rPr>
          <w:noProof/>
        </w:rPr>
        <w:drawing>
          <wp:inline distT="0" distB="0" distL="0" distR="0" wp14:anchorId="7B30DBDE" wp14:editId="310105D6">
            <wp:extent cx="4118268" cy="1077686"/>
            <wp:effectExtent l="0" t="0" r="0" b="8255"/>
            <wp:docPr id="20995841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8419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46587" cy="10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74746" w14:textId="2135A469" w:rsidR="00AB22DB" w:rsidRPr="001C56EB" w:rsidRDefault="00AB22DB" w:rsidP="00A75D66">
      <w:pPr>
        <w:rPr>
          <w:sz w:val="22"/>
          <w:szCs w:val="22"/>
        </w:rPr>
      </w:pPr>
      <w:r w:rsidRPr="001C56EB">
        <w:rPr>
          <w:sz w:val="22"/>
          <w:szCs w:val="22"/>
        </w:rPr>
        <w:t>Il n’y a pas de duplication de messages entre les deux groupes.</w:t>
      </w:r>
      <w:r w:rsidR="00B97A2D">
        <w:rPr>
          <w:sz w:val="22"/>
          <w:szCs w:val="22"/>
        </w:rPr>
        <w:t xml:space="preserve"> Les messages sont repartis entre les deux groupes afin d’éviter des duplications et que chaque groupe contiennent les messages qui le concernent.</w:t>
      </w:r>
    </w:p>
    <w:p w14:paraId="25E19AA8" w14:textId="20819A17" w:rsidR="0039248D" w:rsidRPr="001F26EC" w:rsidRDefault="0039248D" w:rsidP="00A75D66">
      <w:pPr>
        <w:rPr>
          <w:sz w:val="22"/>
          <w:szCs w:val="22"/>
        </w:rPr>
      </w:pPr>
      <w:r w:rsidRPr="00AB22DB">
        <w:rPr>
          <w:b/>
          <w:bCs/>
          <w:i/>
          <w:iCs/>
          <w:sz w:val="22"/>
          <w:szCs w:val="22"/>
        </w:rPr>
        <w:t xml:space="preserve">Création de deux </w:t>
      </w:r>
      <w:r w:rsidR="005E5D34" w:rsidRPr="00AB22DB">
        <w:rPr>
          <w:b/>
          <w:bCs/>
          <w:i/>
          <w:iCs/>
          <w:sz w:val="22"/>
          <w:szCs w:val="22"/>
        </w:rPr>
        <w:t xml:space="preserve">consommateurs appartenant à des groupes différents, un fait partie du groupe </w:t>
      </w:r>
      <w:r w:rsidR="0098014A" w:rsidRPr="00AB22DB">
        <w:rPr>
          <w:b/>
          <w:bCs/>
          <w:i/>
          <w:iCs/>
          <w:sz w:val="22"/>
          <w:szCs w:val="22"/>
        </w:rPr>
        <w:t xml:space="preserve">des clients et l’autre fait partie du groupe </w:t>
      </w:r>
      <w:r w:rsidR="00EA7D5F" w:rsidRPr="00AB22DB">
        <w:rPr>
          <w:b/>
          <w:bCs/>
          <w:i/>
          <w:iCs/>
          <w:sz w:val="22"/>
          <w:szCs w:val="22"/>
        </w:rPr>
        <w:t>des statistiques</w:t>
      </w:r>
      <w:r w:rsidR="00EA7D5F" w:rsidRPr="001F26EC">
        <w:rPr>
          <w:sz w:val="22"/>
          <w:szCs w:val="22"/>
        </w:rPr>
        <w:t>.</w:t>
      </w:r>
    </w:p>
    <w:p w14:paraId="573BC9CD" w14:textId="01DD6358" w:rsidR="000B2125" w:rsidRDefault="001F1313" w:rsidP="00A75D66">
      <w:r w:rsidRPr="001F1313">
        <w:rPr>
          <w:noProof/>
        </w:rPr>
        <w:drawing>
          <wp:inline distT="0" distB="0" distL="0" distR="0" wp14:anchorId="1A29F3C8" wp14:editId="079907D3">
            <wp:extent cx="4335354" cy="2445327"/>
            <wp:effectExtent l="0" t="0" r="8255" b="0"/>
            <wp:docPr id="21334162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1620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53511" cy="245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67CC" w14:textId="3E8CE01B" w:rsidR="001F1313" w:rsidRPr="00A75D66" w:rsidRDefault="00637151" w:rsidP="00A75D66">
      <w:r w:rsidRPr="00637151">
        <w:rPr>
          <w:noProof/>
        </w:rPr>
        <w:drawing>
          <wp:inline distT="0" distB="0" distL="0" distR="0" wp14:anchorId="6FC08880" wp14:editId="423611C6">
            <wp:extent cx="4286852" cy="2341419"/>
            <wp:effectExtent l="0" t="0" r="0" b="1905"/>
            <wp:docPr id="1082944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441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94919" cy="234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3320" w14:textId="68CA1255" w:rsidR="007E5340" w:rsidRDefault="00255C7C" w:rsidP="00E62EC8">
      <w:r w:rsidRPr="00255C7C">
        <w:rPr>
          <w:noProof/>
        </w:rPr>
        <w:lastRenderedPageBreak/>
        <w:drawing>
          <wp:inline distT="0" distB="0" distL="0" distR="0" wp14:anchorId="07D7BCF5" wp14:editId="08AFE756">
            <wp:extent cx="5993133" cy="2479963"/>
            <wp:effectExtent l="0" t="0" r="7620" b="0"/>
            <wp:docPr id="15085277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2774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13280" cy="248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5C7F" w14:textId="04B66F78" w:rsidR="0061189C" w:rsidRPr="0061189C" w:rsidRDefault="0061189C" w:rsidP="0061189C">
      <w:r w:rsidRPr="0061189C">
        <w:t xml:space="preserve">Le group_id détermine le mode de distribution. Un même group_id donne un fonctionnement de </w:t>
      </w:r>
      <w:r w:rsidRPr="0061189C">
        <w:rPr>
          <w:b/>
          <w:bCs/>
        </w:rPr>
        <w:t>file de travail partagée</w:t>
      </w:r>
      <w:r w:rsidRPr="0061189C">
        <w:t xml:space="preserve"> (répartition de charge) : on l’utilise pour monter en charge en ajoutant des instances d’un même service. Des group_id différents donnent un fonctionnement de </w:t>
      </w:r>
      <w:r w:rsidRPr="0061189C">
        <w:rPr>
          <w:b/>
          <w:bCs/>
        </w:rPr>
        <w:t>publication/abonnement</w:t>
      </w:r>
      <w:r w:rsidRPr="0061189C">
        <w:t xml:space="preserve"> (diffusion) : on l’utilise quand plusieurs services indépendants doivent chacun traiter tous les événements, comme ici clients (compteur par client) et statistiques (produits et chiffre d’affaires).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3558"/>
        <w:gridCol w:w="3713"/>
      </w:tblGrid>
      <w:tr w:rsidR="0061189C" w:rsidRPr="001F26EC" w14:paraId="1A94F44A" w14:textId="7777777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124330" w14:textId="77777777" w:rsidR="0061189C" w:rsidRPr="001F26EC" w:rsidRDefault="0061189C" w:rsidP="0061189C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A8541E" w14:textId="77777777" w:rsidR="0061189C" w:rsidRPr="001F26EC" w:rsidRDefault="0061189C" w:rsidP="0061189C">
            <w:pPr>
              <w:rPr>
                <w:sz w:val="22"/>
                <w:szCs w:val="22"/>
              </w:rPr>
            </w:pPr>
            <w:r w:rsidRPr="001F26EC">
              <w:rPr>
                <w:b/>
                <w:bCs/>
                <w:sz w:val="22"/>
                <w:szCs w:val="22"/>
              </w:rPr>
              <w:t>Même groupe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AFC7E8" w14:textId="77777777" w:rsidR="0061189C" w:rsidRPr="001F26EC" w:rsidRDefault="0061189C" w:rsidP="0061189C">
            <w:pPr>
              <w:rPr>
                <w:sz w:val="22"/>
                <w:szCs w:val="22"/>
              </w:rPr>
            </w:pPr>
            <w:r w:rsidRPr="001F26EC">
              <w:rPr>
                <w:b/>
                <w:bCs/>
                <w:sz w:val="22"/>
                <w:szCs w:val="22"/>
              </w:rPr>
              <w:t>Groupes différents</w:t>
            </w:r>
          </w:p>
        </w:tc>
      </w:tr>
      <w:tr w:rsidR="0061189C" w:rsidRPr="001F26EC" w14:paraId="34AF73FD" w14:textId="77777777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6C68AA" w14:textId="77777777" w:rsidR="0061189C" w:rsidRPr="001F26EC" w:rsidRDefault="0061189C" w:rsidP="0061189C">
            <w:pPr>
              <w:rPr>
                <w:sz w:val="22"/>
                <w:szCs w:val="22"/>
              </w:rPr>
            </w:pPr>
            <w:r w:rsidRPr="001F26EC">
              <w:rPr>
                <w:sz w:val="22"/>
                <w:szCs w:val="22"/>
              </w:rPr>
              <w:t>Livraison d’un message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81AEC" w14:textId="77777777" w:rsidR="0061189C" w:rsidRPr="001F26EC" w:rsidRDefault="0061189C" w:rsidP="0061189C">
            <w:pPr>
              <w:rPr>
                <w:sz w:val="22"/>
                <w:szCs w:val="22"/>
              </w:rPr>
            </w:pPr>
            <w:r w:rsidRPr="001F26EC">
              <w:rPr>
                <w:sz w:val="22"/>
                <w:szCs w:val="22"/>
              </w:rPr>
              <w:t>Un seul consommateur du groupe le reçoit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2DAF6B" w14:textId="77777777" w:rsidR="0061189C" w:rsidRPr="001F26EC" w:rsidRDefault="0061189C" w:rsidP="0061189C">
            <w:pPr>
              <w:rPr>
                <w:sz w:val="22"/>
                <w:szCs w:val="22"/>
              </w:rPr>
            </w:pPr>
            <w:r w:rsidRPr="001F26EC">
              <w:rPr>
                <w:sz w:val="22"/>
                <w:szCs w:val="22"/>
              </w:rPr>
              <w:t>Chaque groupe le reçoit</w:t>
            </w:r>
          </w:p>
        </w:tc>
      </w:tr>
      <w:tr w:rsidR="0061189C" w:rsidRPr="001F26EC" w14:paraId="453C48CC" w14:textId="77777777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17BC3" w14:textId="77777777" w:rsidR="0061189C" w:rsidRPr="001F26EC" w:rsidRDefault="0061189C" w:rsidP="0061189C">
            <w:pPr>
              <w:rPr>
                <w:sz w:val="22"/>
                <w:szCs w:val="22"/>
              </w:rPr>
            </w:pPr>
            <w:r w:rsidRPr="001F26EC">
              <w:rPr>
                <w:sz w:val="22"/>
                <w:szCs w:val="22"/>
              </w:rPr>
              <w:t>Nombre de messages vus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F5D34A" w14:textId="77777777" w:rsidR="0061189C" w:rsidRPr="001F26EC" w:rsidRDefault="0061189C" w:rsidP="0061189C">
            <w:pPr>
              <w:rPr>
                <w:sz w:val="22"/>
                <w:szCs w:val="22"/>
              </w:rPr>
            </w:pPr>
            <w:r w:rsidRPr="001F26EC">
              <w:rPr>
                <w:sz w:val="22"/>
                <w:szCs w:val="22"/>
              </w:rPr>
              <w:t>Chaque consommateur voit une partie des messages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B7837E" w14:textId="77777777" w:rsidR="0061189C" w:rsidRPr="001F26EC" w:rsidRDefault="0061189C" w:rsidP="0061189C">
            <w:pPr>
              <w:rPr>
                <w:sz w:val="22"/>
                <w:szCs w:val="22"/>
              </w:rPr>
            </w:pPr>
            <w:r w:rsidRPr="001F26EC">
              <w:rPr>
                <w:sz w:val="22"/>
                <w:szCs w:val="22"/>
              </w:rPr>
              <w:t>Chaque consommateur voit tous les messages</w:t>
            </w:r>
          </w:p>
        </w:tc>
      </w:tr>
      <w:tr w:rsidR="0061189C" w:rsidRPr="001F26EC" w14:paraId="61A2B689" w14:textId="77777777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C193A6" w14:textId="77777777" w:rsidR="0061189C" w:rsidRPr="001F26EC" w:rsidRDefault="0061189C" w:rsidP="0061189C">
            <w:pPr>
              <w:rPr>
                <w:sz w:val="22"/>
                <w:szCs w:val="22"/>
              </w:rPr>
            </w:pPr>
            <w:r w:rsidRPr="001F26EC">
              <w:rPr>
                <w:sz w:val="22"/>
                <w:szCs w:val="22"/>
              </w:rPr>
              <w:t>Offsets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4A2378" w14:textId="77777777" w:rsidR="0061189C" w:rsidRPr="001F26EC" w:rsidRDefault="0061189C" w:rsidP="0061189C">
            <w:pPr>
              <w:rPr>
                <w:sz w:val="22"/>
                <w:szCs w:val="22"/>
              </w:rPr>
            </w:pPr>
            <w:r w:rsidRPr="001F26EC">
              <w:rPr>
                <w:sz w:val="22"/>
                <w:szCs w:val="22"/>
              </w:rPr>
              <w:t>Un offset par partition, commun au groupe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3F761B" w14:textId="77777777" w:rsidR="0061189C" w:rsidRPr="001F26EC" w:rsidRDefault="0061189C" w:rsidP="0061189C">
            <w:pPr>
              <w:rPr>
                <w:sz w:val="22"/>
                <w:szCs w:val="22"/>
              </w:rPr>
            </w:pPr>
            <w:r w:rsidRPr="001F26EC">
              <w:rPr>
                <w:sz w:val="22"/>
                <w:szCs w:val="22"/>
              </w:rPr>
              <w:t>Un offset par partition et par groupe</w:t>
            </w:r>
          </w:p>
        </w:tc>
      </w:tr>
      <w:tr w:rsidR="0061189C" w:rsidRPr="001F26EC" w14:paraId="141FE5CC" w14:textId="77777777">
        <w:trPr>
          <w:trHeight w:val="7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418B1C" w14:textId="77777777" w:rsidR="0061189C" w:rsidRPr="001F26EC" w:rsidRDefault="0061189C" w:rsidP="0061189C">
            <w:pPr>
              <w:rPr>
                <w:sz w:val="22"/>
                <w:szCs w:val="22"/>
              </w:rPr>
            </w:pPr>
            <w:r w:rsidRPr="001F26EC">
              <w:rPr>
                <w:sz w:val="22"/>
                <w:szCs w:val="22"/>
              </w:rPr>
              <w:t>Usage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29187" w14:textId="77777777" w:rsidR="0061189C" w:rsidRPr="001F26EC" w:rsidRDefault="0061189C" w:rsidP="0061189C">
            <w:pPr>
              <w:rPr>
                <w:sz w:val="22"/>
                <w:szCs w:val="22"/>
              </w:rPr>
            </w:pPr>
            <w:r w:rsidRPr="001F26EC">
              <w:rPr>
                <w:sz w:val="22"/>
                <w:szCs w:val="22"/>
              </w:rPr>
              <w:t>Répartir la charge entre plusieurs instances d’un même service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15D882" w14:textId="77777777" w:rsidR="0061189C" w:rsidRPr="001F26EC" w:rsidRDefault="0061189C" w:rsidP="0061189C">
            <w:pPr>
              <w:rPr>
                <w:sz w:val="22"/>
                <w:szCs w:val="22"/>
              </w:rPr>
            </w:pPr>
            <w:r w:rsidRPr="001F26EC">
              <w:rPr>
                <w:sz w:val="22"/>
                <w:szCs w:val="22"/>
              </w:rPr>
              <w:t>Faire réagir plusieurs applications différentes au même événement</w:t>
            </w:r>
          </w:p>
        </w:tc>
      </w:tr>
    </w:tbl>
    <w:p w14:paraId="7A8BADBF" w14:textId="77777777" w:rsidR="00E874A5" w:rsidRDefault="00E874A5" w:rsidP="00E874A5"/>
    <w:p w14:paraId="6E6D9B2A" w14:textId="05BA94AE" w:rsidR="000A5018" w:rsidRDefault="000A5018" w:rsidP="00E874A5">
      <w:r>
        <w:t xml:space="preserve">Statistiques des groupes </w:t>
      </w:r>
    </w:p>
    <w:p w14:paraId="63C25ADA" w14:textId="3224372F" w:rsidR="000A5018" w:rsidRDefault="000A5018" w:rsidP="00E874A5">
      <w:r w:rsidRPr="00A4444B">
        <w:rPr>
          <w:noProof/>
          <w:sz w:val="22"/>
          <w:szCs w:val="22"/>
        </w:rPr>
        <w:lastRenderedPageBreak/>
        <w:drawing>
          <wp:inline distT="0" distB="0" distL="0" distR="0" wp14:anchorId="3265E5AF" wp14:editId="0A293BBA">
            <wp:extent cx="4565348" cy="1477498"/>
            <wp:effectExtent l="0" t="0" r="6985" b="8890"/>
            <wp:docPr id="16575617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6173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76188" cy="148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1D64" w14:textId="77777777" w:rsidR="00E874A5" w:rsidRPr="00D21FB7" w:rsidRDefault="00E874A5" w:rsidP="00E62EC8"/>
    <w:sectPr w:rsidR="00E874A5" w:rsidRPr="00D21F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4B3EE" w14:textId="77777777" w:rsidR="004A3EF4" w:rsidRDefault="004A3EF4" w:rsidP="0039248D">
      <w:pPr>
        <w:spacing w:after="0" w:line="240" w:lineRule="auto"/>
      </w:pPr>
      <w:r>
        <w:separator/>
      </w:r>
    </w:p>
  </w:endnote>
  <w:endnote w:type="continuationSeparator" w:id="0">
    <w:p w14:paraId="601888AF" w14:textId="77777777" w:rsidR="004A3EF4" w:rsidRDefault="004A3EF4" w:rsidP="00392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56FAD" w14:textId="77777777" w:rsidR="004A3EF4" w:rsidRDefault="004A3EF4" w:rsidP="0039248D">
      <w:pPr>
        <w:spacing w:after="0" w:line="240" w:lineRule="auto"/>
      </w:pPr>
      <w:r>
        <w:separator/>
      </w:r>
    </w:p>
  </w:footnote>
  <w:footnote w:type="continuationSeparator" w:id="0">
    <w:p w14:paraId="60F54BC8" w14:textId="77777777" w:rsidR="004A3EF4" w:rsidRDefault="004A3EF4" w:rsidP="003924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7FD"/>
    <w:multiLevelType w:val="hybridMultilevel"/>
    <w:tmpl w:val="A99C5CD6"/>
    <w:lvl w:ilvl="0" w:tplc="64B6003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D0BC4"/>
    <w:multiLevelType w:val="hybridMultilevel"/>
    <w:tmpl w:val="6ED2E5EE"/>
    <w:lvl w:ilvl="0" w:tplc="9D7E6AEE">
      <w:start w:val="1"/>
      <w:numFmt w:val="upperLetter"/>
      <w:lvlText w:val="%1)"/>
      <w:lvlJc w:val="left"/>
      <w:pPr>
        <w:ind w:left="360" w:hanging="360"/>
      </w:pPr>
      <w:rPr>
        <w:rFonts w:asciiTheme="minorHAnsi" w:eastAsiaTheme="minorHAnsi" w:hAnsiTheme="minorHAnsi" w:cstheme="minorBidi"/>
        <w:b w:val="0"/>
        <w:bCs w:val="0"/>
        <w:i w:val="0"/>
        <w:iCs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600D65"/>
    <w:multiLevelType w:val="hybridMultilevel"/>
    <w:tmpl w:val="36B89598"/>
    <w:lvl w:ilvl="0" w:tplc="9DFE8B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3E21C5"/>
    <w:multiLevelType w:val="multilevel"/>
    <w:tmpl w:val="FE14C9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48940CE2"/>
    <w:multiLevelType w:val="hybridMultilevel"/>
    <w:tmpl w:val="456009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BA529B"/>
    <w:multiLevelType w:val="multilevel"/>
    <w:tmpl w:val="018226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73EA325D"/>
    <w:multiLevelType w:val="hybridMultilevel"/>
    <w:tmpl w:val="5EECDC7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0278760">
    <w:abstractNumId w:val="0"/>
  </w:num>
  <w:num w:numId="2" w16cid:durableId="615261850">
    <w:abstractNumId w:val="3"/>
  </w:num>
  <w:num w:numId="3" w16cid:durableId="837230931">
    <w:abstractNumId w:val="6"/>
  </w:num>
  <w:num w:numId="4" w16cid:durableId="1975518659">
    <w:abstractNumId w:val="1"/>
  </w:num>
  <w:num w:numId="5" w16cid:durableId="1165701870">
    <w:abstractNumId w:val="5"/>
  </w:num>
  <w:num w:numId="6" w16cid:durableId="1617715730">
    <w:abstractNumId w:val="4"/>
  </w:num>
  <w:num w:numId="7" w16cid:durableId="9784602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1E7"/>
    <w:rsid w:val="00002717"/>
    <w:rsid w:val="00006C95"/>
    <w:rsid w:val="00007CC4"/>
    <w:rsid w:val="00055294"/>
    <w:rsid w:val="00063ACF"/>
    <w:rsid w:val="00071AEF"/>
    <w:rsid w:val="000748FB"/>
    <w:rsid w:val="000A198B"/>
    <w:rsid w:val="000A5018"/>
    <w:rsid w:val="000B2125"/>
    <w:rsid w:val="000B2920"/>
    <w:rsid w:val="000D0F03"/>
    <w:rsid w:val="000E1801"/>
    <w:rsid w:val="000F5135"/>
    <w:rsid w:val="00127782"/>
    <w:rsid w:val="00132D41"/>
    <w:rsid w:val="001345E1"/>
    <w:rsid w:val="00147759"/>
    <w:rsid w:val="001667C9"/>
    <w:rsid w:val="001944DE"/>
    <w:rsid w:val="001C56EB"/>
    <w:rsid w:val="001D0881"/>
    <w:rsid w:val="001F1313"/>
    <w:rsid w:val="001F26EC"/>
    <w:rsid w:val="00202DFC"/>
    <w:rsid w:val="00204370"/>
    <w:rsid w:val="00204955"/>
    <w:rsid w:val="00255C7C"/>
    <w:rsid w:val="00271BC3"/>
    <w:rsid w:val="002737C8"/>
    <w:rsid w:val="0027439C"/>
    <w:rsid w:val="00277B21"/>
    <w:rsid w:val="002911A8"/>
    <w:rsid w:val="00295DC0"/>
    <w:rsid w:val="002B6777"/>
    <w:rsid w:val="002C79B0"/>
    <w:rsid w:val="002D6777"/>
    <w:rsid w:val="002E6FA0"/>
    <w:rsid w:val="0032225E"/>
    <w:rsid w:val="003254F9"/>
    <w:rsid w:val="00352863"/>
    <w:rsid w:val="00355709"/>
    <w:rsid w:val="003913B1"/>
    <w:rsid w:val="0039248D"/>
    <w:rsid w:val="003A5904"/>
    <w:rsid w:val="003B6E55"/>
    <w:rsid w:val="003D4C73"/>
    <w:rsid w:val="003F100F"/>
    <w:rsid w:val="00414797"/>
    <w:rsid w:val="004246DD"/>
    <w:rsid w:val="00444878"/>
    <w:rsid w:val="00446A36"/>
    <w:rsid w:val="004555CA"/>
    <w:rsid w:val="00457D45"/>
    <w:rsid w:val="00482722"/>
    <w:rsid w:val="004A3EF4"/>
    <w:rsid w:val="004A4AED"/>
    <w:rsid w:val="00510185"/>
    <w:rsid w:val="005236DF"/>
    <w:rsid w:val="0058210F"/>
    <w:rsid w:val="00583EA5"/>
    <w:rsid w:val="00591F75"/>
    <w:rsid w:val="005B0F44"/>
    <w:rsid w:val="005E5D34"/>
    <w:rsid w:val="006071A8"/>
    <w:rsid w:val="0061189C"/>
    <w:rsid w:val="00626630"/>
    <w:rsid w:val="00637151"/>
    <w:rsid w:val="00661767"/>
    <w:rsid w:val="00684182"/>
    <w:rsid w:val="00693866"/>
    <w:rsid w:val="006A395E"/>
    <w:rsid w:val="006B49E4"/>
    <w:rsid w:val="006B519D"/>
    <w:rsid w:val="006C7918"/>
    <w:rsid w:val="006E2542"/>
    <w:rsid w:val="006F0627"/>
    <w:rsid w:val="006F60B5"/>
    <w:rsid w:val="00703664"/>
    <w:rsid w:val="007174AF"/>
    <w:rsid w:val="00730A6E"/>
    <w:rsid w:val="00732BC8"/>
    <w:rsid w:val="00740314"/>
    <w:rsid w:val="007621E7"/>
    <w:rsid w:val="007625F0"/>
    <w:rsid w:val="0076420E"/>
    <w:rsid w:val="00787146"/>
    <w:rsid w:val="00794119"/>
    <w:rsid w:val="007A164B"/>
    <w:rsid w:val="007E5340"/>
    <w:rsid w:val="007F167A"/>
    <w:rsid w:val="00800711"/>
    <w:rsid w:val="008200DE"/>
    <w:rsid w:val="00823338"/>
    <w:rsid w:val="00834B46"/>
    <w:rsid w:val="008557AE"/>
    <w:rsid w:val="00880B33"/>
    <w:rsid w:val="00887DBE"/>
    <w:rsid w:val="008A0A03"/>
    <w:rsid w:val="008A5224"/>
    <w:rsid w:val="009256B9"/>
    <w:rsid w:val="00977459"/>
    <w:rsid w:val="0098014A"/>
    <w:rsid w:val="00995477"/>
    <w:rsid w:val="009A43D8"/>
    <w:rsid w:val="009C5DE5"/>
    <w:rsid w:val="009E3BE0"/>
    <w:rsid w:val="00A06A5A"/>
    <w:rsid w:val="00A11058"/>
    <w:rsid w:val="00A20F7B"/>
    <w:rsid w:val="00A259E7"/>
    <w:rsid w:val="00A4444B"/>
    <w:rsid w:val="00A6725F"/>
    <w:rsid w:val="00A752EE"/>
    <w:rsid w:val="00A75D66"/>
    <w:rsid w:val="00AA7323"/>
    <w:rsid w:val="00AB22DB"/>
    <w:rsid w:val="00AB3157"/>
    <w:rsid w:val="00AB499D"/>
    <w:rsid w:val="00AB57E5"/>
    <w:rsid w:val="00AB5C7B"/>
    <w:rsid w:val="00AE0222"/>
    <w:rsid w:val="00B05B78"/>
    <w:rsid w:val="00B23135"/>
    <w:rsid w:val="00B626EE"/>
    <w:rsid w:val="00B66415"/>
    <w:rsid w:val="00B810B4"/>
    <w:rsid w:val="00B85BBB"/>
    <w:rsid w:val="00B85F2D"/>
    <w:rsid w:val="00B97A2D"/>
    <w:rsid w:val="00BB27D8"/>
    <w:rsid w:val="00BB6BE5"/>
    <w:rsid w:val="00BC6C58"/>
    <w:rsid w:val="00BD607A"/>
    <w:rsid w:val="00C402CB"/>
    <w:rsid w:val="00C65CEF"/>
    <w:rsid w:val="00C7398E"/>
    <w:rsid w:val="00C8079B"/>
    <w:rsid w:val="00CA7429"/>
    <w:rsid w:val="00CC10BC"/>
    <w:rsid w:val="00CD0B51"/>
    <w:rsid w:val="00CE4114"/>
    <w:rsid w:val="00D2172E"/>
    <w:rsid w:val="00D21FB7"/>
    <w:rsid w:val="00D256E8"/>
    <w:rsid w:val="00D332F5"/>
    <w:rsid w:val="00D779C1"/>
    <w:rsid w:val="00DA595D"/>
    <w:rsid w:val="00DB3677"/>
    <w:rsid w:val="00DD0983"/>
    <w:rsid w:val="00DD236C"/>
    <w:rsid w:val="00DD3E08"/>
    <w:rsid w:val="00DF1ABD"/>
    <w:rsid w:val="00E62EC8"/>
    <w:rsid w:val="00E667BC"/>
    <w:rsid w:val="00E77F0E"/>
    <w:rsid w:val="00E837F5"/>
    <w:rsid w:val="00E87209"/>
    <w:rsid w:val="00E874A5"/>
    <w:rsid w:val="00E961AB"/>
    <w:rsid w:val="00EA7D5F"/>
    <w:rsid w:val="00EC14AE"/>
    <w:rsid w:val="00ED0D49"/>
    <w:rsid w:val="00ED2C93"/>
    <w:rsid w:val="00EF7AD0"/>
    <w:rsid w:val="00F0377E"/>
    <w:rsid w:val="00F34CD0"/>
    <w:rsid w:val="00F81E88"/>
    <w:rsid w:val="00FA59ED"/>
    <w:rsid w:val="00FA7E01"/>
    <w:rsid w:val="00FC4563"/>
    <w:rsid w:val="00FF55F7"/>
    <w:rsid w:val="00FF5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B725F"/>
  <w15:chartTrackingRefBased/>
  <w15:docId w15:val="{EFB7CEF7-F598-4CF4-943B-94148B03E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4A5"/>
  </w:style>
  <w:style w:type="paragraph" w:styleId="Titre1">
    <w:name w:val="heading 1"/>
    <w:basedOn w:val="Normal"/>
    <w:next w:val="Normal"/>
    <w:link w:val="Titre1Car"/>
    <w:uiPriority w:val="9"/>
    <w:qFormat/>
    <w:rsid w:val="00762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62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62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62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62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62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62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62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62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62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62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62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621E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621E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621E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621E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621E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621E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62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62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62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62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62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621E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621E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621E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62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621E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621E7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621E7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621E7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FA59ED"/>
    <w:rPr>
      <w:color w:val="96607D" w:themeColor="followed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D0B5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D0B51"/>
    <w:rPr>
      <w:rFonts w:ascii="Consolas" w:hAnsi="Consolas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3924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248D"/>
  </w:style>
  <w:style w:type="paragraph" w:styleId="Pieddepage">
    <w:name w:val="footer"/>
    <w:basedOn w:val="Normal"/>
    <w:link w:val="PieddepageCar"/>
    <w:uiPriority w:val="99"/>
    <w:unhideWhenUsed/>
    <w:rsid w:val="003924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24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hyperlink" Target="http://localhost:8080/clients" TargetMode="External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image" Target="media/image31.png"/><Relationship Id="rId50" Type="http://schemas.openxmlformats.org/officeDocument/2006/relationships/image" Target="media/image33.png"/><Relationship Id="rId55" Type="http://schemas.openxmlformats.org/officeDocument/2006/relationships/image" Target="media/image38.png"/><Relationship Id="rId63" Type="http://schemas.openxmlformats.org/officeDocument/2006/relationships/image" Target="media/image46.png"/><Relationship Id="rId7" Type="http://schemas.openxmlformats.org/officeDocument/2006/relationships/hyperlink" Target="http://localhost:8080/clients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5.png"/><Relationship Id="rId11" Type="http://schemas.openxmlformats.org/officeDocument/2006/relationships/hyperlink" Target="http://localhost:8080/clients/1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image" Target="media/image36.png"/><Relationship Id="rId58" Type="http://schemas.openxmlformats.org/officeDocument/2006/relationships/image" Target="media/image41.png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44.png"/><Relationship Id="rId19" Type="http://schemas.openxmlformats.org/officeDocument/2006/relationships/image" Target="media/image8.png"/><Relationship Id="rId14" Type="http://schemas.openxmlformats.org/officeDocument/2006/relationships/hyperlink" Target="http://localhost:8081/commandes" TargetMode="External"/><Relationship Id="rId22" Type="http://schemas.openxmlformats.org/officeDocument/2006/relationships/image" Target="media/image10.png"/><Relationship Id="rId27" Type="http://schemas.openxmlformats.org/officeDocument/2006/relationships/hyperlink" Target="http://localhost:8080/clients/100" TargetMode="External"/><Relationship Id="rId30" Type="http://schemas.openxmlformats.org/officeDocument/2006/relationships/hyperlink" Target="http://localhost:8081/commandes/100" TargetMode="External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hyperlink" Target="http://localhost:5001/clients/commandes" TargetMode="External"/><Relationship Id="rId56" Type="http://schemas.openxmlformats.org/officeDocument/2006/relationships/image" Target="media/image39.png"/><Relationship Id="rId64" Type="http://schemas.openxmlformats.org/officeDocument/2006/relationships/image" Target="media/image47.png"/><Relationship Id="rId8" Type="http://schemas.openxmlformats.org/officeDocument/2006/relationships/image" Target="media/image1.png"/><Relationship Id="rId51" Type="http://schemas.openxmlformats.org/officeDocument/2006/relationships/image" Target="media/image34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hyperlink" Target="http://localhost:8081/commandes/2" TargetMode="External"/><Relationship Id="rId25" Type="http://schemas.openxmlformats.org/officeDocument/2006/relationships/hyperlink" Target="http://localhost:8081/commandes" TargetMode="External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hyperlink" Target="http://localhost:5002/commandes" TargetMode="External"/><Relationship Id="rId59" Type="http://schemas.openxmlformats.org/officeDocument/2006/relationships/image" Target="media/image42.png"/><Relationship Id="rId20" Type="http://schemas.openxmlformats.org/officeDocument/2006/relationships/image" Target="media/image9.png"/><Relationship Id="rId41" Type="http://schemas.openxmlformats.org/officeDocument/2006/relationships/image" Target="media/image26.png"/><Relationship Id="rId54" Type="http://schemas.openxmlformats.org/officeDocument/2006/relationships/image" Target="media/image37.png"/><Relationship Id="rId62" Type="http://schemas.openxmlformats.org/officeDocument/2006/relationships/image" Target="media/image4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36" Type="http://schemas.openxmlformats.org/officeDocument/2006/relationships/image" Target="media/image21.png"/><Relationship Id="rId49" Type="http://schemas.openxmlformats.org/officeDocument/2006/relationships/image" Target="media/image32.png"/><Relationship Id="rId57" Type="http://schemas.openxmlformats.org/officeDocument/2006/relationships/image" Target="media/image40.png"/><Relationship Id="rId10" Type="http://schemas.openxmlformats.org/officeDocument/2006/relationships/image" Target="media/image2.png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image" Target="media/image35.png"/><Relationship Id="rId60" Type="http://schemas.openxmlformats.org/officeDocument/2006/relationships/image" Target="media/image43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8080/clients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3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903</Words>
  <Characters>4972</Characters>
  <Application>Microsoft Office Word</Application>
  <DocSecurity>0</DocSecurity>
  <Lines>41</Lines>
  <Paragraphs>11</Paragraphs>
  <ScaleCrop>false</ScaleCrop>
  <Company/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Aude Souchon</dc:creator>
  <cp:keywords/>
  <dc:description/>
  <cp:lastModifiedBy>Aude Souchon</cp:lastModifiedBy>
  <cp:revision>169</cp:revision>
  <dcterms:created xsi:type="dcterms:W3CDTF">2026-10-11T13:24:00Z</dcterms:created>
  <dcterms:modified xsi:type="dcterms:W3CDTF">2026-10-12T06:57:00Z</dcterms:modified>
</cp:coreProperties>
</file>