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E617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计算机科学技术学院网络工程系</w:t>
      </w:r>
    </w:p>
    <w:p w14:paraId="72EAC98F">
      <w:pPr>
        <w:jc w:val="center"/>
        <w:rPr>
          <w:rFonts w:ascii="楷体_GB2312" w:eastAsia="楷体_GB2312"/>
          <w:b/>
          <w:sz w:val="30"/>
          <w:szCs w:val="32"/>
        </w:rPr>
      </w:pPr>
      <w:r>
        <w:rPr>
          <w:rFonts w:hint="eastAsia" w:ascii="楷体_GB2312" w:eastAsia="楷体_GB2312"/>
          <w:b/>
          <w:sz w:val="30"/>
          <w:szCs w:val="32"/>
          <w:u w:val="single"/>
        </w:rPr>
        <w:t xml:space="preserve">    程序设计基础实验    </w:t>
      </w:r>
      <w:r>
        <w:rPr>
          <w:rFonts w:hint="eastAsia" w:ascii="楷体_GB2312" w:eastAsia="楷体_GB2312"/>
          <w:b/>
          <w:sz w:val="30"/>
          <w:szCs w:val="32"/>
        </w:rPr>
        <w:t>实验报告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800"/>
        <w:gridCol w:w="1260"/>
        <w:gridCol w:w="1260"/>
        <w:gridCol w:w="1260"/>
        <w:gridCol w:w="2014"/>
      </w:tblGrid>
      <w:tr w14:paraId="624301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34435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178EF46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Toc417548520"/>
            <w:bookmarkStart w:id="1" w:name="_Toc10019"/>
            <w:r>
              <w:rPr>
                <w:rFonts w:ascii="Times New Roman" w:hAnsi="Times New Roman" w:cs="Times New Roman"/>
                <w:b/>
                <w:bCs/>
              </w:rPr>
              <w:t>实验</w:t>
            </w:r>
            <w:r>
              <w:rPr>
                <w:rFonts w:hint="eastAsia" w:ascii="Times New Roman" w:hAnsi="Times New Roman" w:cs="Times New Roman"/>
                <w:b/>
                <w:bCs/>
              </w:rPr>
              <w:t xml:space="preserve">7 </w:t>
            </w:r>
            <w:bookmarkEnd w:id="0"/>
            <w:r>
              <w:rPr>
                <w:rFonts w:hint="eastAsia" w:ascii="Times New Roman" w:hAnsi="Times New Roman" w:cs="Times New Roman"/>
                <w:b/>
                <w:bCs/>
              </w:rPr>
              <w:t>函数的应用</w:t>
            </w:r>
            <w:bookmarkEnd w:id="1"/>
          </w:p>
        </w:tc>
      </w:tr>
      <w:tr w14:paraId="3C8960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3F9FCB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班    级：</w:t>
            </w:r>
          </w:p>
        </w:tc>
        <w:tc>
          <w:tcPr>
            <w:tcW w:w="1800" w:type="dxa"/>
          </w:tcPr>
          <w:p w14:paraId="7052A810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网络25406</w:t>
            </w:r>
          </w:p>
        </w:tc>
        <w:tc>
          <w:tcPr>
            <w:tcW w:w="1260" w:type="dxa"/>
          </w:tcPr>
          <w:p w14:paraId="2E0654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姓    名：</w:t>
            </w:r>
          </w:p>
        </w:tc>
        <w:tc>
          <w:tcPr>
            <w:tcW w:w="1260" w:type="dxa"/>
          </w:tcPr>
          <w:p w14:paraId="43F18CA7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龙恩泽</w:t>
            </w:r>
          </w:p>
        </w:tc>
        <w:tc>
          <w:tcPr>
            <w:tcW w:w="1260" w:type="dxa"/>
          </w:tcPr>
          <w:p w14:paraId="24ADC6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学    号：</w:t>
            </w:r>
          </w:p>
        </w:tc>
        <w:tc>
          <w:tcPr>
            <w:tcW w:w="2014" w:type="dxa"/>
          </w:tcPr>
          <w:p w14:paraId="39A9A771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042540623</w:t>
            </w:r>
          </w:p>
        </w:tc>
      </w:tr>
      <w:tr w14:paraId="7E30A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7D3BC5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791515A4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综D804</w:t>
            </w:r>
          </w:p>
        </w:tc>
        <w:tc>
          <w:tcPr>
            <w:tcW w:w="1260" w:type="dxa"/>
          </w:tcPr>
          <w:p w14:paraId="38EC39E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日    期：</w:t>
            </w:r>
          </w:p>
        </w:tc>
        <w:tc>
          <w:tcPr>
            <w:tcW w:w="4534" w:type="dxa"/>
            <w:gridSpan w:val="3"/>
          </w:tcPr>
          <w:p w14:paraId="5975259C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2025.12.18</w:t>
            </w:r>
          </w:p>
        </w:tc>
      </w:tr>
    </w:tbl>
    <w:p w14:paraId="2B6A3B30">
      <w:pPr>
        <w:jc w:val="center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88265</wp:posOffset>
                </wp:positionV>
                <wp:extent cx="5600700" cy="0"/>
                <wp:effectExtent l="0" t="19050" r="19050" b="19050"/>
                <wp:wrapNone/>
                <wp:docPr id="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6.35pt;margin-top:6.95pt;height:0pt;width:441pt;z-index:251659264;mso-width-relative:page;mso-height-relative:page;" filled="f" stroked="t" coordsize="21600,21600" o:gfxdata="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/GqHfTAAAACAEAAA8AAAAA&#10;AAAAAQAgAAAAIgAAAGRycy9kb3ducmV2LnhtbFBLAQIUABQAAAAIAIdO4kALl/Di4AEAANADAAAO&#10;AAAAAAAAAAEAIAAAACIBAABkcnMvZTJvRG9jLnhtbFBLBQYAAAAABgAGAFkBAAB0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63092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9054" w:type="dxa"/>
          </w:tcPr>
          <w:p w14:paraId="256D635A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一、实验目的：</w:t>
            </w:r>
          </w:p>
          <w:p w14:paraId="70892F09">
            <w:pPr>
              <w:pStyle w:val="22"/>
              <w:numPr>
                <w:ilvl w:val="0"/>
                <w:numId w:val="3"/>
              </w:num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掌握二维数组的定义、赋值和输入输出的方法。</w:t>
            </w:r>
          </w:p>
          <w:p w14:paraId="59DE6713">
            <w:pPr>
              <w:pStyle w:val="22"/>
              <w:numPr>
                <w:ilvl w:val="0"/>
                <w:numId w:val="3"/>
              </w:num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掌握字符数组和字符串函数的使用。</w:t>
            </w:r>
          </w:p>
          <w:p w14:paraId="44253904">
            <w:pPr>
              <w:pStyle w:val="22"/>
              <w:numPr>
                <w:ilvl w:val="0"/>
                <w:numId w:val="3"/>
              </w:numPr>
            </w:pPr>
            <w:r>
              <w:rPr>
                <w:rFonts w:hint="eastAsia" w:ascii="宋体" w:hAnsi="宋体"/>
              </w:rPr>
              <w:t>掌握与数组有关的算法(特别是矩阵转置算法)。</w:t>
            </w:r>
          </w:p>
        </w:tc>
      </w:tr>
      <w:tr w14:paraId="3F76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0" w:hRule="atLeast"/>
          <w:jc w:val="center"/>
        </w:trPr>
        <w:tc>
          <w:tcPr>
            <w:tcW w:w="9054" w:type="dxa"/>
          </w:tcPr>
          <w:p w14:paraId="70CEBD41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二、基本技能实验内容、要求和环境：</w:t>
            </w:r>
          </w:p>
          <w:p w14:paraId="463F4A1E">
            <w:pPr>
              <w:snapToGrid w:val="0"/>
              <w:spacing w:before="120" w:after="120"/>
              <w:ind w:firstLine="420" w:firstLineChars="200"/>
            </w:pPr>
            <w:r>
              <w:rPr>
                <w:rFonts w:hint="eastAsia"/>
                <w:szCs w:val="21"/>
              </w:rPr>
              <w:t>1、</w:t>
            </w:r>
            <w:r>
              <w:rPr>
                <w:szCs w:val="21"/>
              </w:rPr>
              <w:t>阅读以下程序，先</w:t>
            </w:r>
            <w:r>
              <w:rPr>
                <w:rFonts w:hint="eastAsia"/>
                <w:szCs w:val="21"/>
              </w:rPr>
              <w:t>分析</w:t>
            </w:r>
            <w:r>
              <w:rPr>
                <w:szCs w:val="21"/>
              </w:rPr>
              <w:t>其结果，再上机运行验证：</w:t>
            </w:r>
            <w:r>
              <w:rPr>
                <w:rFonts w:hint="eastAsia"/>
                <w:szCs w:val="21"/>
              </w:rPr>
              <w:t>（需认真体会函数的单向值传递，在实验结果与分析部分把（1）至（3）题的实验结果填入表中）</w:t>
            </w:r>
            <w:r>
              <w:rPr>
                <w:rFonts w:hint="eastAsia"/>
              </w:rPr>
              <w:t>。</w:t>
            </w:r>
          </w:p>
          <w:p w14:paraId="050B4322">
            <w:pPr>
              <w:spacing w:line="260" w:lineRule="exact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hint="eastAsia" w:ascii="ˎ̥" w:hAnsi="ˎ̥"/>
                <w:color w:val="000000"/>
                <w:szCs w:val="21"/>
              </w:rPr>
              <w:t>（1）</w:t>
            </w:r>
            <w:r>
              <w:rPr>
                <w:rFonts w:ascii="ˎ̥" w:hAnsi="ˎ̥"/>
                <w:color w:val="000000"/>
                <w:szCs w:val="21"/>
              </w:rPr>
              <w:t># include &lt;stdio.h&gt;</w:t>
            </w:r>
          </w:p>
          <w:p w14:paraId="1C1B27DA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>void ex(int, int);</w:t>
            </w:r>
          </w:p>
          <w:p w14:paraId="58D48805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>int main(</w:t>
            </w:r>
            <w:r>
              <w:rPr>
                <w:rFonts w:hint="eastAsia" w:ascii="ˎ̥" w:hAnsi="ˎ̥"/>
                <w:color w:val="000000"/>
                <w:szCs w:val="21"/>
              </w:rPr>
              <w:t xml:space="preserve"> </w:t>
            </w:r>
            <w:r>
              <w:rPr>
                <w:rFonts w:ascii="ˎ̥" w:hAnsi="ˎ̥"/>
                <w:color w:val="000000"/>
                <w:szCs w:val="21"/>
              </w:rPr>
              <w:t>)</w:t>
            </w:r>
          </w:p>
          <w:p w14:paraId="6C732000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>{</w:t>
            </w:r>
          </w:p>
          <w:p w14:paraId="179F8754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ab/>
            </w:r>
            <w:r>
              <w:rPr>
                <w:rFonts w:ascii="ˎ̥" w:hAnsi="ˎ̥"/>
                <w:color w:val="000000"/>
                <w:szCs w:val="21"/>
              </w:rPr>
              <w:t>int a = 1, b = 2;</w:t>
            </w:r>
          </w:p>
          <w:p w14:paraId="5E176792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ab/>
            </w:r>
            <w:r>
              <w:rPr>
                <w:rFonts w:ascii="ˎ̥" w:hAnsi="ˎ̥"/>
                <w:color w:val="000000"/>
                <w:szCs w:val="21"/>
              </w:rPr>
              <w:t>ex(a, b);</w:t>
            </w:r>
          </w:p>
          <w:p w14:paraId="42ED45DF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ab/>
            </w:r>
            <w:r>
              <w:rPr>
                <w:rFonts w:ascii="ˎ̥" w:hAnsi="ˎ̥"/>
                <w:color w:val="000000"/>
                <w:szCs w:val="21"/>
              </w:rPr>
              <w:t>printf("a = %d, b = %d\n", a, b);</w:t>
            </w:r>
          </w:p>
          <w:p w14:paraId="239E6331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fr-FR"/>
              </w:rPr>
            </w:pPr>
            <w:r>
              <w:rPr>
                <w:rFonts w:ascii="ˎ̥" w:hAnsi="ˎ̥"/>
                <w:color w:val="000000"/>
                <w:szCs w:val="21"/>
              </w:rPr>
              <w:tab/>
            </w:r>
            <w:r>
              <w:rPr>
                <w:rFonts w:ascii="ˎ̥" w:hAnsi="ˎ̥"/>
                <w:color w:val="000000"/>
                <w:szCs w:val="21"/>
                <w:lang w:val="fr-FR"/>
              </w:rPr>
              <w:t>return 0;</w:t>
            </w:r>
          </w:p>
          <w:p w14:paraId="0E5006DA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fr-FR"/>
              </w:rPr>
            </w:pPr>
            <w:r>
              <w:rPr>
                <w:rFonts w:ascii="ˎ̥" w:hAnsi="ˎ̥"/>
                <w:color w:val="000000"/>
                <w:szCs w:val="21"/>
                <w:lang w:val="fr-FR"/>
              </w:rPr>
              <w:t>}</w:t>
            </w:r>
          </w:p>
          <w:p w14:paraId="2F238794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fr-FR"/>
              </w:rPr>
            </w:pPr>
            <w:r>
              <w:rPr>
                <w:rFonts w:ascii="ˎ̥" w:hAnsi="ˎ̥"/>
                <w:color w:val="000000"/>
                <w:szCs w:val="21"/>
                <w:lang w:val="fr-FR"/>
              </w:rPr>
              <w:t>void ex(int x, int y)</w:t>
            </w:r>
          </w:p>
          <w:p w14:paraId="0114FCF4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es-ES"/>
              </w:rPr>
            </w:pPr>
            <w:r>
              <w:rPr>
                <w:rFonts w:ascii="ˎ̥" w:hAnsi="ˎ̥"/>
                <w:color w:val="000000"/>
                <w:szCs w:val="21"/>
                <w:lang w:val="es-ES"/>
              </w:rPr>
              <w:t>{</w:t>
            </w:r>
          </w:p>
          <w:p w14:paraId="1D38DB5C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es-ES"/>
              </w:rPr>
            </w:pPr>
            <w:r>
              <w:rPr>
                <w:rFonts w:ascii="ˎ̥" w:hAnsi="ˎ̥"/>
                <w:color w:val="000000"/>
                <w:szCs w:val="21"/>
                <w:lang w:val="es-ES"/>
              </w:rPr>
              <w:tab/>
            </w:r>
            <w:r>
              <w:rPr>
                <w:rFonts w:ascii="ˎ̥" w:hAnsi="ˎ̥"/>
                <w:color w:val="000000"/>
                <w:szCs w:val="21"/>
                <w:lang w:val="es-ES"/>
              </w:rPr>
              <w:t>x++;</w:t>
            </w:r>
          </w:p>
          <w:p w14:paraId="29440D2D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es-ES"/>
              </w:rPr>
            </w:pPr>
            <w:r>
              <w:rPr>
                <w:rFonts w:ascii="ˎ̥" w:hAnsi="ˎ̥"/>
                <w:color w:val="000000"/>
                <w:szCs w:val="21"/>
                <w:lang w:val="es-ES"/>
              </w:rPr>
              <w:tab/>
            </w:r>
            <w:r>
              <w:rPr>
                <w:rFonts w:ascii="ˎ̥" w:hAnsi="ˎ̥"/>
                <w:color w:val="000000"/>
                <w:szCs w:val="21"/>
                <w:lang w:val="es-ES"/>
              </w:rPr>
              <w:t>++y;</w:t>
            </w:r>
          </w:p>
          <w:p w14:paraId="32BA3188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  <w:lang w:val="es-ES"/>
              </w:rPr>
            </w:pPr>
            <w:r>
              <w:rPr>
                <w:rFonts w:ascii="ˎ̥" w:hAnsi="ˎ̥"/>
                <w:color w:val="000000"/>
                <w:szCs w:val="21"/>
                <w:lang w:val="es-ES"/>
              </w:rPr>
              <w:tab/>
            </w:r>
            <w:r>
              <w:rPr>
                <w:rFonts w:ascii="ˎ̥" w:hAnsi="ˎ̥"/>
                <w:color w:val="000000"/>
                <w:szCs w:val="21"/>
                <w:lang w:val="es-ES"/>
              </w:rPr>
              <w:t>printf("x = %d, y = %d\n", x, y);</w:t>
            </w:r>
          </w:p>
          <w:p w14:paraId="2C0AF6C0">
            <w:pPr>
              <w:spacing w:line="260" w:lineRule="exact"/>
              <w:ind w:firstLine="430" w:firstLineChars="205"/>
              <w:rPr>
                <w:rFonts w:hint="eastAsia" w:ascii="ˎ̥" w:hAnsi="ˎ̥"/>
                <w:color w:val="000000"/>
                <w:szCs w:val="21"/>
              </w:rPr>
            </w:pPr>
            <w:r>
              <w:rPr>
                <w:rFonts w:ascii="ˎ̥" w:hAnsi="ˎ̥"/>
                <w:color w:val="000000"/>
                <w:szCs w:val="21"/>
              </w:rPr>
              <w:t>}</w:t>
            </w:r>
          </w:p>
          <w:p w14:paraId="3BA8F8C2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具体要求：</w:t>
            </w:r>
          </w:p>
          <w:p w14:paraId="5C5BF3DE">
            <w:pPr>
              <w:pStyle w:val="28"/>
              <w:numPr>
                <w:ilvl w:val="0"/>
                <w:numId w:val="0"/>
              </w:numPr>
              <w:tabs>
                <w:tab w:val="clear" w:pos="180"/>
              </w:tabs>
              <w:ind w:left="180" w:firstLine="210" w:firstLineChars="100"/>
            </w:pPr>
            <w:r>
              <w:rPr>
                <w:rFonts w:ascii="Calibri" w:hAnsi="Calibri" w:cs="Calibri"/>
              </w:rPr>
              <w:t>①</w:t>
            </w:r>
            <w:r>
              <w:rPr>
                <w:rFonts w:hint="eastAsia"/>
              </w:rPr>
              <w:t xml:space="preserve"> 分析程序的参数传递过程、方向和值。</w:t>
            </w:r>
          </w:p>
          <w:p w14:paraId="4EA77572">
            <w:pPr>
              <w:pStyle w:val="28"/>
              <w:numPr>
                <w:ilvl w:val="0"/>
                <w:numId w:val="0"/>
              </w:numPr>
              <w:tabs>
                <w:tab w:val="clear" w:pos="180"/>
              </w:tabs>
              <w:ind w:left="180" w:firstLine="210" w:firstLineChars="100"/>
            </w:pPr>
            <w:r>
              <w:t>②</w:t>
            </w:r>
            <w:r>
              <w:rPr>
                <w:rFonts w:hint="eastAsia"/>
              </w:rPr>
              <w:t xml:space="preserve"> 输入源程序并进行编译、连接、运行。</w:t>
            </w:r>
          </w:p>
          <w:p w14:paraId="0951828A">
            <w:pPr>
              <w:pStyle w:val="28"/>
              <w:numPr>
                <w:ilvl w:val="0"/>
                <w:numId w:val="0"/>
              </w:numPr>
              <w:tabs>
                <w:tab w:val="clear" w:pos="180"/>
              </w:tabs>
              <w:ind w:left="180" w:firstLine="210" w:firstLineChars="100"/>
            </w:pPr>
            <w:r>
              <w:t>③</w:t>
            </w:r>
            <w:r>
              <w:rPr>
                <w:rFonts w:hint="eastAsia"/>
              </w:rPr>
              <w:t xml:space="preserve"> 将分析结果和程序运行结果填入下表中，分析参数传递与结果的关系。</w:t>
            </w:r>
          </w:p>
          <w:tbl>
            <w:tblPr>
              <w:tblStyle w:val="13"/>
              <w:tblW w:w="863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4"/>
              <w:gridCol w:w="1440"/>
              <w:gridCol w:w="1440"/>
              <w:gridCol w:w="1620"/>
              <w:gridCol w:w="1440"/>
              <w:gridCol w:w="1260"/>
            </w:tblGrid>
            <w:tr w14:paraId="5AC6A6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6" w:hRule="atLeast"/>
              </w:trPr>
              <w:tc>
                <w:tcPr>
                  <w:tcW w:w="4314" w:type="dxa"/>
                  <w:gridSpan w:val="3"/>
                  <w:vAlign w:val="center"/>
                </w:tcPr>
                <w:p w14:paraId="17099FBC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实参传递给形参后</w:t>
                  </w:r>
                </w:p>
              </w:tc>
              <w:tc>
                <w:tcPr>
                  <w:tcW w:w="4320" w:type="dxa"/>
                  <w:gridSpan w:val="3"/>
                  <w:vAlign w:val="center"/>
                </w:tcPr>
                <w:p w14:paraId="67419A3B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子函数返回后</w:t>
                  </w:r>
                </w:p>
              </w:tc>
            </w:tr>
            <w:tr w14:paraId="7720DD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1434" w:type="dxa"/>
                  <w:vAlign w:val="center"/>
                </w:tcPr>
                <w:p w14:paraId="11E860CD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</w:t>
                  </w: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1AD6625B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x＝</w:t>
                  </w:r>
                </w:p>
              </w:tc>
              <w:tc>
                <w:tcPr>
                  <w:tcW w:w="1440" w:type="dxa"/>
                  <w:vAlign w:val="center"/>
                </w:tcPr>
                <w:p w14:paraId="2D87F448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y＝</w:t>
                  </w:r>
                </w:p>
              </w:tc>
              <w:tc>
                <w:tcPr>
                  <w:tcW w:w="1620" w:type="dxa"/>
                  <w:vAlign w:val="center"/>
                </w:tcPr>
                <w:p w14:paraId="53B342F9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</w:t>
                  </w: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1F1D3BFA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a＝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92A06A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b＝</w:t>
                  </w:r>
                </w:p>
              </w:tc>
            </w:tr>
            <w:tr w14:paraId="247A94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1434" w:type="dxa"/>
                  <w:vAlign w:val="center"/>
                </w:tcPr>
                <w:p w14:paraId="42F15129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输出结果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3EC35D59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x＝</w:t>
                  </w:r>
                </w:p>
              </w:tc>
              <w:tc>
                <w:tcPr>
                  <w:tcW w:w="1440" w:type="dxa"/>
                  <w:vAlign w:val="center"/>
                </w:tcPr>
                <w:p w14:paraId="67E0F5CC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y＝</w:t>
                  </w:r>
                </w:p>
              </w:tc>
              <w:tc>
                <w:tcPr>
                  <w:tcW w:w="1620" w:type="dxa"/>
                  <w:vAlign w:val="center"/>
                </w:tcPr>
                <w:p w14:paraId="3C42847A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输出结果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5EE10F57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a＝</w:t>
                  </w:r>
                </w:p>
              </w:tc>
              <w:tc>
                <w:tcPr>
                  <w:tcW w:w="1260" w:type="dxa"/>
                  <w:vAlign w:val="center"/>
                </w:tcPr>
                <w:p w14:paraId="7B166055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b＝</w:t>
                  </w:r>
                </w:p>
              </w:tc>
            </w:tr>
            <w:tr w14:paraId="7C7B16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74" w:hRule="atLeast"/>
              </w:trPr>
              <w:tc>
                <w:tcPr>
                  <w:tcW w:w="8634" w:type="dxa"/>
                  <w:gridSpan w:val="6"/>
                  <w:vAlign w:val="top"/>
                </w:tcPr>
                <w:p w14:paraId="0D8D301A">
                  <w:pPr>
                    <w:pStyle w:val="11"/>
                    <w:spacing w:beforeAutospacing="0" w:afterAutospacing="0" w:line="300" w:lineRule="exact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结果分析：</w:t>
                  </w:r>
                </w:p>
              </w:tc>
            </w:tr>
          </w:tbl>
          <w:p w14:paraId="779D7CE8">
            <w:pPr>
              <w:spacing w:line="260" w:lineRule="exact"/>
            </w:pPr>
          </w:p>
          <w:p w14:paraId="3D40B9D0">
            <w:pPr>
              <w:spacing w:line="260" w:lineRule="exact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【提示：要求“分析”的，一定要有语言表述，否则认为答案不完整】</w:t>
            </w:r>
          </w:p>
          <w:p w14:paraId="3D0E06BE">
            <w:pPr>
              <w:spacing w:line="260" w:lineRule="exact"/>
              <w:rPr>
                <w:rFonts w:hint="eastAsia"/>
              </w:rPr>
            </w:pPr>
          </w:p>
          <w:p w14:paraId="4754D4AD">
            <w:pPr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（2）</w:t>
            </w:r>
            <w:r>
              <w:rPr>
                <w:rFonts w:ascii="Times New Roman" w:hAnsi="Times New Roman" w:cs="Times New Roman"/>
                <w:lang w:val="fr-FR"/>
              </w:rPr>
              <w:t xml:space="preserve">void </w:t>
            </w:r>
            <w:r>
              <w:rPr>
                <w:rFonts w:ascii="Times New Roman" w:hAnsi="Times New Roman" w:cs="Times New Roman"/>
              </w:rPr>
              <w:t>func(int a,int b)</w:t>
            </w:r>
          </w:p>
          <w:p w14:paraId="1C6FBC61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temp=a;</w:t>
            </w:r>
          </w:p>
          <w:p w14:paraId="059A8C51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a=b; b=temp;</w:t>
            </w:r>
          </w:p>
          <w:p w14:paraId="15059FF3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13D5DA5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main()</w:t>
            </w:r>
          </w:p>
          <w:p w14:paraId="0E24E8E9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14:paraId="3907EED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x,y;</w:t>
            </w:r>
          </w:p>
          <w:p w14:paraId="006175F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x=10; y=20;</w:t>
            </w:r>
          </w:p>
          <w:p w14:paraId="35F61988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func(x,y);</w:t>
            </w:r>
          </w:p>
          <w:p w14:paraId="3D3E49BA">
            <w:pPr>
              <w:ind w:left="420" w:leftChars="200" w:firstLine="42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printf(“%d,%d\n”,x,y);</w:t>
            </w:r>
          </w:p>
          <w:p w14:paraId="199F4C33">
            <w:pPr>
              <w:ind w:left="420" w:leftChars="200" w:firstLine="42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return 0 ;</w:t>
            </w:r>
          </w:p>
          <w:p w14:paraId="0F3AFC06">
            <w:pPr>
              <w:ind w:left="420" w:leftChars="20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}</w:t>
            </w:r>
          </w:p>
          <w:p w14:paraId="64E32E32">
            <w:pPr>
              <w:ind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要求把分析结果和程序运行结果填入下表</w:t>
            </w:r>
          </w:p>
          <w:tbl>
            <w:tblPr>
              <w:tblStyle w:val="13"/>
              <w:tblW w:w="863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8"/>
              <w:gridCol w:w="2244"/>
              <w:gridCol w:w="4142"/>
            </w:tblGrid>
            <w:tr w14:paraId="1E8F6C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8" w:type="dxa"/>
                </w:tcPr>
                <w:p w14:paraId="7A7020F5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分析结果</w:t>
                  </w:r>
                </w:p>
              </w:tc>
              <w:tc>
                <w:tcPr>
                  <w:tcW w:w="2244" w:type="dxa"/>
                </w:tcPr>
                <w:p w14:paraId="3AAD4D51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实际运行结果</w:t>
                  </w:r>
                </w:p>
              </w:tc>
              <w:tc>
                <w:tcPr>
                  <w:tcW w:w="4142" w:type="dxa"/>
                </w:tcPr>
                <w:p w14:paraId="257BEF13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结果分析</w:t>
                  </w:r>
                </w:p>
              </w:tc>
            </w:tr>
            <w:tr w14:paraId="19D7CA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3" w:hRule="atLeast"/>
              </w:trPr>
              <w:tc>
                <w:tcPr>
                  <w:tcW w:w="2248" w:type="dxa"/>
                </w:tcPr>
                <w:p w14:paraId="7F4D66C2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 w:eastAsiaTheme="minorEastAsia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244" w:type="dxa"/>
                </w:tcPr>
                <w:p w14:paraId="576C1776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eastAsia" w:eastAsiaTheme="minorEastAsia"/>
                      <w:sz w:val="21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4142" w:type="dxa"/>
                </w:tcPr>
                <w:p w14:paraId="68CCF4CA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06914610">
            <w:pPr>
              <w:ind w:left="420" w:leftChars="20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【提示：无论分析结果与运行结果是否一致，都要有“结果分析”】</w:t>
            </w:r>
          </w:p>
          <w:p w14:paraId="0E39845F">
            <w:pPr>
              <w:spacing w:line="300" w:lineRule="auto"/>
              <w:ind w:left="72" w:firstLine="210" w:firstLineChars="100"/>
            </w:pPr>
            <w:r>
              <w:rPr>
                <w:rFonts w:hint="eastAsia"/>
                <w:lang w:val="fr-FR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  <w:lang w:val="fr-FR"/>
              </w:rPr>
              <w:t>）调试程序，分析函数</w:t>
            </w:r>
            <w:r>
              <w:rPr>
                <w:rFonts w:ascii="Times New Roman" w:hAnsi="Times New Roman" w:cs="Times New Roman"/>
                <w:lang w:val="fr-FR"/>
              </w:rPr>
              <w:t>func1( )和func2( )的嵌套调用</w:t>
            </w:r>
            <w:r>
              <w:rPr>
                <w:rFonts w:hint="eastAsia"/>
                <w:lang w:val="fr-FR"/>
              </w:rPr>
              <w:t>过程。</w:t>
            </w:r>
          </w:p>
          <w:p w14:paraId="4F97D899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include &lt;stdio.h&gt;</w:t>
            </w:r>
          </w:p>
          <w:p w14:paraId="0F5D463E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func2(int, int);</w:t>
            </w:r>
          </w:p>
          <w:p w14:paraId="085C7824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func1(int a, int b)</w:t>
            </w:r>
          </w:p>
          <w:p w14:paraId="5E79B8B8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14:paraId="7EB05B28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c;</w:t>
            </w:r>
          </w:p>
          <w:p w14:paraId="4EA61873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a+=a;</w:t>
            </w:r>
          </w:p>
          <w:p w14:paraId="5504C4A0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b+=b;</w:t>
            </w:r>
          </w:p>
          <w:p w14:paraId="32F80797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c=func2(a, b);</w:t>
            </w:r>
          </w:p>
          <w:p w14:paraId="7048010C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return(c*c);</w:t>
            </w:r>
          </w:p>
          <w:p w14:paraId="155D175B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2F55CA69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func2(int a, int b)</w:t>
            </w:r>
          </w:p>
          <w:p w14:paraId="0942FB82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14:paraId="69B76A23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c;</w:t>
            </w:r>
          </w:p>
          <w:p w14:paraId="3C6FBE98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c=a*b%3;</w:t>
            </w:r>
          </w:p>
          <w:p w14:paraId="25EFAD0E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return (c);</w:t>
            </w:r>
          </w:p>
          <w:p w14:paraId="76CEB1C6">
            <w:pPr>
              <w:spacing w:line="240" w:lineRule="exact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}</w:t>
            </w:r>
          </w:p>
          <w:p w14:paraId="7286E1E7">
            <w:pPr>
              <w:spacing w:line="240" w:lineRule="exact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int main()</w:t>
            </w:r>
          </w:p>
          <w:p w14:paraId="3B954731">
            <w:pPr>
              <w:spacing w:line="240" w:lineRule="exact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{</w:t>
            </w:r>
          </w:p>
          <w:p w14:paraId="68D8E868">
            <w:pPr>
              <w:spacing w:line="240" w:lineRule="exact"/>
              <w:rPr>
                <w:rFonts w:hint="eastAsia" w:ascii="Times New Roman" w:hAnsi="Times New Roman" w:cs="Times New Roman" w:eastAsiaTheme="minorEastAsia"/>
                <w:lang w:val="es-ES" w:eastAsia="zh-CN"/>
              </w:rPr>
            </w:pPr>
            <w:r>
              <w:rPr>
                <w:rFonts w:ascii="Times New Roman" w:hAnsi="Times New Roman" w:cs="Times New Roman"/>
                <w:lang w:val="es-ES"/>
              </w:rPr>
              <w:tab/>
            </w:r>
            <w:r>
              <w:rPr>
                <w:rFonts w:ascii="Times New Roman" w:hAnsi="Times New Roman" w:cs="Times New Roman"/>
                <w:lang w:val="es-ES"/>
              </w:rPr>
              <w:t>int x = 7, y = 17;</w:t>
            </w:r>
          </w:p>
          <w:p w14:paraId="6458D42B">
            <w:pPr>
              <w:spacing w:line="240" w:lineRule="exact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ab/>
            </w:r>
            <w:r>
              <w:rPr>
                <w:rFonts w:ascii="Times New Roman" w:hAnsi="Times New Roman" w:cs="Times New Roman"/>
                <w:lang w:val="es-ES"/>
              </w:rPr>
              <w:t>printf("%d\n", func1(x, y));</w:t>
            </w:r>
          </w:p>
          <w:p w14:paraId="3ED04F29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s-ES"/>
              </w:rPr>
              <w:tab/>
            </w:r>
            <w:r>
              <w:rPr>
                <w:rFonts w:ascii="Times New Roman" w:hAnsi="Times New Roman" w:cs="Times New Roman"/>
              </w:rPr>
              <w:t>return 0;</w:t>
            </w:r>
          </w:p>
          <w:p w14:paraId="5879B40E">
            <w:pPr>
              <w:spacing w:line="240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4FFD66F5">
            <w:pPr>
              <w:spacing w:line="240" w:lineRule="exact"/>
            </w:pPr>
          </w:p>
          <w:p w14:paraId="4763B818">
            <w:pPr>
              <w:spacing w:line="240" w:lineRule="exact"/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具体要求：</w:t>
            </w:r>
          </w:p>
          <w:p w14:paraId="579A4A8F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（1）输入源程序并对源程序进行编译、连接和运行。</w:t>
            </w:r>
          </w:p>
          <w:p w14:paraId="552B219F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（2）用F10和F11键单步调试程序，分析函数之间的调用关系。</w:t>
            </w:r>
          </w:p>
          <w:p w14:paraId="72B5AA26">
            <w:pPr>
              <w:ind w:firstLine="420"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（3）将调试结果填入下表。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76"/>
              <w:gridCol w:w="2641"/>
              <w:gridCol w:w="3111"/>
            </w:tblGrid>
            <w:tr w14:paraId="46C380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76" w:type="dxa"/>
                </w:tcPr>
                <w:p w14:paraId="3E4D6865">
                  <w:pPr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main（）调用func1（）传递</w:t>
                  </w:r>
                </w:p>
              </w:tc>
              <w:tc>
                <w:tcPr>
                  <w:tcW w:w="2641" w:type="dxa"/>
                </w:tcPr>
                <w:p w14:paraId="3AAAB672">
                  <w:pPr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a的值＝</w:t>
                  </w:r>
                </w:p>
              </w:tc>
              <w:tc>
                <w:tcPr>
                  <w:tcW w:w="3111" w:type="dxa"/>
                </w:tcPr>
                <w:p w14:paraId="4225FF64">
                  <w:pPr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b的值＝</w:t>
                  </w:r>
                </w:p>
              </w:tc>
            </w:tr>
            <w:tr w14:paraId="3D999C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3076" w:type="dxa"/>
                </w:tcPr>
                <w:p w14:paraId="551A6C23">
                  <w:pPr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func1（）调用func2（）传递</w:t>
                  </w:r>
                </w:p>
              </w:tc>
              <w:tc>
                <w:tcPr>
                  <w:tcW w:w="2641" w:type="dxa"/>
                </w:tcPr>
                <w:p w14:paraId="71B3505B">
                  <w:pPr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a的值＝</w:t>
                  </w:r>
                </w:p>
              </w:tc>
              <w:tc>
                <w:tcPr>
                  <w:tcW w:w="3111" w:type="dxa"/>
                </w:tcPr>
                <w:p w14:paraId="071EA481">
                  <w:pPr>
                    <w:rPr>
                      <w:rFonts w:hint="default" w:ascii="宋体" w:hAnsi="宋体" w:eastAsia="宋体" w:cs="宋体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b的值＝</w:t>
                  </w:r>
                </w:p>
              </w:tc>
            </w:tr>
            <w:tr w14:paraId="093782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76" w:type="dxa"/>
                </w:tcPr>
                <w:p w14:paraId="491B06C3">
                  <w:pPr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输出结果</w:t>
                  </w:r>
                </w:p>
              </w:tc>
              <w:tc>
                <w:tcPr>
                  <w:tcW w:w="5752" w:type="dxa"/>
                  <w:gridSpan w:val="2"/>
                </w:tcPr>
                <w:p w14:paraId="2CDF2FBF">
                  <w:pPr>
                    <w:rPr>
                      <w:rFonts w:hint="eastAsia" w:ascii="宋体" w:hAnsi="宋体" w:eastAsia="宋体" w:cs="宋体"/>
                      <w:lang w:val="en-US" w:eastAsia="zh-CN"/>
                    </w:rPr>
                  </w:pPr>
                </w:p>
              </w:tc>
            </w:tr>
          </w:tbl>
          <w:p w14:paraId="31875034">
            <w:pPr>
              <w:ind w:firstLine="422" w:firstLineChars="20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【提示：（2）的回答中一定要有分析】</w:t>
            </w:r>
          </w:p>
          <w:p w14:paraId="2F1CA12D">
            <w:pPr>
              <w:spacing w:line="300" w:lineRule="auto"/>
              <w:ind w:left="72" w:firstLine="210" w:firstLineChars="100"/>
            </w:pPr>
            <w:r>
              <w:rPr>
                <w:rFonts w:hint="eastAsia"/>
              </w:rPr>
              <w:t>2、</w:t>
            </w:r>
            <w:r>
              <w:rPr>
                <w:rFonts w:hint="eastAsia"/>
                <w:lang w:val="fr-FR"/>
              </w:rPr>
              <w:t>程序</w:t>
            </w:r>
            <w:r>
              <w:rPr>
                <w:rFonts w:hint="eastAsia"/>
              </w:rPr>
              <w:t>填空</w:t>
            </w:r>
            <w:r>
              <w:rPr>
                <w:rFonts w:hint="eastAsia"/>
                <w:lang w:val="fr-FR"/>
              </w:rPr>
              <w:t>：从键盘输入10个数到数组a中，用选择法对数组中10个整数按降序输出。</w:t>
            </w:r>
          </w:p>
          <w:p w14:paraId="785FFD5B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include &lt;stdio.h&gt;</w:t>
            </w:r>
          </w:p>
          <w:p w14:paraId="15878D3D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/************space**************/</w:t>
            </w:r>
          </w:p>
          <w:p w14:paraId="0C421655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void sort(【1】)</w:t>
            </w:r>
          </w:p>
          <w:p w14:paraId="5E5F850E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14:paraId="1180638C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i, j, k, t;</w:t>
            </w:r>
          </w:p>
          <w:p w14:paraId="0577B633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for(i=0; i&lt;n-1; i++)</w:t>
            </w:r>
          </w:p>
          <w:p w14:paraId="5C9568D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{</w:t>
            </w:r>
          </w:p>
          <w:p w14:paraId="6AE2ECCB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/************space************/</w:t>
            </w:r>
            <w:r>
              <w:rPr>
                <w:rFonts w:ascii="Times New Roman" w:hAnsi="Times New Roman" w:cs="Times New Roman"/>
              </w:rPr>
              <w:tab/>
            </w:r>
          </w:p>
          <w:p w14:paraId="1EA323E8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k = 【2】;</w:t>
            </w:r>
          </w:p>
          <w:p w14:paraId="73A52E01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for(j=i+1; j&lt;n, j++)</w:t>
            </w:r>
          </w:p>
          <w:p w14:paraId="22E2DB72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if( array[j]&gt;array[k] )</w:t>
            </w:r>
          </w:p>
          <w:p w14:paraId="74095A49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k = j;</w:t>
            </w:r>
          </w:p>
          <w:p w14:paraId="25D9935D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t = array[k];</w:t>
            </w:r>
          </w:p>
          <w:p w14:paraId="26F71F8B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array[k] = array[i];</w:t>
            </w:r>
          </w:p>
          <w:p w14:paraId="7181D948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array[i] = t;</w:t>
            </w:r>
          </w:p>
          <w:p w14:paraId="1D798B6E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}</w:t>
            </w:r>
          </w:p>
          <w:p w14:paraId="5AE6C091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6176711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main(void)</w:t>
            </w:r>
          </w:p>
          <w:p w14:paraId="17DC4C5B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</w:p>
          <w:p w14:paraId="7969F4DB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int a[10], i;</w:t>
            </w:r>
          </w:p>
          <w:p w14:paraId="70E35F6E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printf("Enter the array:\n");</w:t>
            </w:r>
          </w:p>
          <w:p w14:paraId="5DD0F22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for(i=0; i&lt;10; i++)</w:t>
            </w:r>
          </w:p>
          <w:p w14:paraId="33E59682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scanf("%d", &amp;a[i]);</w:t>
            </w:r>
          </w:p>
          <w:p w14:paraId="09CBCDC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/*********space**********/</w:t>
            </w:r>
          </w:p>
          <w:p w14:paraId="6AA0EE07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sort(【3】, 10);</w:t>
            </w:r>
          </w:p>
          <w:p w14:paraId="3AD873FC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printf("The sorted array: ");</w:t>
            </w:r>
          </w:p>
          <w:p w14:paraId="1CE6648A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for(i=0; i&lt;10; i++)</w:t>
            </w:r>
          </w:p>
          <w:p w14:paraId="4DABBB61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printf("%d  ", a[i]);</w:t>
            </w:r>
          </w:p>
          <w:p w14:paraId="50404963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printf("\n");</w:t>
            </w:r>
          </w:p>
          <w:p w14:paraId="4D4C29F0">
            <w:pPr>
              <w:ind w:left="420" w:leftChars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return 0;</w:t>
            </w:r>
          </w:p>
          <w:p w14:paraId="7DF1C742">
            <w:pPr>
              <w:rPr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</w:tc>
      </w:tr>
      <w:tr w14:paraId="1CD5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054" w:type="dxa"/>
          </w:tcPr>
          <w:p w14:paraId="6D7F7C6A">
            <w:pPr>
              <w:numPr>
                <w:ilvl w:val="0"/>
                <w:numId w:val="4"/>
              </w:num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基本技能实验结果与分析：</w:t>
            </w:r>
          </w:p>
          <w:p w14:paraId="7470505F">
            <w:pPr>
              <w:numPr>
                <w:ilvl w:val="0"/>
                <w:numId w:val="5"/>
              </w:numPr>
              <w:ind w:firstLine="420"/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程序参数传递过程、方向和值：</w:t>
            </w:r>
          </w:p>
          <w:p w14:paraId="2A69FAB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411345" cy="953770"/>
                  <wp:effectExtent l="0" t="0" r="0" b="0"/>
                  <wp:docPr id="1" name="ECB019B1-382A-4266-B25C-5B523AA43C14-1" descr="C:/Users/Raidenmei/AppData/Local/Temp/wps.CiWUug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CB019B1-382A-4266-B25C-5B523AA43C14-1" descr="C:/Users/Raidenmei/AppData/Local/Temp/wps.CiWUugwps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345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3"/>
              <w:tblW w:w="883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8"/>
              <w:gridCol w:w="1474"/>
              <w:gridCol w:w="1474"/>
              <w:gridCol w:w="1658"/>
              <w:gridCol w:w="1474"/>
              <w:gridCol w:w="1290"/>
            </w:tblGrid>
            <w:tr w14:paraId="7A4E7A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6" w:hRule="atLeast"/>
              </w:trPr>
              <w:tc>
                <w:tcPr>
                  <w:tcW w:w="4314" w:type="dxa"/>
                  <w:gridSpan w:val="3"/>
                  <w:vAlign w:val="center"/>
                </w:tcPr>
                <w:p w14:paraId="54AB7F6B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实参传递给形参后</w:t>
                  </w:r>
                </w:p>
              </w:tc>
              <w:tc>
                <w:tcPr>
                  <w:tcW w:w="4320" w:type="dxa"/>
                  <w:gridSpan w:val="3"/>
                  <w:vAlign w:val="center"/>
                </w:tcPr>
                <w:p w14:paraId="109B8B32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子函数返回后</w:t>
                  </w:r>
                </w:p>
              </w:tc>
            </w:tr>
            <w:tr w14:paraId="335F0F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5" w:hRule="atLeast"/>
              </w:trPr>
              <w:tc>
                <w:tcPr>
                  <w:tcW w:w="1434" w:type="dxa"/>
                  <w:vAlign w:val="center"/>
                </w:tcPr>
                <w:p w14:paraId="6B8C3F0F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</w:t>
                  </w: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5669F017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x＝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7CC754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y＝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3</w:t>
                  </w:r>
                </w:p>
              </w:tc>
              <w:tc>
                <w:tcPr>
                  <w:tcW w:w="1620" w:type="dxa"/>
                  <w:vAlign w:val="center"/>
                </w:tcPr>
                <w:p w14:paraId="6C715107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</w:t>
                  </w: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02579AB8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a＝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B10F8B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b＝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2</w:t>
                  </w:r>
                </w:p>
              </w:tc>
            </w:tr>
            <w:tr w14:paraId="54944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</w:trPr>
              <w:tc>
                <w:tcPr>
                  <w:tcW w:w="1434" w:type="dxa"/>
                  <w:vAlign w:val="center"/>
                </w:tcPr>
                <w:p w14:paraId="13235899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输出结果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690FE1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x＝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65969B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y＝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3</w:t>
                  </w:r>
                </w:p>
              </w:tc>
              <w:tc>
                <w:tcPr>
                  <w:tcW w:w="1620" w:type="dxa"/>
                  <w:vAlign w:val="center"/>
                </w:tcPr>
                <w:p w14:paraId="0C3FEE62">
                  <w:pPr>
                    <w:pStyle w:val="11"/>
                    <w:spacing w:beforeAutospacing="0" w:afterAutospacing="0" w:line="300" w:lineRule="exact"/>
                    <w:jc w:val="both"/>
                    <w:rPr>
                      <w:sz w:val="21"/>
                      <w:szCs w:val="21"/>
                      <w:lang w:val="pt-BR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输出结果</w:t>
                  </w:r>
                </w:p>
              </w:tc>
              <w:tc>
                <w:tcPr>
                  <w:tcW w:w="1440" w:type="dxa"/>
                  <w:vAlign w:val="center"/>
                </w:tcPr>
                <w:p w14:paraId="61508EC4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a＝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2AD8EE0C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/>
                      <w:sz w:val="21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b＝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2</w:t>
                  </w:r>
                </w:p>
              </w:tc>
            </w:tr>
            <w:tr w14:paraId="1A443F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74" w:hRule="atLeast"/>
              </w:trPr>
              <w:tc>
                <w:tcPr>
                  <w:tcW w:w="8634" w:type="dxa"/>
                  <w:gridSpan w:val="6"/>
                  <w:vAlign w:val="top"/>
                </w:tcPr>
                <w:p w14:paraId="1BC5F3EB">
                  <w:pPr>
                    <w:pStyle w:val="11"/>
                    <w:spacing w:beforeAutospacing="0" w:afterAutospacing="0" w:line="300" w:lineRule="exact"/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pt-BR"/>
                    </w:rPr>
                    <w:t>结果分析：</w:t>
                  </w:r>
                  <w:r>
                    <w:rPr>
                      <w:rFonts w:hint="default"/>
                      <w:sz w:val="21"/>
                      <w:szCs w:val="21"/>
                      <w:lang w:val="en-US"/>
                    </w:rPr>
                    <w:t>a,b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是定义在main中的参数，ex函数是一个void函数，不会返回新的值。而main内没有对a，b有新的处理，则在main函数中的输出就是a，b的初始值，ex中将a，b加一，但输出的是x，y。与a，b无关。</w:t>
                  </w:r>
                </w:p>
              </w:tc>
            </w:tr>
          </w:tbl>
          <w:p w14:paraId="4203492F">
            <w:pPr>
              <w:ind w:firstLine="420"/>
              <w:jc w:val="both"/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2.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49"/>
              <w:gridCol w:w="2949"/>
              <w:gridCol w:w="2950"/>
            </w:tblGrid>
            <w:tr w14:paraId="348DCA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49" w:type="dxa"/>
                  <w:vAlign w:val="top"/>
                </w:tcPr>
                <w:p w14:paraId="4E90A186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分析结果</w:t>
                  </w:r>
                </w:p>
              </w:tc>
              <w:tc>
                <w:tcPr>
                  <w:tcW w:w="2949" w:type="dxa"/>
                  <w:vAlign w:val="top"/>
                </w:tcPr>
                <w:p w14:paraId="1B56A94F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实际运行结果</w:t>
                  </w:r>
                </w:p>
              </w:tc>
              <w:tc>
                <w:tcPr>
                  <w:tcW w:w="2950" w:type="dxa"/>
                  <w:vAlign w:val="top"/>
                </w:tcPr>
                <w:p w14:paraId="33BB5048">
                  <w:pPr>
                    <w:pStyle w:val="11"/>
                    <w:spacing w:beforeAutospacing="0" w:afterAutospacing="0" w:line="300" w:lineRule="exact"/>
                    <w:jc w:val="center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结果分析</w:t>
                  </w:r>
                </w:p>
              </w:tc>
            </w:tr>
            <w:tr w14:paraId="26F242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49" w:type="dxa"/>
                  <w:vAlign w:val="top"/>
                </w:tcPr>
                <w:p w14:paraId="59773996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/>
                      <w:sz w:val="21"/>
                      <w:szCs w:val="21"/>
                      <w:lang w:val="en-US" w:eastAsia="zh-CN"/>
                    </w:rPr>
                    <w:t>,20</w:t>
                  </w:r>
                </w:p>
              </w:tc>
              <w:tc>
                <w:tcPr>
                  <w:tcW w:w="2949" w:type="dxa"/>
                  <w:vAlign w:val="top"/>
                </w:tcPr>
                <w:p w14:paraId="72DEB869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default"/>
                      <w:sz w:val="21"/>
                      <w:szCs w:val="21"/>
                      <w:lang w:val="en-US" w:eastAsia="zh-CN"/>
                    </w:rPr>
                    <w:t>,20</w:t>
                  </w:r>
                </w:p>
              </w:tc>
              <w:tc>
                <w:tcPr>
                  <w:tcW w:w="2950" w:type="dxa"/>
                  <w:vAlign w:val="top"/>
                </w:tcPr>
                <w:p w14:paraId="2D68B367">
                  <w:pPr>
                    <w:pStyle w:val="11"/>
                    <w:spacing w:beforeAutospacing="0" w:afterAutospacing="0" w:line="300" w:lineRule="exact"/>
                    <w:jc w:val="both"/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虽然再func函数中对x，y进行了处理，但并没有将数值返回，所以最后的输出值还是x，y的初始值</w:t>
                  </w:r>
                </w:p>
              </w:tc>
            </w:tr>
          </w:tbl>
          <w:p w14:paraId="78EF7671">
            <w:pPr>
              <w:jc w:val="both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</w:p>
          <w:p w14:paraId="0370BA0C">
            <w:pPr>
              <w:ind w:firstLine="420"/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3.</w:t>
            </w:r>
          </w:p>
          <w:p w14:paraId="4D776666">
            <w:pPr>
              <w:ind w:firstLine="420"/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分析：</w:t>
            </w:r>
          </w:p>
          <w:p w14:paraId="2D54B1EF">
            <w:pPr>
              <w:jc w:val="center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956175" cy="1200150"/>
                  <wp:effectExtent l="0" t="0" r="0" b="0"/>
                  <wp:docPr id="2" name="ECB019B1-382A-4266-B25C-5B523AA43C14-2" descr="C:/Users/Raidenmei/AppData/Local/Temp/wps.OTlCEB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CB019B1-382A-4266-B25C-5B523AA43C14-2" descr="C:/Users/Raidenmei/AppData/Local/Temp/wps.OTlCEBwps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1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49"/>
              <w:gridCol w:w="2949"/>
              <w:gridCol w:w="2950"/>
            </w:tblGrid>
            <w:tr w14:paraId="667B62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49" w:type="dxa"/>
                  <w:vAlign w:val="top"/>
                </w:tcPr>
                <w:p w14:paraId="1FBBF5B2">
                  <w:pPr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main（）调用func1（）传递</w:t>
                  </w:r>
                </w:p>
              </w:tc>
              <w:tc>
                <w:tcPr>
                  <w:tcW w:w="2949" w:type="dxa"/>
                  <w:vAlign w:val="top"/>
                </w:tcPr>
                <w:p w14:paraId="37737AF2">
                  <w:pPr>
                    <w:rPr>
                      <w:rFonts w:hint="eastAsia" w:ascii="Times New Roman" w:hAnsi="Times New Roman" w:eastAsia="宋体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a的值＝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7</w:t>
                  </w:r>
                </w:p>
              </w:tc>
              <w:tc>
                <w:tcPr>
                  <w:tcW w:w="2950" w:type="dxa"/>
                  <w:vAlign w:val="top"/>
                </w:tcPr>
                <w:p w14:paraId="224C89B5">
                  <w:pPr>
                    <w:rPr>
                      <w:rFonts w:hint="default" w:ascii="Times New Roman" w:hAnsi="Times New Roman" w:eastAsia="宋体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b的值＝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17</w:t>
                  </w:r>
                </w:p>
              </w:tc>
            </w:tr>
            <w:tr w14:paraId="48B891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49" w:type="dxa"/>
                  <w:vAlign w:val="top"/>
                </w:tcPr>
                <w:p w14:paraId="4C3CEEB3">
                  <w:pPr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func1（）调用func2（）传递</w:t>
                  </w:r>
                </w:p>
              </w:tc>
              <w:tc>
                <w:tcPr>
                  <w:tcW w:w="2949" w:type="dxa"/>
                  <w:vAlign w:val="top"/>
                </w:tcPr>
                <w:p w14:paraId="5F91A8B3">
                  <w:pPr>
                    <w:rPr>
                      <w:rFonts w:hint="default" w:ascii="Times New Roman" w:hAnsi="Times New Roman" w:eastAsia="宋体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a的值＝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14</w:t>
                  </w:r>
                </w:p>
              </w:tc>
              <w:tc>
                <w:tcPr>
                  <w:tcW w:w="2950" w:type="dxa"/>
                  <w:vAlign w:val="top"/>
                </w:tcPr>
                <w:p w14:paraId="48884A8B">
                  <w:pPr>
                    <w:rPr>
                      <w:rFonts w:hint="default" w:ascii="Times New Roman" w:hAnsi="Times New Roman" w:eastAsia="宋体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b的值＝</w:t>
                  </w:r>
                  <w:r>
                    <w:rPr>
                      <w:rFonts w:hint="eastAsia" w:ascii="宋体" w:hAnsi="宋体" w:eastAsia="宋体" w:cs="宋体"/>
                      <w:lang w:val="en-US" w:eastAsia="zh-CN"/>
                    </w:rPr>
                    <w:t>34</w:t>
                  </w:r>
                </w:p>
              </w:tc>
            </w:tr>
            <w:tr w14:paraId="6D26C4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949" w:type="dxa"/>
                  <w:vAlign w:val="top"/>
                </w:tcPr>
                <w:p w14:paraId="56190D62">
                  <w:pPr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输出结果</w:t>
                  </w:r>
                </w:p>
              </w:tc>
              <w:tc>
                <w:tcPr>
                  <w:tcW w:w="5893" w:type="dxa"/>
                  <w:gridSpan w:val="2"/>
                  <w:vAlign w:val="top"/>
                </w:tcPr>
                <w:p w14:paraId="394EF7F1">
                  <w:pPr>
                    <w:rPr>
                      <w:rFonts w:hint="default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0000FF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</w:tbl>
          <w:p w14:paraId="46D944B1">
            <w:pP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</w:p>
          <w:p w14:paraId="033F1A0F">
            <w:pPr>
              <w:ind w:firstLine="420"/>
              <w:rPr>
                <w:rFonts w:ascii="Times New Roman" w:hAnsi="Times New Roman" w:cs="Times New Roman"/>
                <w:color w:val="0000FF"/>
              </w:rPr>
            </w:pPr>
          </w:p>
          <w:p w14:paraId="46CC0B2F">
            <w:pPr>
              <w:ind w:firstLine="420"/>
              <w:rPr>
                <w:rFonts w:ascii="Times New Roman" w:hAnsi="Times New Roman" w:cs="Times New Roman"/>
                <w:color w:val="0000FF"/>
              </w:rPr>
            </w:pPr>
          </w:p>
        </w:tc>
      </w:tr>
      <w:tr w14:paraId="70C8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9054" w:type="dxa"/>
          </w:tcPr>
          <w:p w14:paraId="55DFEACE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四、进阶技能的任务与要求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：请给出下列各题的解决方案（或流程图），程序及运行结果截图。</w:t>
            </w:r>
          </w:p>
          <w:p w14:paraId="0A3FD308">
            <w:pPr>
              <w:spacing w:line="260" w:lineRule="exact"/>
              <w:ind w:firstLine="420" w:firstLineChars="200"/>
            </w:pPr>
            <w:r>
              <w:rPr>
                <w:rFonts w:hint="eastAsia" w:ascii="宋体" w:hAnsi="宋体"/>
              </w:rPr>
              <w:t>1、</w:t>
            </w:r>
            <w:r>
              <w:rPr>
                <w:rFonts w:hint="eastAsia"/>
              </w:rPr>
              <w:t>程序设计：</w:t>
            </w:r>
            <w:r>
              <w:rPr>
                <w:rFonts w:hint="eastAsia"/>
                <w:szCs w:val="21"/>
              </w:rPr>
              <w:t>编写函数判断一个整数m能否被3和5整除, 可以被整除，返回1,否则返回0。调用该函数找出100~200之间能被3整除的所有数。</w:t>
            </w:r>
          </w:p>
          <w:p w14:paraId="4D8F867D">
            <w:pPr>
              <w:ind w:left="2" w:firstLine="420" w:firstLineChars="200"/>
            </w:pPr>
            <w:r>
              <w:rPr>
                <w:rFonts w:hint="eastAsia"/>
              </w:rPr>
              <w:t>2、利用递归函数，输出斐波那契数列1，1，2，3，5，8，13……的前n项，n从键盘输入。</w:t>
            </w:r>
          </w:p>
          <w:p w14:paraId="1627462D">
            <w:pPr>
              <w:ind w:firstLine="420" w:firstLineChars="200"/>
            </w:pPr>
            <w:r>
              <w:rPr>
                <w:rFonts w:hint="eastAsia"/>
              </w:rPr>
              <w:t>提示：递归计算公式</w:t>
            </w:r>
          </w:p>
          <w:p w14:paraId="7BBBDAE0">
            <w:pPr>
              <w:spacing w:line="300" w:lineRule="auto"/>
              <w:rPr>
                <w:b/>
                <w:bCs/>
                <w:color w:val="0000FF"/>
              </w:rPr>
            </w:pPr>
            <w:r>
              <w:rPr>
                <w:rFonts w:hint="eastAsia"/>
                <w:position w:val="-46"/>
              </w:rPr>
              <w:t xml:space="preserve">     </w:t>
            </w:r>
            <w:r>
              <w:rPr>
                <w:position w:val="-46"/>
              </w:rPr>
              <w:object>
                <v:shape id="_x0000_i1025" o:spt="75" type="#_x0000_t75" style="height:49.55pt;width:111.7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6">
                  <o:LockedField>false</o:LockedField>
                </o:OLEObject>
              </w:object>
            </w:r>
          </w:p>
        </w:tc>
      </w:tr>
      <w:tr w14:paraId="21DA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54" w:type="dxa"/>
          </w:tcPr>
          <w:p w14:paraId="5FDBC3C2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五、进阶技能的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解决方案、程序实现及结果：</w:t>
            </w:r>
          </w:p>
          <w:p w14:paraId="53C00B0B">
            <w:pPr>
              <w:snapToGrid w:val="0"/>
              <w:spacing w:before="120" w:after="120"/>
              <w:ind w:firstLine="501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1.解决方案：</w:t>
            </w:r>
          </w:p>
          <w:p w14:paraId="4CF6BC6F">
            <w:pPr>
              <w:snapToGrid w:val="0"/>
              <w:spacing w:before="120" w:after="120"/>
              <w:ind w:left="1810" w:leftChars="600" w:hanging="550" w:hangingChars="261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一、整除函数M：函数类型：int；设定参数：m；返回1的条件：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m%3==0||m%5==0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；否则返回0.</w:t>
            </w:r>
          </w:p>
          <w:p w14:paraId="2BAA5035">
            <w:pPr>
              <w:snapToGrid w:val="0"/>
              <w:spacing w:before="120" w:after="120"/>
              <w:ind w:left="1810" w:leftChars="600" w:hanging="550" w:hangingChars="261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二、找数：利用for循环，从100开始到200结束，参数为i，若M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(i)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==1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&amp;&amp;i%3==0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，输出i的值。</w:t>
            </w:r>
          </w:p>
          <w:p w14:paraId="737054D1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1775460" cy="871855"/>
                  <wp:effectExtent l="0" t="0" r="2540" b="444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2293620" cy="796290"/>
                  <wp:effectExtent l="0" t="0" r="5080" b="38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620" cy="7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D4BE7">
            <w:p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 例1.1 M函数源代码截图       图2 例1.2 main函数源代码截图</w:t>
            </w:r>
          </w:p>
          <w:p w14:paraId="322F487A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5756275" cy="235585"/>
                  <wp:effectExtent l="0" t="0" r="9525" b="571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275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C41EE">
            <w:p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图3 例1.3 程序运行结果截图</w:t>
            </w:r>
          </w:p>
          <w:p w14:paraId="4C261988">
            <w:pPr>
              <w:numPr>
                <w:ilvl w:val="0"/>
                <w:numId w:val="5"/>
              </w:numPr>
              <w:snapToGrid w:val="0"/>
              <w:spacing w:before="120" w:after="120"/>
              <w:ind w:left="0" w:leftChars="0" w:firstLine="42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解决方案：</w:t>
            </w:r>
          </w:p>
          <w:p w14:paraId="18596053">
            <w:pPr>
              <w:numPr>
                <w:ilvl w:val="0"/>
                <w:numId w:val="6"/>
              </w:numPr>
              <w:snapToGrid w:val="0"/>
              <w:spacing w:before="120" w:after="120"/>
              <w:ind w:left="816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Fibonacci函数：函数类型：int；设定参数：n；若n==0，返回0；若n==1，返回1；</w:t>
            </w:r>
          </w:p>
          <w:p w14:paraId="27FB4853">
            <w:pPr>
              <w:numPr>
                <w:numId w:val="0"/>
              </w:numPr>
              <w:snapToGrid w:val="0"/>
              <w:spacing w:before="120" w:after="120"/>
              <w:ind w:left="816" w:leftChars="0"/>
              <w:rPr>
                <w:rFonts w:hint="eastAsia" w:ascii="Times New Roman" w:hAnsi="Times New Roman" w:cs="Times New Roman" w:eastAsiaTheme="minorEastAsia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若n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&gt;1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，返回Fibonacci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(n-1)+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Fibonacci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(n-2)</w:t>
            </w:r>
          </w:p>
          <w:p w14:paraId="797A26BA">
            <w:pPr>
              <w:numPr>
                <w:ilvl w:val="0"/>
                <w:numId w:val="6"/>
              </w:numPr>
              <w:snapToGrid w:val="0"/>
              <w:spacing w:before="120" w:after="120"/>
              <w:ind w:left="816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输出前n项：利用for循环，执从0开始，行n次，参数为i，每次输出Fibonacci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(i)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。</w:t>
            </w:r>
          </w:p>
          <w:p w14:paraId="3A98623F">
            <w:pPr>
              <w:numPr>
                <w:numId w:val="0"/>
              </w:numPr>
              <w:snapToGrid w:val="0"/>
              <w:spacing w:before="120" w:after="12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drawing>
                <wp:inline distT="0" distB="0" distL="114300" distR="114300">
                  <wp:extent cx="2486025" cy="1266190"/>
                  <wp:effectExtent l="0" t="0" r="3175" b="381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26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3166745" cy="1198880"/>
                  <wp:effectExtent l="0" t="0" r="8255" b="762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745" cy="119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1E928">
            <w:pPr>
              <w:snapToGrid w:val="0"/>
              <w:spacing w:before="120" w:after="120"/>
              <w:ind w:firstLine="211" w:firstLineChars="10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图3 例2.1 Fibonacci函数源代码截图            图4 例2.2 main函数源代码截图</w:t>
            </w:r>
          </w:p>
          <w:p w14:paraId="2FA151B2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3419475" cy="571500"/>
                  <wp:effectExtent l="0" t="0" r="9525" b="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E415B">
            <w:p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 例2.3 程序运行结果截图</w:t>
            </w:r>
          </w:p>
        </w:tc>
      </w:tr>
      <w:tr w14:paraId="5C42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9054" w:type="dxa"/>
          </w:tcPr>
          <w:p w14:paraId="6A2C389B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六、</w:t>
            </w:r>
            <w:r>
              <w:rPr>
                <w:rFonts w:ascii="Times New Roman" w:hAnsi="Times New Roman" w:cs="Times New Roman"/>
                <w:b/>
                <w:color w:val="0000FF"/>
                <w:szCs w:val="21"/>
              </w:rPr>
              <w:t>实验总结（可以包括心得，实验中遇到的问题和解决办法等）</w:t>
            </w:r>
          </w:p>
          <w:p w14:paraId="4C85EC91">
            <w:p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【提示：一定要有遇到的问题及解决办法，在此基础上总结出心得体会】</w:t>
            </w:r>
          </w:p>
          <w:p w14:paraId="01FB6138">
            <w:pPr>
              <w:snapToGrid w:val="0"/>
              <w:spacing w:before="120" w:after="120"/>
              <w:ind w:firstLine="42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遇到的问题：Fibonacci数列的递归函数表达不清楚</w:t>
            </w:r>
          </w:p>
          <w:p w14:paraId="5A45930A">
            <w:pPr>
              <w:snapToGrid w:val="0"/>
              <w:spacing w:before="120" w:after="120"/>
              <w:ind w:left="420" w:leftChars="200" w:firstLine="0" w:firstLineChars="0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解决方法：根据资料查找得出方法：在程序中，Fibonacci数列的第0项为0，第1项为1，此后的项等于前两项的和，根据递归，无论多少项都会从第0项开始返回值</w:t>
            </w:r>
          </w:p>
          <w:p w14:paraId="57FD59C5">
            <w:pPr>
              <w:snapToGrid w:val="0"/>
              <w:spacing w:before="120" w:after="120"/>
              <w:ind w:left="420" w:leftChars="20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心得：程序上的Fibonacci数列并不是从1开始，而是从0开始</w:t>
            </w:r>
          </w:p>
          <w:p w14:paraId="597AEF7B">
            <w:p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</w:tc>
      </w:tr>
    </w:tbl>
    <w:p w14:paraId="6F3514B4">
      <w:pPr>
        <w:rPr>
          <w:b/>
          <w:bCs/>
          <w:color w:val="000000"/>
          <w:sz w:val="28"/>
          <w:szCs w:val="28"/>
        </w:rPr>
      </w:pPr>
      <w:bookmarkStart w:id="2" w:name="_Toc227572837"/>
      <w:r>
        <w:rPr>
          <w:rFonts w:hint="eastAsia"/>
          <w:b/>
          <w:sz w:val="28"/>
          <w:szCs w:val="28"/>
        </w:rPr>
        <w:t>创新活动</w:t>
      </w:r>
      <w:bookmarkEnd w:id="2"/>
      <w:r>
        <w:rPr>
          <w:rFonts w:hint="eastAsia"/>
          <w:b/>
          <w:sz w:val="28"/>
          <w:szCs w:val="28"/>
        </w:rPr>
        <w:t>（课余时间选做）</w:t>
      </w:r>
    </w:p>
    <w:p w14:paraId="62682889">
      <w:pPr>
        <w:spacing w:line="300" w:lineRule="auto"/>
        <w:ind w:left="71" w:leftChars="34" w:firstLine="420" w:firstLineChars="200"/>
      </w:pPr>
      <w:r>
        <w:rPr>
          <w:rFonts w:hint="eastAsia"/>
        </w:rPr>
        <w:t>题目及要求：编写程序，用两个函数分别求最大公约数和最小公倍数，其值不由函数带回，将最大公约数和最小公倍数都设成全局变量，在主函数中输出他们的值。</w:t>
      </w:r>
    </w:p>
    <w:p w14:paraId="50E80661">
      <w:pPr>
        <w:ind w:firstLine="525" w:firstLineChars="250"/>
      </w:pPr>
      <w:r>
        <w:rPr>
          <w:rFonts w:hint="eastAsia"/>
        </w:rPr>
        <w:t>提示：求m、n最小公倍数的算法如下：</w:t>
      </w:r>
    </w:p>
    <w:p w14:paraId="7049A5AE">
      <w:pPr>
        <w:ind w:left="420"/>
      </w:pPr>
      <w:r>
        <w:rPr>
          <w:rFonts w:hint="eastAsia"/>
        </w:rPr>
        <w:t>（1）若m&lt;n，则交换m和n，保证m&gt;n。</w:t>
      </w:r>
    </w:p>
    <w:p w14:paraId="5465FA5F">
      <w:pPr>
        <w:ind w:left="420"/>
      </w:pPr>
      <w:r>
        <w:rPr>
          <w:rFonts w:hint="eastAsia"/>
        </w:rPr>
        <w:t>（2）令d＝m；</w:t>
      </w:r>
    </w:p>
    <w:p w14:paraId="6742F995">
      <w:pPr>
        <w:ind w:left="420"/>
      </w:pPr>
      <w:r>
        <w:rPr>
          <w:rFonts w:hint="eastAsia"/>
        </w:rPr>
        <w:t>（3）若d能被n整除，则算法结束，d就是m和n的最小公倍数。</w:t>
      </w:r>
    </w:p>
    <w:p w14:paraId="0F6DB8A0">
      <w:pPr>
        <w:ind w:left="420"/>
        <w:rPr>
          <w:rFonts w:hint="eastAsia"/>
        </w:rPr>
      </w:pPr>
      <w:r>
        <w:rPr>
          <w:rFonts w:hint="eastAsia"/>
        </w:rPr>
        <w:t>（4）否则，令d＝d+m，转第三步继续执行。</w:t>
      </w:r>
    </w:p>
    <w:p w14:paraId="2F9CDBEE">
      <w:pPr>
        <w:ind w:left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解答在下一页-</w:t>
      </w:r>
      <w:r>
        <w:rPr>
          <w:rFonts w:hint="default"/>
          <w:lang w:val="en-US" w:eastAsia="zh-CN"/>
        </w:rPr>
        <w:t>---</w:t>
      </w:r>
      <w:bookmarkStart w:id="3" w:name="_GoBack"/>
      <w:bookmarkEnd w:id="3"/>
      <w:r>
        <w:rPr>
          <w:rFonts w:hint="default"/>
          <w:lang w:val="en-US" w:eastAsia="zh-CN"/>
        </w:rPr>
        <w:t>&gt;</w:t>
      </w:r>
    </w:p>
    <w:p w14:paraId="5403EFB1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2182495" cy="2867025"/>
            <wp:effectExtent l="0" t="0" r="1905" b="31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193415" cy="1584325"/>
            <wp:effectExtent l="0" t="0" r="6985" b="317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9063">
      <w:pPr>
        <w:spacing w:line="30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图6 例1.1 GCD函数，LCM函数源代码截图        图7 例1.2 main函数源代码截图</w:t>
      </w:r>
    </w:p>
    <w:p w14:paraId="7956F772">
      <w:pPr>
        <w:ind w:firstLine="420" w:firstLineChars="200"/>
        <w:jc w:val="center"/>
      </w:pPr>
      <w:r>
        <w:drawing>
          <wp:inline distT="0" distB="0" distL="114300" distR="114300">
            <wp:extent cx="1933575" cy="619125"/>
            <wp:effectExtent l="0" t="0" r="9525" b="317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74AE">
      <w:pPr>
        <w:ind w:firstLine="42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图8 例1.3 程序运行结果截图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D6BA8"/>
    <w:multiLevelType w:val="singleLevel"/>
    <w:tmpl w:val="9B1D6BA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bullet"/>
      <w:lvlText w:val="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2">
    <w:nsid w:val="132DFF2A"/>
    <w:multiLevelType w:val="singleLevel"/>
    <w:tmpl w:val="132DFF2A"/>
    <w:lvl w:ilvl="0" w:tentative="0">
      <w:start w:val="1"/>
      <w:numFmt w:val="chineseCounting"/>
      <w:suff w:val="nothing"/>
      <w:lvlText w:val="%1、"/>
      <w:lvlJc w:val="left"/>
      <w:pPr>
        <w:ind w:left="816" w:leftChars="0" w:firstLine="0" w:firstLineChars="0"/>
      </w:pPr>
      <w:rPr>
        <w:rFonts w:hint="eastAsia"/>
      </w:rPr>
    </w:lvl>
  </w:abstractNum>
  <w:abstractNum w:abstractNumId="3">
    <w:nsid w:val="18302AAB"/>
    <w:multiLevelType w:val="multilevel"/>
    <w:tmpl w:val="18302AAB"/>
    <w:lvl w:ilvl="0" w:tentative="0">
      <w:start w:val="1"/>
      <w:numFmt w:val="bullet"/>
      <w:pStyle w:val="28"/>
      <w:lvlText w:val=""/>
      <w:lvlJc w:val="left"/>
      <w:pPr>
        <w:tabs>
          <w:tab w:val="left" w:pos="180"/>
        </w:tabs>
        <w:ind w:left="46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114"/>
        </w:tabs>
        <w:ind w:left="-11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306"/>
        </w:tabs>
        <w:ind w:left="3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726"/>
        </w:tabs>
        <w:ind w:left="7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146"/>
        </w:tabs>
        <w:ind w:left="11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1566"/>
        </w:tabs>
        <w:ind w:left="15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1986"/>
        </w:tabs>
        <w:ind w:left="19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406"/>
        </w:tabs>
        <w:ind w:left="24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2826"/>
        </w:tabs>
        <w:ind w:left="2826" w:hanging="420"/>
      </w:pPr>
      <w:rPr>
        <w:rFonts w:hint="default" w:ascii="Wingdings" w:hAnsi="Wingdings"/>
      </w:rPr>
    </w:lvl>
  </w:abstractNum>
  <w:abstractNum w:abstractNumId="4">
    <w:nsid w:val="3AF419FD"/>
    <w:multiLevelType w:val="singleLevel"/>
    <w:tmpl w:val="3AF419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34C4DE9"/>
    <w:multiLevelType w:val="multilevel"/>
    <w:tmpl w:val="534C4DE9"/>
    <w:lvl w:ilvl="0" w:tentative="0">
      <w:start w:val="1"/>
      <w:numFmt w:val="bullet"/>
      <w:pStyle w:val="22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yOTRjYjM4ODYyY2RlYzdjMGE4ZDRhM2QwZTkyMGIifQ=="/>
  </w:docVars>
  <w:rsids>
    <w:rsidRoot w:val="00FA5D12"/>
    <w:rsid w:val="00020527"/>
    <w:rsid w:val="00030A2A"/>
    <w:rsid w:val="00076E2F"/>
    <w:rsid w:val="000812C3"/>
    <w:rsid w:val="00082A62"/>
    <w:rsid w:val="0009508B"/>
    <w:rsid w:val="000B3583"/>
    <w:rsid w:val="000B4C81"/>
    <w:rsid w:val="000C1F8C"/>
    <w:rsid w:val="000C4D15"/>
    <w:rsid w:val="000D0B8E"/>
    <w:rsid w:val="000D23FB"/>
    <w:rsid w:val="000D33A4"/>
    <w:rsid w:val="000F1496"/>
    <w:rsid w:val="001025FD"/>
    <w:rsid w:val="00104274"/>
    <w:rsid w:val="00114834"/>
    <w:rsid w:val="001413B0"/>
    <w:rsid w:val="001463DE"/>
    <w:rsid w:val="0015176E"/>
    <w:rsid w:val="00153085"/>
    <w:rsid w:val="00165D8A"/>
    <w:rsid w:val="001661F5"/>
    <w:rsid w:val="001740D6"/>
    <w:rsid w:val="00174D97"/>
    <w:rsid w:val="001A0814"/>
    <w:rsid w:val="001C6913"/>
    <w:rsid w:val="001D62E4"/>
    <w:rsid w:val="001E4377"/>
    <w:rsid w:val="00204EA0"/>
    <w:rsid w:val="00233D96"/>
    <w:rsid w:val="00254FB9"/>
    <w:rsid w:val="00261B53"/>
    <w:rsid w:val="0026542F"/>
    <w:rsid w:val="0026681B"/>
    <w:rsid w:val="00287383"/>
    <w:rsid w:val="00287BB5"/>
    <w:rsid w:val="00291A2E"/>
    <w:rsid w:val="002A41D6"/>
    <w:rsid w:val="002A4DFA"/>
    <w:rsid w:val="002B74B7"/>
    <w:rsid w:val="002C6B45"/>
    <w:rsid w:val="002F2CB3"/>
    <w:rsid w:val="00302DCC"/>
    <w:rsid w:val="00316AF1"/>
    <w:rsid w:val="00317939"/>
    <w:rsid w:val="003566C8"/>
    <w:rsid w:val="00371572"/>
    <w:rsid w:val="00390AE1"/>
    <w:rsid w:val="00390F57"/>
    <w:rsid w:val="003931F8"/>
    <w:rsid w:val="00393528"/>
    <w:rsid w:val="003D31B8"/>
    <w:rsid w:val="003E0B55"/>
    <w:rsid w:val="003E29DB"/>
    <w:rsid w:val="003E620C"/>
    <w:rsid w:val="003F03A8"/>
    <w:rsid w:val="0040449F"/>
    <w:rsid w:val="00411229"/>
    <w:rsid w:val="004129F0"/>
    <w:rsid w:val="004235B9"/>
    <w:rsid w:val="00424F1D"/>
    <w:rsid w:val="00436A66"/>
    <w:rsid w:val="00437075"/>
    <w:rsid w:val="00441CFE"/>
    <w:rsid w:val="00445185"/>
    <w:rsid w:val="00452F50"/>
    <w:rsid w:val="00453EFB"/>
    <w:rsid w:val="00460F78"/>
    <w:rsid w:val="004655D9"/>
    <w:rsid w:val="00467613"/>
    <w:rsid w:val="004937B2"/>
    <w:rsid w:val="004E2408"/>
    <w:rsid w:val="004E3F4B"/>
    <w:rsid w:val="004E643B"/>
    <w:rsid w:val="00503221"/>
    <w:rsid w:val="0050380B"/>
    <w:rsid w:val="00514AE1"/>
    <w:rsid w:val="00536271"/>
    <w:rsid w:val="005422A8"/>
    <w:rsid w:val="00543C4F"/>
    <w:rsid w:val="0055124C"/>
    <w:rsid w:val="00563A53"/>
    <w:rsid w:val="0057359F"/>
    <w:rsid w:val="005760C5"/>
    <w:rsid w:val="005864D4"/>
    <w:rsid w:val="00587CAE"/>
    <w:rsid w:val="00587D16"/>
    <w:rsid w:val="005B645D"/>
    <w:rsid w:val="005D1FD5"/>
    <w:rsid w:val="005E506B"/>
    <w:rsid w:val="005F4F02"/>
    <w:rsid w:val="006141BB"/>
    <w:rsid w:val="0062208D"/>
    <w:rsid w:val="006268FF"/>
    <w:rsid w:val="00655459"/>
    <w:rsid w:val="00660ED1"/>
    <w:rsid w:val="00664EB2"/>
    <w:rsid w:val="00675BD7"/>
    <w:rsid w:val="00677C5E"/>
    <w:rsid w:val="006877C1"/>
    <w:rsid w:val="00696BC1"/>
    <w:rsid w:val="006A42E3"/>
    <w:rsid w:val="006A5D3C"/>
    <w:rsid w:val="006B169E"/>
    <w:rsid w:val="006B1821"/>
    <w:rsid w:val="006B7D7D"/>
    <w:rsid w:val="006C306D"/>
    <w:rsid w:val="006C5454"/>
    <w:rsid w:val="006C6EB7"/>
    <w:rsid w:val="006E09EA"/>
    <w:rsid w:val="006E2F54"/>
    <w:rsid w:val="00702199"/>
    <w:rsid w:val="007048B7"/>
    <w:rsid w:val="00712CFD"/>
    <w:rsid w:val="00721439"/>
    <w:rsid w:val="00744810"/>
    <w:rsid w:val="007504BC"/>
    <w:rsid w:val="00750BF3"/>
    <w:rsid w:val="007558DB"/>
    <w:rsid w:val="00756057"/>
    <w:rsid w:val="00764E7C"/>
    <w:rsid w:val="00765677"/>
    <w:rsid w:val="00766B19"/>
    <w:rsid w:val="007714AC"/>
    <w:rsid w:val="00773961"/>
    <w:rsid w:val="00775818"/>
    <w:rsid w:val="007A1FFD"/>
    <w:rsid w:val="007A4402"/>
    <w:rsid w:val="007B0876"/>
    <w:rsid w:val="007B209A"/>
    <w:rsid w:val="007D4642"/>
    <w:rsid w:val="007D525E"/>
    <w:rsid w:val="007E0782"/>
    <w:rsid w:val="007E1814"/>
    <w:rsid w:val="007E2C0E"/>
    <w:rsid w:val="00801D7B"/>
    <w:rsid w:val="00804787"/>
    <w:rsid w:val="008165EB"/>
    <w:rsid w:val="00816A8F"/>
    <w:rsid w:val="00817B80"/>
    <w:rsid w:val="00832AC4"/>
    <w:rsid w:val="0085017F"/>
    <w:rsid w:val="00870769"/>
    <w:rsid w:val="00874281"/>
    <w:rsid w:val="008754A6"/>
    <w:rsid w:val="00887A4A"/>
    <w:rsid w:val="008A6F25"/>
    <w:rsid w:val="008B1A8D"/>
    <w:rsid w:val="008B26D1"/>
    <w:rsid w:val="008B2842"/>
    <w:rsid w:val="008B4724"/>
    <w:rsid w:val="008C1528"/>
    <w:rsid w:val="008E3DB2"/>
    <w:rsid w:val="008F3D8F"/>
    <w:rsid w:val="00900971"/>
    <w:rsid w:val="00905BEA"/>
    <w:rsid w:val="009165E0"/>
    <w:rsid w:val="009257A4"/>
    <w:rsid w:val="00926CF0"/>
    <w:rsid w:val="00927FA8"/>
    <w:rsid w:val="009502B6"/>
    <w:rsid w:val="00950AA9"/>
    <w:rsid w:val="00952EE7"/>
    <w:rsid w:val="00957AF1"/>
    <w:rsid w:val="00961E8F"/>
    <w:rsid w:val="00992B9D"/>
    <w:rsid w:val="009A2CF1"/>
    <w:rsid w:val="009D40C5"/>
    <w:rsid w:val="009E5E36"/>
    <w:rsid w:val="009E6CA5"/>
    <w:rsid w:val="009F0A2C"/>
    <w:rsid w:val="009F217C"/>
    <w:rsid w:val="00A278E4"/>
    <w:rsid w:val="00A4665D"/>
    <w:rsid w:val="00A524CD"/>
    <w:rsid w:val="00A75D5F"/>
    <w:rsid w:val="00A8100B"/>
    <w:rsid w:val="00A8463E"/>
    <w:rsid w:val="00A9348A"/>
    <w:rsid w:val="00A969E9"/>
    <w:rsid w:val="00AB49C8"/>
    <w:rsid w:val="00AB4E58"/>
    <w:rsid w:val="00AE4650"/>
    <w:rsid w:val="00AF61DD"/>
    <w:rsid w:val="00B0078B"/>
    <w:rsid w:val="00B017DC"/>
    <w:rsid w:val="00B1140E"/>
    <w:rsid w:val="00B2174F"/>
    <w:rsid w:val="00B40089"/>
    <w:rsid w:val="00B57924"/>
    <w:rsid w:val="00B72B75"/>
    <w:rsid w:val="00B83CFC"/>
    <w:rsid w:val="00B8677B"/>
    <w:rsid w:val="00B93C76"/>
    <w:rsid w:val="00BC3A0F"/>
    <w:rsid w:val="00BC790D"/>
    <w:rsid w:val="00BE3A3F"/>
    <w:rsid w:val="00BF0AD2"/>
    <w:rsid w:val="00C0791A"/>
    <w:rsid w:val="00C17389"/>
    <w:rsid w:val="00C2200F"/>
    <w:rsid w:val="00C22792"/>
    <w:rsid w:val="00C239F3"/>
    <w:rsid w:val="00C24DED"/>
    <w:rsid w:val="00C374EF"/>
    <w:rsid w:val="00C47A0F"/>
    <w:rsid w:val="00C51858"/>
    <w:rsid w:val="00C52CB1"/>
    <w:rsid w:val="00C55AA9"/>
    <w:rsid w:val="00C807BC"/>
    <w:rsid w:val="00C80D2D"/>
    <w:rsid w:val="00C8402E"/>
    <w:rsid w:val="00C96772"/>
    <w:rsid w:val="00CB41E2"/>
    <w:rsid w:val="00CD104B"/>
    <w:rsid w:val="00CE2DA9"/>
    <w:rsid w:val="00CF7D8A"/>
    <w:rsid w:val="00CF7FE7"/>
    <w:rsid w:val="00D00E46"/>
    <w:rsid w:val="00D16A0B"/>
    <w:rsid w:val="00D20C96"/>
    <w:rsid w:val="00D43CFC"/>
    <w:rsid w:val="00D65293"/>
    <w:rsid w:val="00D72613"/>
    <w:rsid w:val="00D80414"/>
    <w:rsid w:val="00D8526C"/>
    <w:rsid w:val="00D871CE"/>
    <w:rsid w:val="00D959EC"/>
    <w:rsid w:val="00DA0D42"/>
    <w:rsid w:val="00DB2FFE"/>
    <w:rsid w:val="00DB6F42"/>
    <w:rsid w:val="00DC691F"/>
    <w:rsid w:val="00DD68AC"/>
    <w:rsid w:val="00DE4141"/>
    <w:rsid w:val="00DE5894"/>
    <w:rsid w:val="00DF3092"/>
    <w:rsid w:val="00E14F2B"/>
    <w:rsid w:val="00E22184"/>
    <w:rsid w:val="00E3324C"/>
    <w:rsid w:val="00E40B5C"/>
    <w:rsid w:val="00E41701"/>
    <w:rsid w:val="00E56FD1"/>
    <w:rsid w:val="00E601F3"/>
    <w:rsid w:val="00E742C6"/>
    <w:rsid w:val="00E9188E"/>
    <w:rsid w:val="00EC121A"/>
    <w:rsid w:val="00EC693F"/>
    <w:rsid w:val="00ED546E"/>
    <w:rsid w:val="00EF1DBA"/>
    <w:rsid w:val="00F07343"/>
    <w:rsid w:val="00F26F51"/>
    <w:rsid w:val="00F52415"/>
    <w:rsid w:val="00F75394"/>
    <w:rsid w:val="00F81CE8"/>
    <w:rsid w:val="00F86FB3"/>
    <w:rsid w:val="00FA136B"/>
    <w:rsid w:val="00FA5D12"/>
    <w:rsid w:val="00FC0196"/>
    <w:rsid w:val="00FD2E64"/>
    <w:rsid w:val="00FD2FA1"/>
    <w:rsid w:val="00FF6495"/>
    <w:rsid w:val="17FC789D"/>
    <w:rsid w:val="1DA23CD3"/>
    <w:rsid w:val="1F093AE5"/>
    <w:rsid w:val="2403541A"/>
    <w:rsid w:val="24F55E61"/>
    <w:rsid w:val="31393D3F"/>
    <w:rsid w:val="345340FF"/>
    <w:rsid w:val="361F3159"/>
    <w:rsid w:val="417C541E"/>
    <w:rsid w:val="46050649"/>
    <w:rsid w:val="48B456F6"/>
    <w:rsid w:val="4BDF1859"/>
    <w:rsid w:val="53BE3A4F"/>
    <w:rsid w:val="560F2DCD"/>
    <w:rsid w:val="57E80EBB"/>
    <w:rsid w:val="593B4656"/>
    <w:rsid w:val="5A94704B"/>
    <w:rsid w:val="5D5B3F46"/>
    <w:rsid w:val="61C52EF5"/>
    <w:rsid w:val="6CB64ADE"/>
    <w:rsid w:val="79484608"/>
    <w:rsid w:val="7C7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tabs>
        <w:tab w:val="left" w:pos="420"/>
      </w:tabs>
      <w:spacing w:before="120" w:after="120" w:line="312" w:lineRule="atLeast"/>
      <w:outlineLvl w:val="2"/>
    </w:pPr>
    <w:rPr>
      <w:rFonts w:ascii="Times New Roman" w:hAnsi="Times New Roman" w:eastAsia="黑体" w:cs="Times New Roman"/>
      <w:bCs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5">
    <w:name w:val="annotation text"/>
    <w:basedOn w:val="1"/>
    <w:semiHidden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6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7">
    <w:name w:val="Balloon Text"/>
    <w:basedOn w:val="1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rPr>
      <w:rFonts w:ascii="Times New Roman" w:hAnsi="Times New Roman" w:eastAsia="宋体" w:cs="Times New Roman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Body Text First Indent"/>
    <w:basedOn w:val="6"/>
    <w:qFormat/>
    <w:uiPriority w:val="0"/>
    <w:pPr>
      <w:ind w:firstLine="420" w:firstLineChars="1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17">
    <w:name w:val="annotation reference"/>
    <w:semiHidden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8">
    <w:name w:val="页眉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5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正文说明文字"/>
    <w:basedOn w:val="3"/>
    <w:qFormat/>
    <w:uiPriority w:val="0"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customStyle="1" w:styleId="21">
    <w:name w:val="内容要点"/>
    <w:basedOn w:val="12"/>
    <w:qFormat/>
    <w:uiPriority w:val="0"/>
    <w:pPr>
      <w:adjustRightInd w:val="0"/>
      <w:spacing w:line="312" w:lineRule="atLeast"/>
      <w:ind w:firstLine="200" w:firstLineChars="200"/>
      <w:textAlignment w:val="baseline"/>
    </w:pPr>
    <w:rPr>
      <w:kern w:val="0"/>
    </w:rPr>
  </w:style>
  <w:style w:type="paragraph" w:customStyle="1" w:styleId="22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rFonts w:ascii="Times New Roman" w:hAnsi="Times New Roman" w:eastAsia="宋体" w:cs="Times New Roman"/>
      <w:kern w:val="21"/>
      <w:szCs w:val="20"/>
    </w:rPr>
  </w:style>
  <w:style w:type="paragraph" w:customStyle="1" w:styleId="23">
    <w:name w:val="表文"/>
    <w:basedOn w:val="1"/>
    <w:qFormat/>
    <w:uiPriority w:val="0"/>
    <w:pPr>
      <w:adjustRightInd w:val="0"/>
      <w:snapToGrid w:val="0"/>
      <w:spacing w:line="260" w:lineRule="atLeast"/>
      <w:textAlignment w:val="center"/>
    </w:pPr>
    <w:rPr>
      <w:rFonts w:ascii="Times New Roman" w:hAnsi="Times New Roman" w:eastAsia="宋体" w:cs="Times New Roman"/>
      <w:kern w:val="21"/>
      <w:position w:val="8"/>
      <w:sz w:val="15"/>
      <w:szCs w:val="20"/>
    </w:rPr>
  </w:style>
  <w:style w:type="paragraph" w:customStyle="1" w:styleId="24">
    <w:name w:val="图"/>
    <w:basedOn w:val="1"/>
    <w:qFormat/>
    <w:uiPriority w:val="0"/>
    <w:pPr>
      <w:adjustRightInd w:val="0"/>
      <w:snapToGrid w:val="0"/>
      <w:spacing w:before="120" w:line="312" w:lineRule="atLeast"/>
      <w:jc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5">
    <w:name w:val="图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6">
    <w:name w:val="表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Arial" w:hAnsi="Arial" w:eastAsia="黑体" w:cs="Times New Roman"/>
      <w:kern w:val="21"/>
      <w:sz w:val="18"/>
      <w:szCs w:val="20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28">
    <w:name w:val="教案无序标号三级"/>
    <w:basedOn w:val="1"/>
    <w:qFormat/>
    <w:uiPriority w:val="0"/>
    <w:pPr>
      <w:numPr>
        <w:ilvl w:val="0"/>
        <w:numId w:val="2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ECB019B1-382A-4266-B25C-5B523AA43C14-1">
      <extobjdata type="ECB019B1-382A-4266-B25C-5B523AA43C14" data="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"/>
    </extobj>
    <extobj name="ECB019B1-382A-4266-B25C-5B523AA43C14-2">
      <extobjdata type="ECB019B1-382A-4266-B25C-5B523AA43C14" data="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1646</Words>
  <Characters>2490</Characters>
  <Lines>148</Lines>
  <Paragraphs>184</Paragraphs>
  <TotalTime>52</TotalTime>
  <ScaleCrop>false</ScaleCrop>
  <LinksUpToDate>false</LinksUpToDate>
  <CharactersWithSpaces>2709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2021-11-08T13:34:00Z</dcterms:created>
  <dc:creator>Administrator</dc:creator>
  <cp:lastModifiedBy>Herrscher</cp:lastModifiedBy>
  <dcterms:modified xsi:type="dcterms:W3CDTF">2025-12-12T10:25:13Z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A35AB158D455410B86316A31FD1AD9DC_13</vt:lpwstr>
  </property>
  <property fmtid="{D5CDD505-2E9C-101B-9397-08002B2CF9AE}" pid="4" name="KSOTemplateDocerSaveRecord">
    <vt:lpwstr>eyJoZGlkIjoiMGVjZmMxZWJiNmRjMzhmNGI5NjE3NzIzZmEyYWU0MjMiLCJ1c2VySWQiOiIxNzUzODM0MDI4In0=</vt:lpwstr>
  </property>
</Properties>
</file>