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3746" w14:textId="77777777" w:rsidR="000F6821" w:rsidRDefault="00000000">
      <w:pPr>
        <w:spacing w:before="2400"/>
        <w:jc w:val="center"/>
      </w:pPr>
      <w:r>
        <w:rPr>
          <w:b/>
          <w:bCs/>
          <w:sz w:val="24"/>
          <w:szCs w:val="24"/>
        </w:rPr>
        <w:t>CENTRO UNIVERSITÁRIO DE ANÁPOLIS — UNIEVANGÉLICA</w:t>
      </w:r>
    </w:p>
    <w:p w14:paraId="2AE04203" w14:textId="77777777" w:rsidR="000F6821" w:rsidRDefault="00000000">
      <w:pPr>
        <w:spacing w:before="120"/>
        <w:jc w:val="center"/>
      </w:pPr>
      <w:r>
        <w:rPr>
          <w:b/>
          <w:bCs/>
          <w:sz w:val="24"/>
          <w:szCs w:val="24"/>
        </w:rPr>
        <w:t>BACHARELADO EM INTELIGÊNCIA ARTIFICIAL</w:t>
      </w:r>
    </w:p>
    <w:p w14:paraId="78512ECD" w14:textId="77777777" w:rsidR="000F6821" w:rsidRDefault="00000000">
      <w:pPr>
        <w:spacing w:before="120" w:after="1800"/>
        <w:jc w:val="center"/>
      </w:pPr>
      <w:r>
        <w:t>PROJETO INTEGRADOR — 2º PERÍODO</w:t>
      </w:r>
    </w:p>
    <w:p w14:paraId="31684556" w14:textId="4DA74607" w:rsidR="00C607BB" w:rsidRDefault="00C607BB" w:rsidP="00C607BB">
      <w:pPr>
        <w:jc w:val="center"/>
      </w:pPr>
      <w:r>
        <w:rPr>
          <w:b/>
          <w:bCs/>
          <w:color w:val="1F3864"/>
          <w:sz w:val="56"/>
          <w:szCs w:val="56"/>
        </w:rPr>
        <w:t>AVAL_IA</w:t>
      </w:r>
      <w:r>
        <w:rPr>
          <w:b/>
          <w:bCs/>
          <w:color w:val="1F3864"/>
          <w:sz w:val="56"/>
          <w:szCs w:val="56"/>
        </w:rPr>
        <w:t xml:space="preserve"> </w:t>
      </w:r>
    </w:p>
    <w:p w14:paraId="2C03C2F3" w14:textId="77777777" w:rsidR="000F682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Sistema Inteligente de Monitoramento</w:t>
      </w:r>
    </w:p>
    <w:p w14:paraId="275AACF6" w14:textId="77777777" w:rsidR="000F6821" w:rsidRDefault="00000000">
      <w:pPr>
        <w:jc w:val="center"/>
      </w:pPr>
      <w:r>
        <w:rPr>
          <w:i/>
          <w:iCs/>
          <w:sz w:val="28"/>
          <w:szCs w:val="28"/>
        </w:rPr>
        <w:t>e Predição Acadêmica</w:t>
      </w:r>
    </w:p>
    <w:p w14:paraId="5CAA142F" w14:textId="77777777" w:rsidR="000F6821" w:rsidRDefault="00000000">
      <w:pPr>
        <w:spacing w:before="1800"/>
        <w:jc w:val="center"/>
      </w:pPr>
      <w:r>
        <w:rPr>
          <w:b/>
          <w:bCs/>
          <w:sz w:val="26"/>
          <w:szCs w:val="26"/>
        </w:rPr>
        <w:t>Documentação Técnica do Projeto</w:t>
      </w:r>
    </w:p>
    <w:p w14:paraId="03D53F78" w14:textId="77777777" w:rsidR="000F6821" w:rsidRDefault="00000000">
      <w:pPr>
        <w:spacing w:before="2400"/>
        <w:jc w:val="center"/>
      </w:pPr>
      <w:r>
        <w:t>Orientador: Prof. Henrique Lima</w:t>
      </w:r>
    </w:p>
    <w:p w14:paraId="26F0A3C1" w14:textId="77777777" w:rsidR="000F6821" w:rsidRDefault="00000000">
      <w:pPr>
        <w:spacing w:before="800"/>
        <w:jc w:val="center"/>
      </w:pPr>
      <w:r>
        <w:t>Anápolis – GO</w:t>
      </w:r>
    </w:p>
    <w:p w14:paraId="78C6EFB0" w14:textId="77777777" w:rsidR="000F6821" w:rsidRDefault="00000000">
      <w:pPr>
        <w:jc w:val="center"/>
      </w:pPr>
      <w:r>
        <w:t>2026</w:t>
      </w:r>
    </w:p>
    <w:p w14:paraId="02E62535" w14:textId="77777777" w:rsidR="000F6821" w:rsidRDefault="00000000">
      <w:r>
        <w:br w:type="page"/>
      </w:r>
    </w:p>
    <w:p w14:paraId="77BF5D22" w14:textId="77777777" w:rsidR="000F6821" w:rsidRDefault="00000000">
      <w:r>
        <w:lastRenderedPageBreak/>
        <w:br w:type="page"/>
      </w:r>
    </w:p>
    <w:p w14:paraId="0364DF16" w14:textId="77777777" w:rsidR="000F6821" w:rsidRDefault="00000000">
      <w:pPr>
        <w:pStyle w:val="Ttulo1"/>
      </w:pPr>
      <w:r>
        <w:lastRenderedPageBreak/>
        <w:t>1. Identificação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6821" w14:paraId="5A903CAE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EFA86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DD4F9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F6821" w14:paraId="7109AA0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4D273" w14:textId="77777777" w:rsidR="000F6821" w:rsidRDefault="00000000">
            <w:r>
              <w:rPr>
                <w:color w:val="000000"/>
                <w:sz w:val="20"/>
                <w:szCs w:val="20"/>
              </w:rPr>
              <w:t>Nome do projeto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A6D8E" w14:textId="313BBAAB" w:rsidR="000F6821" w:rsidRDefault="00C607BB">
            <w:r>
              <w:rPr>
                <w:color w:val="000000"/>
                <w:sz w:val="20"/>
                <w:szCs w:val="20"/>
              </w:rPr>
              <w:t>Aval_ia</w:t>
            </w:r>
            <w:r w:rsidR="00000000">
              <w:rPr>
                <w:color w:val="000000"/>
                <w:sz w:val="20"/>
                <w:szCs w:val="20"/>
              </w:rPr>
              <w:t xml:space="preserve"> (codinome interno) / SIMPA (nome acadêmico)</w:t>
            </w:r>
          </w:p>
        </w:tc>
      </w:tr>
      <w:tr w:rsidR="000F6821" w14:paraId="16944B3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C3598" w14:textId="77777777" w:rsidR="000F6821" w:rsidRDefault="00000000">
            <w:r>
              <w:rPr>
                <w:color w:val="000000"/>
                <w:sz w:val="20"/>
                <w:szCs w:val="20"/>
              </w:rPr>
              <w:t>Significado da sigla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0CF7A" w14:textId="77777777" w:rsidR="000F6821" w:rsidRDefault="00000000">
            <w:r>
              <w:rPr>
                <w:color w:val="000000"/>
                <w:sz w:val="20"/>
                <w:szCs w:val="20"/>
              </w:rPr>
              <w:t>Sistema Inteligente de Monitoramento e Predição Acadêmica</w:t>
            </w:r>
          </w:p>
        </w:tc>
      </w:tr>
      <w:tr w:rsidR="000F6821" w14:paraId="0FC0427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588C4" w14:textId="77777777" w:rsidR="000F6821" w:rsidRDefault="00000000">
            <w:r>
              <w:rPr>
                <w:color w:val="000000"/>
                <w:sz w:val="20"/>
                <w:szCs w:val="20"/>
              </w:rPr>
              <w:t>Curso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CAB9C" w14:textId="77777777" w:rsidR="000F6821" w:rsidRDefault="00000000">
            <w:r>
              <w:rPr>
                <w:color w:val="000000"/>
                <w:sz w:val="20"/>
                <w:szCs w:val="20"/>
              </w:rPr>
              <w:t>Bacharelado em Inteligência Artificial — UniEvangélica</w:t>
            </w:r>
          </w:p>
        </w:tc>
      </w:tr>
      <w:tr w:rsidR="000F6821" w14:paraId="5E05D4B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17018" w14:textId="77777777" w:rsidR="000F6821" w:rsidRDefault="00000000">
            <w:r>
              <w:rPr>
                <w:color w:val="000000"/>
                <w:sz w:val="20"/>
                <w:szCs w:val="20"/>
              </w:rPr>
              <w:t>Período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62567" w14:textId="77777777" w:rsidR="000F6821" w:rsidRDefault="00000000">
            <w:r>
              <w:rPr>
                <w:color w:val="000000"/>
                <w:sz w:val="20"/>
                <w:szCs w:val="20"/>
              </w:rPr>
              <w:t>2º Período</w:t>
            </w:r>
          </w:p>
        </w:tc>
      </w:tr>
      <w:tr w:rsidR="000F6821" w14:paraId="4E6E067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DFA00" w14:textId="77777777" w:rsidR="000F6821" w:rsidRDefault="00000000">
            <w:r>
              <w:rPr>
                <w:color w:val="000000"/>
                <w:sz w:val="20"/>
                <w:szCs w:val="20"/>
              </w:rPr>
              <w:t>Disciplina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C8819" w14:textId="77777777" w:rsidR="000F6821" w:rsidRDefault="00000000">
            <w:r>
              <w:rPr>
                <w:color w:val="000000"/>
                <w:sz w:val="20"/>
                <w:szCs w:val="20"/>
              </w:rPr>
              <w:t>Projeto Integrador</w:t>
            </w:r>
          </w:p>
        </w:tc>
      </w:tr>
      <w:tr w:rsidR="000F6821" w14:paraId="159ECF4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AE5D5" w14:textId="77777777" w:rsidR="000F6821" w:rsidRDefault="00000000">
            <w:r>
              <w:rPr>
                <w:color w:val="000000"/>
                <w:sz w:val="20"/>
                <w:szCs w:val="20"/>
              </w:rPr>
              <w:t>Orientador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01E14" w14:textId="77777777" w:rsidR="000F6821" w:rsidRDefault="00000000">
            <w:r>
              <w:rPr>
                <w:color w:val="000000"/>
                <w:sz w:val="20"/>
                <w:szCs w:val="20"/>
              </w:rPr>
              <w:t>Prof. Henrique Lima</w:t>
            </w:r>
          </w:p>
        </w:tc>
      </w:tr>
      <w:tr w:rsidR="000F6821" w14:paraId="5738BAE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3248D" w14:textId="77777777" w:rsidR="000F6821" w:rsidRDefault="00000000">
            <w:r>
              <w:rPr>
                <w:color w:val="000000"/>
                <w:sz w:val="20"/>
                <w:szCs w:val="20"/>
              </w:rPr>
              <w:t>Tipo de aplicação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DE075" w14:textId="77777777" w:rsidR="000F6821" w:rsidRDefault="00000000">
            <w:r>
              <w:rPr>
                <w:color w:val="000000"/>
                <w:sz w:val="20"/>
                <w:szCs w:val="20"/>
              </w:rPr>
              <w:t>Sistema Web — API REST + Dashboard analítico</w:t>
            </w:r>
          </w:p>
        </w:tc>
      </w:tr>
      <w:tr w:rsidR="000F6821" w14:paraId="6A22C33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7E872" w14:textId="77777777" w:rsidR="000F6821" w:rsidRDefault="00000000">
            <w:r>
              <w:rPr>
                <w:color w:val="000000"/>
                <w:sz w:val="20"/>
                <w:szCs w:val="20"/>
              </w:rPr>
              <w:t>Linguagem principal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D28CB" w14:textId="77777777" w:rsidR="000F6821" w:rsidRDefault="00000000">
            <w:r>
              <w:rPr>
                <w:color w:val="000000"/>
                <w:sz w:val="20"/>
                <w:szCs w:val="20"/>
              </w:rPr>
              <w:t>Python 3.11+</w:t>
            </w:r>
          </w:p>
        </w:tc>
      </w:tr>
      <w:tr w:rsidR="000F6821" w14:paraId="4CF7338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91703" w14:textId="77777777" w:rsidR="000F6821" w:rsidRDefault="00000000">
            <w:r>
              <w:rPr>
                <w:color w:val="000000"/>
                <w:sz w:val="20"/>
                <w:szCs w:val="20"/>
              </w:rPr>
              <w:t>Framework backend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4A0BC" w14:textId="77777777" w:rsidR="000F6821" w:rsidRDefault="00000000">
            <w:r>
              <w:rPr>
                <w:color w:val="000000"/>
                <w:sz w:val="20"/>
                <w:szCs w:val="20"/>
              </w:rPr>
              <w:t>Flask</w:t>
            </w:r>
          </w:p>
        </w:tc>
      </w:tr>
      <w:tr w:rsidR="000F6821" w14:paraId="4E01669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1673D" w14:textId="77777777" w:rsidR="000F6821" w:rsidRDefault="00000000">
            <w:r>
              <w:rPr>
                <w:color w:val="000000"/>
                <w:sz w:val="20"/>
                <w:szCs w:val="20"/>
              </w:rPr>
              <w:t>Persistência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25FC8" w14:textId="77777777" w:rsidR="000F6821" w:rsidRDefault="00000000">
            <w:r>
              <w:rPr>
                <w:color w:val="000000"/>
                <w:sz w:val="20"/>
                <w:szCs w:val="20"/>
              </w:rPr>
              <w:t>Arquivos JSON (camada Repositorio)</w:t>
            </w:r>
          </w:p>
        </w:tc>
      </w:tr>
    </w:tbl>
    <w:p w14:paraId="26C91D66" w14:textId="77777777" w:rsidR="000F6821" w:rsidRDefault="00000000">
      <w:pPr>
        <w:pStyle w:val="Ttulo1"/>
      </w:pPr>
      <w:r>
        <w:t>2. Resumo Executivo</w:t>
      </w:r>
    </w:p>
    <w:p w14:paraId="0C799F89" w14:textId="35612224" w:rsidR="000F6821" w:rsidRDefault="00000000">
      <w:pPr>
        <w:spacing w:after="120" w:line="300" w:lineRule="auto"/>
        <w:jc w:val="both"/>
      </w:pPr>
      <w:r>
        <w:t xml:space="preserve">O </w:t>
      </w:r>
      <w:r w:rsidR="00C607BB">
        <w:t>Aval_ia</w:t>
      </w:r>
      <w:r>
        <w:t xml:space="preserve"> é um sistema web de monitoramento acadêmico voltado para o acompanhamento do desempenho de alunos do ensino superior. A aplicação combina uma API REST construída em Flask, uma camada estatística que calcula indicadores sobre notas e frequências, e um dashboard web interativo que apresenta esses indicadores em forma de gráficos, tabelas e alertas.</w:t>
      </w:r>
    </w:p>
    <w:p w14:paraId="30E9F734" w14:textId="77777777" w:rsidR="000F6821" w:rsidRDefault="00000000">
      <w:pPr>
        <w:spacing w:after="120" w:line="300" w:lineRule="auto"/>
        <w:jc w:val="both"/>
      </w:pPr>
      <w:r>
        <w:t>O objetivo central é permitir que coordenadores e professores identifiquem precocemente alunos em situação de risco acadêmico — classificando-os em quatro níveis (baixo, médio, alto e crítico) — para que ações pedagógicas possam ser tomadas antes que o problema evolua para reprovação ou evasão.</w:t>
      </w:r>
    </w:p>
    <w:p w14:paraId="1ABD54B8" w14:textId="77777777" w:rsidR="000F6821" w:rsidRDefault="00000000">
      <w:pPr>
        <w:spacing w:after="120" w:line="300" w:lineRule="auto"/>
        <w:jc w:val="both"/>
      </w:pPr>
      <w:r>
        <w:t>O sistema implementa onze indicadores estatísticos por aluno (média, mediana, desvio padrão, coeficiente de variação, IAA, IRP, nota efetiva, assimetria, curtose, amplitude e quartis), além de análises comparativas (z-score, percentil) e indicadores agregados por turma (correlação de Pearson, distribuição de médias, estatísticas por disciplina).</w:t>
      </w:r>
    </w:p>
    <w:p w14:paraId="6C67CD9D" w14:textId="77777777" w:rsidR="000F6821" w:rsidRDefault="00000000">
      <w:pPr>
        <w:pStyle w:val="Ttulo1"/>
      </w:pPr>
      <w:r>
        <w:t>3. Objetivos</w:t>
      </w:r>
    </w:p>
    <w:p w14:paraId="6547F7C5" w14:textId="77777777" w:rsidR="000F6821" w:rsidRDefault="00000000">
      <w:pPr>
        <w:pStyle w:val="Ttulo2"/>
      </w:pPr>
      <w:r>
        <w:t>3.1. Objetivo Geral</w:t>
      </w:r>
    </w:p>
    <w:p w14:paraId="14F92473" w14:textId="77777777" w:rsidR="000F6821" w:rsidRDefault="00000000">
      <w:pPr>
        <w:spacing w:after="120" w:line="300" w:lineRule="auto"/>
        <w:jc w:val="both"/>
      </w:pPr>
      <w:r>
        <w:t>Desenvolver um sistema completo de monitoramento acadêmico capaz de coletar, armazenar, processar e visualizar dados de desempenho estudantil, gerando indicadores quantitativos e classificações de risco que apoiem decisões pedagógicas em uma instituição de ensino superior.</w:t>
      </w:r>
    </w:p>
    <w:p w14:paraId="34F80820" w14:textId="77777777" w:rsidR="000F6821" w:rsidRDefault="00000000">
      <w:pPr>
        <w:pStyle w:val="Ttulo2"/>
      </w:pPr>
      <w:r>
        <w:t>3.2. Objetivos Específicos</w:t>
      </w:r>
    </w:p>
    <w:p w14:paraId="2A5C7DE1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lastRenderedPageBreak/>
        <w:t>Modelar as entidades centrais do domínio acadêmico (Aluno, Turma, Indicador, Risco e Usuário) usando programação orientada a objetos.</w:t>
      </w:r>
    </w:p>
    <w:p w14:paraId="3955FACE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Implementar uma API REST com Flask que exponha operações de CRUD, geração de indicadores, classificação de risco e relatórios consolidados.</w:t>
      </w:r>
    </w:p>
    <w:p w14:paraId="3283710D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Criar uma camada estatística que calcule métricas individuais e comparativas, incluindo regressão linear simples para análise de tendência entre períodos.</w:t>
      </w:r>
    </w:p>
    <w:p w14:paraId="7794CCB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Disponibilizar um sistema de autenticação por token e controle de acesso baseado em quatro perfis (admin, coordenador, professor, visualizador).</w:t>
      </w:r>
    </w:p>
    <w:p w14:paraId="227FB11A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Construir uma interface gráfica web (single-page) com gráficos interativos, tabelas e painéis de alertas.</w:t>
      </w:r>
    </w:p>
    <w:p w14:paraId="17B9F3B6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Implementar exportação de relatórios em formato Excel (.xlsx) com formatação condicional por nível de risco.</w:t>
      </w:r>
    </w:p>
    <w:p w14:paraId="53C7489C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Garantir cobertura de testes unitários para as camadas de modelo e de serviços.</w:t>
      </w:r>
    </w:p>
    <w:p w14:paraId="1F396B0E" w14:textId="77777777" w:rsidR="000F6821" w:rsidRDefault="00000000">
      <w:pPr>
        <w:pStyle w:val="Ttulo1"/>
      </w:pPr>
      <w:r>
        <w:t>4. Justificativa</w:t>
      </w:r>
    </w:p>
    <w:p w14:paraId="78CCBE84" w14:textId="77777777" w:rsidR="000F6821" w:rsidRDefault="00000000">
      <w:pPr>
        <w:spacing w:after="120" w:line="300" w:lineRule="auto"/>
        <w:jc w:val="both"/>
      </w:pPr>
      <w:r>
        <w:t>A evasão e a reprovação no ensino superior são fenômenos com causas múltiplas, mas frequentemente apresentam sinais mensuráveis nos meses anteriores ao desfecho: queda de frequência, instabilidade nas notas entre disciplinas, desempenho consistentemente abaixo da média da turma. Coordenadores raramente conseguem detectar esses sinais a tempo porque os dados estão dispersos em planilhas, sistemas legados e relatórios manuais.</w:t>
      </w:r>
    </w:p>
    <w:p w14:paraId="61B5C443" w14:textId="23FD7A10" w:rsidR="000F6821" w:rsidRDefault="00000000">
      <w:pPr>
        <w:spacing w:after="120" w:line="300" w:lineRule="auto"/>
        <w:jc w:val="both"/>
      </w:pPr>
      <w:r>
        <w:t xml:space="preserve">O </w:t>
      </w:r>
      <w:r w:rsidR="00C607BB">
        <w:t>Aval_ia</w:t>
      </w:r>
      <w:r>
        <w:t xml:space="preserve"> propõe centralizar esses dados e transformá-los em indicadores acionáveis. Em vez de exigir que o coordenador interprete planilhas brutas, o sistema apresenta um nível de risco já classificado, com a justificativa estatística e a ação sugerida ao lado. O resultado é uma camada de inteligência aplicada que reduz o tempo entre o sintoma e a intervenção pedagógica.</w:t>
      </w:r>
    </w:p>
    <w:p w14:paraId="1537375A" w14:textId="77777777" w:rsidR="000F6821" w:rsidRDefault="00000000">
      <w:pPr>
        <w:pStyle w:val="Ttulo1"/>
      </w:pPr>
      <w:r>
        <w:t>5. Arquitetura do Sistema</w:t>
      </w:r>
    </w:p>
    <w:p w14:paraId="02533896" w14:textId="77777777" w:rsidR="000F6821" w:rsidRDefault="00000000">
      <w:pPr>
        <w:spacing w:after="120" w:line="300" w:lineRule="auto"/>
        <w:jc w:val="both"/>
      </w:pPr>
      <w:r>
        <w:t>O projeto adota uma arquitetura em camadas, com separação clara de responsabilidades. Cada camada depende apenas das camadas abaixo dela, o que facilita testes, manutenção e evolução do código.</w:t>
      </w:r>
    </w:p>
    <w:p w14:paraId="4DAE9182" w14:textId="77777777" w:rsidR="000F6821" w:rsidRDefault="00000000">
      <w:pPr>
        <w:pStyle w:val="Ttulo2"/>
      </w:pPr>
      <w:r>
        <w:t>5.1. Camadas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000"/>
        <w:gridCol w:w="2560"/>
      </w:tblGrid>
      <w:tr w:rsidR="000F6821" w14:paraId="79E9016C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0F8DA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79EC2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250F8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Diretório</w:t>
            </w:r>
          </w:p>
        </w:tc>
      </w:tr>
      <w:tr w:rsidR="000F6821" w14:paraId="551C3B7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88970" w14:textId="77777777" w:rsidR="000F6821" w:rsidRDefault="00000000">
            <w:r>
              <w:rPr>
                <w:color w:val="000000"/>
                <w:sz w:val="20"/>
                <w:szCs w:val="20"/>
              </w:rPr>
              <w:t>Apresentação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D7B9B" w14:textId="77777777" w:rsidR="000F6821" w:rsidRDefault="00000000">
            <w:r>
              <w:rPr>
                <w:color w:val="000000"/>
                <w:sz w:val="20"/>
                <w:szCs w:val="20"/>
              </w:rPr>
              <w:t>Interface gráfica HTML/CSS/JS (dashboard e tela de login)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BD521" w14:textId="77777777" w:rsidR="000F6821" w:rsidRDefault="00000000">
            <w:r>
              <w:rPr>
                <w:color w:val="000000"/>
                <w:sz w:val="20"/>
                <w:szCs w:val="20"/>
              </w:rPr>
              <w:t>api/templates/</w:t>
            </w:r>
          </w:p>
        </w:tc>
      </w:tr>
      <w:tr w:rsidR="000F6821" w14:paraId="636240B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11978" w14:textId="77777777" w:rsidR="000F6821" w:rsidRDefault="00000000">
            <w:r>
              <w:rPr>
                <w:color w:val="000000"/>
                <w:sz w:val="20"/>
                <w:szCs w:val="20"/>
              </w:rPr>
              <w:t>API (Controller)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AEC03" w14:textId="77777777" w:rsidR="000F6821" w:rsidRDefault="00000000">
            <w:r>
              <w:rPr>
                <w:color w:val="000000"/>
                <w:sz w:val="20"/>
                <w:szCs w:val="20"/>
              </w:rPr>
              <w:t>Rotas HTTP, validação de entrada, autenticação e autorização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CD347" w14:textId="77777777" w:rsidR="000F6821" w:rsidRDefault="00000000">
            <w:r>
              <w:rPr>
                <w:color w:val="000000"/>
                <w:sz w:val="20"/>
                <w:szCs w:val="20"/>
              </w:rPr>
              <w:t>api/app.py</w:t>
            </w:r>
          </w:p>
        </w:tc>
      </w:tr>
      <w:tr w:rsidR="000F6821" w14:paraId="0B0CE05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A1C07" w14:textId="77777777" w:rsidR="000F6821" w:rsidRDefault="00000000">
            <w:r>
              <w:rPr>
                <w:color w:val="000000"/>
                <w:sz w:val="20"/>
                <w:szCs w:val="20"/>
              </w:rPr>
              <w:t>Serviços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20711" w14:textId="77777777" w:rsidR="000F6821" w:rsidRDefault="00000000">
            <w:r>
              <w:rPr>
                <w:color w:val="000000"/>
                <w:sz w:val="20"/>
                <w:szCs w:val="20"/>
              </w:rPr>
              <w:t>Regras de negócio, orquestração de operações e cálculos estatísticos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5FECE" w14:textId="77777777" w:rsidR="000F6821" w:rsidRDefault="00000000">
            <w:r>
              <w:rPr>
                <w:color w:val="000000"/>
                <w:sz w:val="20"/>
                <w:szCs w:val="20"/>
              </w:rPr>
              <w:t>services/</w:t>
            </w:r>
          </w:p>
        </w:tc>
      </w:tr>
      <w:tr w:rsidR="000F6821" w14:paraId="48131C7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6D8E6" w14:textId="77777777" w:rsidR="000F6821" w:rsidRDefault="00000000">
            <w:r>
              <w:rPr>
                <w:color w:val="000000"/>
                <w:sz w:val="20"/>
                <w:szCs w:val="20"/>
              </w:rPr>
              <w:lastRenderedPageBreak/>
              <w:t>Modelos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BB5FE" w14:textId="77777777" w:rsidR="000F6821" w:rsidRDefault="00000000">
            <w:r>
              <w:rPr>
                <w:color w:val="000000"/>
                <w:sz w:val="20"/>
                <w:szCs w:val="20"/>
              </w:rPr>
              <w:t>Entidades do domínio com encapsulamento e validações próprias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17ADD" w14:textId="77777777" w:rsidR="000F6821" w:rsidRDefault="00000000">
            <w:r>
              <w:rPr>
                <w:color w:val="000000"/>
                <w:sz w:val="20"/>
                <w:szCs w:val="20"/>
              </w:rPr>
              <w:t>models/</w:t>
            </w:r>
          </w:p>
        </w:tc>
      </w:tr>
      <w:tr w:rsidR="000F6821" w14:paraId="325BA46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8EE0F" w14:textId="77777777" w:rsidR="000F6821" w:rsidRDefault="00000000">
            <w:r>
              <w:rPr>
                <w:color w:val="000000"/>
                <w:sz w:val="20"/>
                <w:szCs w:val="20"/>
              </w:rPr>
              <w:t>Persistência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1840D" w14:textId="77777777" w:rsidR="000F6821" w:rsidRDefault="00000000">
            <w:r>
              <w:rPr>
                <w:color w:val="000000"/>
                <w:sz w:val="20"/>
                <w:szCs w:val="20"/>
              </w:rPr>
              <w:t>Repositório genérico com leitura/escrita em arquivos JSON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3AEF5" w14:textId="77777777" w:rsidR="000F6821" w:rsidRDefault="00000000">
            <w:r>
              <w:rPr>
                <w:color w:val="000000"/>
                <w:sz w:val="20"/>
                <w:szCs w:val="20"/>
              </w:rPr>
              <w:t>services/repositorio.py</w:t>
            </w:r>
          </w:p>
        </w:tc>
      </w:tr>
    </w:tbl>
    <w:p w14:paraId="00BDD9A2" w14:textId="77777777" w:rsidR="000F6821" w:rsidRDefault="00000000">
      <w:pPr>
        <w:pStyle w:val="Ttulo2"/>
      </w:pPr>
      <w:r>
        <w:t>5.2. Fluxo de uma Requisição</w:t>
      </w:r>
    </w:p>
    <w:p w14:paraId="0E52DEC4" w14:textId="77777777" w:rsidR="000F6821" w:rsidRDefault="00000000">
      <w:pPr>
        <w:spacing w:after="120" w:line="300" w:lineRule="auto"/>
        <w:jc w:val="both"/>
      </w:pPr>
      <w:r>
        <w:t>Quando um usuário interage com o dashboard, o seguinte fluxo é executado:</w:t>
      </w:r>
    </w:p>
    <w:p w14:paraId="1C38C08D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navegador envia uma requisição HTTP para a API Flask, incluindo o token de autenticação no cabeçalho Authorization.</w:t>
      </w:r>
    </w:p>
    <w:p w14:paraId="483F9ACE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 rota correspondente em api/app.py é interceptada pelos decorators requer_autenticacao e (quando aplicável) requer_permissao(acao), que validam token e perfil do usuário.</w:t>
      </w:r>
    </w:p>
    <w:p w14:paraId="4B22AE29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 rota delega a operação ao serviço apropriado (AlunoService, IndicadorService etc.).</w:t>
      </w:r>
    </w:p>
    <w:p w14:paraId="0C802A8C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serviço executa a regra de negócio, eventualmente consultando ou escrevendo em um Repositorio.</w:t>
      </w:r>
    </w:p>
    <w:p w14:paraId="2BECF38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repositório lê ou grava no arquivo JSON correspondente (alunos.json, usuarios.json, indicadores.json).</w:t>
      </w:r>
    </w:p>
    <w:p w14:paraId="3C487F5B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resultado é retornado em formato JSON pela API, e o frontend atualiza os componentes visuais (gráficos, tabelas, KPIs).</w:t>
      </w:r>
    </w:p>
    <w:p w14:paraId="444A87B2" w14:textId="77777777" w:rsidR="000F6821" w:rsidRDefault="00000000">
      <w:pPr>
        <w:pStyle w:val="Ttulo1"/>
      </w:pPr>
      <w:r>
        <w:t>6. Tecnologias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0F6821" w14:paraId="0A66A74A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495FF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B4BC7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 / 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6D999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0F6821" w14:paraId="0BA3736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C7A28" w14:textId="77777777" w:rsidR="000F6821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713D2" w14:textId="77777777" w:rsidR="000F6821" w:rsidRDefault="00000000">
            <w:r>
              <w:rPr>
                <w:color w:val="000000"/>
                <w:sz w:val="20"/>
                <w:szCs w:val="20"/>
              </w:rPr>
              <w:t>3.11+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0171D" w14:textId="77777777" w:rsidR="000F6821" w:rsidRDefault="00000000">
            <w:r>
              <w:rPr>
                <w:color w:val="000000"/>
                <w:sz w:val="20"/>
                <w:szCs w:val="20"/>
              </w:rPr>
              <w:t>Linguagem principal do backend</w:t>
            </w:r>
          </w:p>
        </w:tc>
      </w:tr>
      <w:tr w:rsidR="000F6821" w14:paraId="4EB86D0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DFA6D" w14:textId="77777777" w:rsidR="000F6821" w:rsidRDefault="00000000">
            <w:r>
              <w:rPr>
                <w:color w:val="000000"/>
                <w:sz w:val="20"/>
                <w:szCs w:val="20"/>
              </w:rPr>
              <w:t>Flask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CE531" w14:textId="77777777" w:rsidR="000F6821" w:rsidRDefault="00000000">
            <w:r>
              <w:rPr>
                <w:color w:val="000000"/>
                <w:sz w:val="20"/>
                <w:szCs w:val="20"/>
              </w:rPr>
              <w:t>Framework web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1481D" w14:textId="77777777" w:rsidR="000F6821" w:rsidRDefault="00000000">
            <w:r>
              <w:rPr>
                <w:color w:val="000000"/>
                <w:sz w:val="20"/>
                <w:szCs w:val="20"/>
              </w:rPr>
              <w:t>API REST e renderização de templates</w:t>
            </w:r>
          </w:p>
        </w:tc>
      </w:tr>
      <w:tr w:rsidR="000F6821" w14:paraId="7FA431F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BA659" w14:textId="77777777" w:rsidR="000F6821" w:rsidRDefault="00000000">
            <w:r>
              <w:rPr>
                <w:color w:val="000000"/>
                <w:sz w:val="20"/>
                <w:szCs w:val="20"/>
              </w:rPr>
              <w:t>openpyxl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96106" w14:textId="77777777" w:rsidR="000F6821" w:rsidRDefault="00000000">
            <w:r>
              <w:rPr>
                <w:color w:val="000000"/>
                <w:sz w:val="20"/>
                <w:szCs w:val="20"/>
              </w:rPr>
              <w:t>Biblioteca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C01F7" w14:textId="77777777" w:rsidR="000F6821" w:rsidRDefault="00000000">
            <w:r>
              <w:rPr>
                <w:color w:val="000000"/>
                <w:sz w:val="20"/>
                <w:szCs w:val="20"/>
              </w:rPr>
              <w:t>Exportação de relatórios em Excel (.xlsx)</w:t>
            </w:r>
          </w:p>
        </w:tc>
      </w:tr>
      <w:tr w:rsidR="000F6821" w14:paraId="283E885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D3395" w14:textId="77777777" w:rsidR="000F6821" w:rsidRDefault="00000000">
            <w:r>
              <w:rPr>
                <w:color w:val="000000"/>
                <w:sz w:val="20"/>
                <w:szCs w:val="20"/>
              </w:rPr>
              <w:t>requests + BeautifulSoup4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0C228" w14:textId="77777777" w:rsidR="000F6821" w:rsidRDefault="00000000">
            <w:r>
              <w:rPr>
                <w:color w:val="000000"/>
                <w:sz w:val="20"/>
                <w:szCs w:val="20"/>
              </w:rPr>
              <w:t>Bibliotecas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54901" w14:textId="77777777" w:rsidR="000F6821" w:rsidRDefault="00000000">
            <w:r>
              <w:rPr>
                <w:color w:val="000000"/>
                <w:sz w:val="20"/>
                <w:szCs w:val="20"/>
              </w:rPr>
              <w:t>Web scraping do portal Lyceum (módulo experimental)</w:t>
            </w:r>
          </w:p>
        </w:tc>
      </w:tr>
      <w:tr w:rsidR="000F6821" w14:paraId="59DA66A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1A823" w14:textId="77777777" w:rsidR="000F6821" w:rsidRDefault="00000000">
            <w:r>
              <w:rPr>
                <w:color w:val="000000"/>
                <w:sz w:val="20"/>
                <w:szCs w:val="20"/>
              </w:rPr>
              <w:t>statistics (stdlib)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BE61D" w14:textId="77777777" w:rsidR="000F6821" w:rsidRDefault="00000000">
            <w:r>
              <w:rPr>
                <w:color w:val="000000"/>
                <w:sz w:val="20"/>
                <w:szCs w:val="20"/>
              </w:rPr>
              <w:t>Módulo nativo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79E23" w14:textId="77777777" w:rsidR="000F6821" w:rsidRDefault="00000000">
            <w:r>
              <w:rPr>
                <w:color w:val="000000"/>
                <w:sz w:val="20"/>
                <w:szCs w:val="20"/>
              </w:rPr>
              <w:t>Cálculos estatísticos descritivos</w:t>
            </w:r>
          </w:p>
        </w:tc>
      </w:tr>
      <w:tr w:rsidR="000F6821" w14:paraId="0AF463F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0E884" w14:textId="77777777" w:rsidR="000F6821" w:rsidRDefault="00000000">
            <w:r>
              <w:rPr>
                <w:color w:val="000000"/>
                <w:sz w:val="20"/>
                <w:szCs w:val="20"/>
              </w:rPr>
              <w:t>hashlib + secrets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4CD3E" w14:textId="77777777" w:rsidR="000F6821" w:rsidRDefault="00000000">
            <w:r>
              <w:rPr>
                <w:color w:val="000000"/>
                <w:sz w:val="20"/>
                <w:szCs w:val="20"/>
              </w:rPr>
              <w:t>Módulos nativos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2B3B1" w14:textId="77777777" w:rsidR="000F6821" w:rsidRDefault="00000000">
            <w:r>
              <w:rPr>
                <w:color w:val="000000"/>
                <w:sz w:val="20"/>
                <w:szCs w:val="20"/>
              </w:rPr>
              <w:t>Hash de senhas (SHA-256) e geração de tokens</w:t>
            </w:r>
          </w:p>
        </w:tc>
      </w:tr>
      <w:tr w:rsidR="000F6821" w14:paraId="2778A99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CE72E" w14:textId="77777777" w:rsidR="000F6821" w:rsidRDefault="00000000">
            <w:r>
              <w:rPr>
                <w:color w:val="000000"/>
                <w:sz w:val="20"/>
                <w:szCs w:val="20"/>
              </w:rPr>
              <w:t>dataclasses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DBCBB" w14:textId="77777777" w:rsidR="000F6821" w:rsidRDefault="00000000">
            <w:r>
              <w:rPr>
                <w:color w:val="000000"/>
                <w:sz w:val="20"/>
                <w:szCs w:val="20"/>
              </w:rPr>
              <w:t>Módulo nativo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E36CA" w14:textId="77777777" w:rsidR="000F6821" w:rsidRDefault="00000000">
            <w:r>
              <w:rPr>
                <w:color w:val="000000"/>
                <w:sz w:val="20"/>
                <w:szCs w:val="20"/>
              </w:rPr>
              <w:t>Definição de entidades de domínio com sintaxe enxuta</w:t>
            </w:r>
          </w:p>
        </w:tc>
      </w:tr>
      <w:tr w:rsidR="000F6821" w14:paraId="410C4E8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EE743" w14:textId="77777777" w:rsidR="000F6821" w:rsidRDefault="00000000">
            <w:r>
              <w:rPr>
                <w:color w:val="000000"/>
                <w:sz w:val="20"/>
                <w:szCs w:val="20"/>
              </w:rPr>
              <w:t>pytest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AD446" w14:textId="77777777" w:rsidR="000F6821" w:rsidRDefault="00000000">
            <w:r>
              <w:rPr>
                <w:color w:val="000000"/>
                <w:sz w:val="20"/>
                <w:szCs w:val="20"/>
              </w:rPr>
              <w:t>Framework de testes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E6097" w14:textId="77777777" w:rsidR="000F6821" w:rsidRDefault="00000000">
            <w:r>
              <w:rPr>
                <w:color w:val="000000"/>
                <w:sz w:val="20"/>
                <w:szCs w:val="20"/>
              </w:rPr>
              <w:t>Testes unitários de modelos e serviços</w:t>
            </w:r>
          </w:p>
        </w:tc>
      </w:tr>
      <w:tr w:rsidR="000F6821" w14:paraId="615FAE3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E854A" w14:textId="77777777" w:rsidR="000F6821" w:rsidRDefault="0000000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C2A58" w14:textId="77777777" w:rsidR="000F6821" w:rsidRDefault="00000000">
            <w:r>
              <w:rPr>
                <w:color w:val="000000"/>
                <w:sz w:val="20"/>
                <w:szCs w:val="20"/>
              </w:rPr>
              <w:t>Formato de arquivo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1503B" w14:textId="77777777" w:rsidR="000F6821" w:rsidRDefault="00000000">
            <w:r>
              <w:rPr>
                <w:color w:val="000000"/>
                <w:sz w:val="20"/>
                <w:szCs w:val="20"/>
              </w:rPr>
              <w:t>Persistência leve de dados</w:t>
            </w:r>
          </w:p>
        </w:tc>
      </w:tr>
      <w:tr w:rsidR="000F6821" w14:paraId="6E6E931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C4CF4" w14:textId="77777777" w:rsidR="000F6821" w:rsidRDefault="00000000">
            <w:r>
              <w:rPr>
                <w:color w:val="000000"/>
                <w:sz w:val="20"/>
                <w:szCs w:val="20"/>
              </w:rPr>
              <w:t>HTML5 + CSS3 + JavaScript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0EA9C" w14:textId="77777777" w:rsidR="000F6821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51E77" w14:textId="77777777" w:rsidR="000F6821" w:rsidRDefault="00000000">
            <w:r>
              <w:rPr>
                <w:color w:val="000000"/>
                <w:sz w:val="20"/>
                <w:szCs w:val="20"/>
              </w:rPr>
              <w:t>Dashboard analítico single-page</w:t>
            </w:r>
          </w:p>
        </w:tc>
      </w:tr>
      <w:tr w:rsidR="000F6821" w14:paraId="758060C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EE893" w14:textId="77777777" w:rsidR="000F6821" w:rsidRDefault="00000000">
            <w:r>
              <w:rPr>
                <w:color w:val="000000"/>
                <w:sz w:val="20"/>
                <w:szCs w:val="20"/>
              </w:rPr>
              <w:t>Chart.js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D20DA" w14:textId="77777777" w:rsidR="000F6821" w:rsidRDefault="00000000">
            <w:r>
              <w:rPr>
                <w:color w:val="000000"/>
                <w:sz w:val="20"/>
                <w:szCs w:val="20"/>
              </w:rPr>
              <w:t>Biblioteca JS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20FAE" w14:textId="77777777" w:rsidR="000F6821" w:rsidRDefault="00000000">
            <w:r>
              <w:rPr>
                <w:color w:val="000000"/>
                <w:sz w:val="20"/>
                <w:szCs w:val="20"/>
              </w:rPr>
              <w:t>Gráficos do dashboard (linha, pizza, barras, dispersão)</w:t>
            </w:r>
          </w:p>
        </w:tc>
      </w:tr>
    </w:tbl>
    <w:p w14:paraId="590E631A" w14:textId="77777777" w:rsidR="000F6821" w:rsidRDefault="00000000">
      <w:pPr>
        <w:pStyle w:val="Ttulo1"/>
      </w:pPr>
      <w:r>
        <w:lastRenderedPageBreak/>
        <w:t>7. Estrutura de Diretórios</w:t>
      </w:r>
    </w:p>
    <w:p w14:paraId="17FCB2FE" w14:textId="77777777" w:rsidR="000F6821" w:rsidRDefault="00000000">
      <w:pPr>
        <w:spacing w:after="120" w:line="300" w:lineRule="auto"/>
        <w:jc w:val="both"/>
      </w:pPr>
      <w:r>
        <w:t>A organização do código segue o princípio de separação por responsabilidade. Cada diretório agrupa arquivos com o mesmo papel arquitetural:</w:t>
      </w:r>
    </w:p>
    <w:p w14:paraId="546B65E1" w14:textId="1974BB24" w:rsidR="000F6821" w:rsidRDefault="00C607BB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AVAL_IA</w:t>
      </w:r>
      <w:r w:rsidR="00000000">
        <w:rPr>
          <w:rFonts w:ascii="Consolas" w:eastAsia="Consolas" w:hAnsi="Consolas" w:cs="Consolas"/>
          <w:sz w:val="18"/>
          <w:szCs w:val="18"/>
        </w:rPr>
        <w:t>/</w:t>
      </w:r>
    </w:p>
    <w:p w14:paraId="37305E00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api/</w:t>
      </w:r>
    </w:p>
    <w:p w14:paraId="55930A1A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04F77B10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app.py                    # Aplicação Flask + todas as rotas</w:t>
      </w:r>
    </w:p>
    <w:p w14:paraId="2538D2B5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templates/</w:t>
      </w:r>
    </w:p>
    <w:p w14:paraId="0FF81E95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    ├── login.html            # Tela de login</w:t>
      </w:r>
    </w:p>
    <w:p w14:paraId="3CB9EFC7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    └── dashboard.html        # Dashboard analítico (SPA)</w:t>
      </w:r>
    </w:p>
    <w:p w14:paraId="4430813B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13DA896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models/                       # Entidades do domínio</w:t>
      </w:r>
    </w:p>
    <w:p w14:paraId="41D60D82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4BD10CF1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aluno.py</w:t>
      </w:r>
    </w:p>
    <w:p w14:paraId="2DEA55CA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turma.py</w:t>
      </w:r>
    </w:p>
    <w:p w14:paraId="11E9F0DD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indicador.py              # Indicador + Risco + NivelRisco (Enum)</w:t>
      </w:r>
    </w:p>
    <w:p w14:paraId="56CA16E4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usuario.py                # Usuario + PerfilUsuario (Enum)</w:t>
      </w:r>
    </w:p>
    <w:p w14:paraId="21DD030B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36CA8B26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services/                     # Regras de negócio</w:t>
      </w:r>
    </w:p>
    <w:p w14:paraId="1348F59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710271F3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repositorio.py            # Persistência genérica em JSON</w:t>
      </w:r>
    </w:p>
    <w:p w14:paraId="05DA7E27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aluno_service.py          # CRUD de alunos + notas + frequências</w:t>
      </w:r>
    </w:p>
    <w:p w14:paraId="2A264FD9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indicador_service.py      # Motor estatístico (~450 linhas)</w:t>
      </w:r>
    </w:p>
    <w:p w14:paraId="1AD1FBB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lyceum_service.py         # Scraping do portal acadêmico</w:t>
      </w:r>
    </w:p>
    <w:p w14:paraId="04B28B0D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508D36F5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data/                         # Dados persistidos</w:t>
      </w:r>
    </w:p>
    <w:p w14:paraId="5482288C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alunos.json               # Base de alunos populada</w:t>
      </w:r>
    </w:p>
    <w:p w14:paraId="205A7102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usuarios.json             # Base de usuários do sistema</w:t>
      </w:r>
    </w:p>
    <w:p w14:paraId="48AE0DA7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seed.py                   # Script de povoamento inicial</w:t>
      </w:r>
    </w:p>
    <w:p w14:paraId="584E94C9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59AECA0B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tests/                        # Testes unitários (pytest)</w:t>
      </w:r>
    </w:p>
    <w:p w14:paraId="2189FED6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46020E5D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test_models.py</w:t>
      </w:r>
    </w:p>
    <w:p w14:paraId="57EDEF95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test_services.py</w:t>
      </w:r>
    </w:p>
    <w:p w14:paraId="5E0D1340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36A85C36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docs/</w:t>
      </w:r>
    </w:p>
    <w:p w14:paraId="73E654E9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README.md                 # Documentação resumida</w:t>
      </w:r>
    </w:p>
    <w:p w14:paraId="665471EB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50A32733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└── comorodar.txt                 # Instruções rápidas de execução</w:t>
      </w:r>
    </w:p>
    <w:p w14:paraId="1E23BFC6" w14:textId="77777777" w:rsidR="000F6821" w:rsidRDefault="00000000">
      <w:pPr>
        <w:pStyle w:val="Ttulo1"/>
      </w:pPr>
      <w:r>
        <w:t>8. Modelagem do Domínio (Camada Models)</w:t>
      </w:r>
    </w:p>
    <w:p w14:paraId="5C80C627" w14:textId="77777777" w:rsidR="000F6821" w:rsidRDefault="00000000">
      <w:pPr>
        <w:spacing w:after="120" w:line="300" w:lineRule="auto"/>
        <w:jc w:val="both"/>
      </w:pPr>
      <w:r>
        <w:t>A camada de modelos define quatro entidades principais usando o decorador @dataclass do Python, o que garante geração automática de construtor, repr e equality. Atributos internos (notas, frequências, alunos matriculados, hash de senha, token) são prefixados com sublinhado, sinalizando encapsulamento por convenção.</w:t>
      </w:r>
    </w:p>
    <w:p w14:paraId="533E9AFC" w14:textId="77777777" w:rsidR="000F6821" w:rsidRDefault="00000000">
      <w:pPr>
        <w:pStyle w:val="Ttulo2"/>
      </w:pPr>
      <w:r>
        <w:t>8.1. Aluno</w:t>
      </w:r>
    </w:p>
    <w:p w14:paraId="23CCA711" w14:textId="77777777" w:rsidR="000F6821" w:rsidRDefault="00000000">
      <w:pPr>
        <w:spacing w:after="120" w:line="300" w:lineRule="auto"/>
        <w:jc w:val="both"/>
      </w:pPr>
      <w:r>
        <w:t>Representa um estudante e seu histórico acadêmico. Contém atributos básicos de identificação (id, nome, matrícula, curso, período, email) e duas listas internas: notas e frequências. Métodos públicos validam os dados antes de armazená-los — a nota precisa estar entre 0 e 10 e a frequência entre 0% e 100%, sob pena de ValueError.</w:t>
      </w:r>
    </w:p>
    <w:p w14:paraId="7D31F1C4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>Principais métodos:</w:t>
      </w:r>
    </w:p>
    <w:p w14:paraId="0014EE0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adicionar_nota(disciplina, nota, periodo) — registra uma nota com validação de faixa.</w:t>
      </w:r>
    </w:p>
    <w:p w14:paraId="3DFD60A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adicionar_frequencia(disciplina, percentual, periodo) — registra a frequência percentual.</w:t>
      </w:r>
    </w:p>
    <w:p w14:paraId="3C72EBF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get_notas() / get_frequencias() — retornam cópias defensivas das listas internas.</w:t>
      </w:r>
    </w:p>
    <w:p w14:paraId="1FD4759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get_notas_por_disciplina(disciplina) — filtra notas por disciplina específica.</w:t>
      </w:r>
    </w:p>
    <w:p w14:paraId="34B12263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to_dict() / from_dict(dados) — serialização e desserialização para persistência em JSON.</w:t>
      </w:r>
    </w:p>
    <w:p w14:paraId="0A8110B3" w14:textId="77777777" w:rsidR="000F6821" w:rsidRDefault="00000000">
      <w:pPr>
        <w:pStyle w:val="Ttulo2"/>
      </w:pPr>
      <w:r>
        <w:t>8.2. Turma</w:t>
      </w:r>
    </w:p>
    <w:p w14:paraId="146A699D" w14:textId="77777777" w:rsidR="000F6821" w:rsidRDefault="00000000">
      <w:pPr>
        <w:spacing w:after="120" w:line="300" w:lineRule="auto"/>
        <w:jc w:val="both"/>
      </w:pPr>
      <w:r>
        <w:t>Representa uma disciplina ou turma. Mantém uma lista de alunos matriculados (apenas com id, matrícula e nome — não a entidade Aluno completa, para evitar acoplamento e ciclos). Possui métodos para matricular (com verificação de duplicidade), remover e listar alunos.</w:t>
      </w:r>
    </w:p>
    <w:p w14:paraId="5162638E" w14:textId="77777777" w:rsidR="000F6821" w:rsidRDefault="00000000">
      <w:pPr>
        <w:pStyle w:val="Ttulo2"/>
      </w:pPr>
      <w:r>
        <w:t>8.3. Indicador e Risco</w:t>
      </w:r>
    </w:p>
    <w:p w14:paraId="46922F47" w14:textId="77777777" w:rsidR="000F6821" w:rsidRDefault="00000000">
      <w:pPr>
        <w:spacing w:after="120" w:line="300" w:lineRule="auto"/>
        <w:jc w:val="both"/>
      </w:pPr>
      <w:r>
        <w:t>Indicador é uma métrica calculada e persistida (ex: media_geral = 7.5 do aluno X no período 2). Possui id, aluno_id, tipo, valor numérico, descrição textual, período e timestamp de geração.</w:t>
      </w:r>
    </w:p>
    <w:p w14:paraId="712C97D3" w14:textId="77777777" w:rsidR="000F6821" w:rsidRDefault="00000000">
      <w:pPr>
        <w:spacing w:after="120" w:line="300" w:lineRule="auto"/>
        <w:jc w:val="both"/>
      </w:pPr>
      <w:r>
        <w:t>Risco é a classificação consolidada do aluno em um período. Contém o nível (Enum NivelRisco com valores BAIXO, MEDIO, ALTO, CRITICO), a justificativa textual e a lista de evidências que suportam a classificação.</w:t>
      </w:r>
    </w:p>
    <w:p w14:paraId="56C95C1B" w14:textId="77777777" w:rsidR="000F6821" w:rsidRDefault="00000000">
      <w:pPr>
        <w:pStyle w:val="Ttulo2"/>
      </w:pPr>
      <w:r>
        <w:t>8.4. Usuario</w:t>
      </w:r>
    </w:p>
    <w:p w14:paraId="05DF6B94" w14:textId="77777777" w:rsidR="000F6821" w:rsidRDefault="00000000">
      <w:pPr>
        <w:spacing w:after="120" w:line="300" w:lineRule="auto"/>
        <w:jc w:val="both"/>
      </w:pPr>
      <w:r>
        <w:t>Representa um usuário autenticado no sistema. Encapsula a senha como hash SHA-256 (atributo _senha_hash, nunca exposto) e gera tokens de sessão via secrets.token_hex(32). O perfil é um Enum PerfilUsuario com quatro valores, e cada perfil tem um conjunto fixo de permissões definido no dicionário PERMISSOES_POR_PERFIL.</w:t>
      </w:r>
    </w:p>
    <w:p w14:paraId="672EB23A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Tabela de permissões por perfil: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F6821" w14:paraId="52A2D6E5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85462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9E9FF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Permissões</w:t>
            </w:r>
          </w:p>
        </w:tc>
      </w:tr>
      <w:tr w:rsidR="000F6821" w14:paraId="09EA3B5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AE163" w14:textId="77777777" w:rsidR="000F6821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576C5" w14:textId="77777777" w:rsidR="000F6821" w:rsidRDefault="00000000">
            <w:r>
              <w:rPr>
                <w:color w:val="000000"/>
                <w:sz w:val="20"/>
                <w:szCs w:val="20"/>
              </w:rPr>
              <w:t>leitura, escrita, exclusao, relatorios, usuarios</w:t>
            </w:r>
          </w:p>
        </w:tc>
      </w:tr>
      <w:tr w:rsidR="000F6821" w14:paraId="2818E90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21412" w14:textId="77777777" w:rsidR="000F6821" w:rsidRDefault="00000000">
            <w:r>
              <w:rPr>
                <w:color w:val="000000"/>
                <w:sz w:val="20"/>
                <w:szCs w:val="20"/>
              </w:rPr>
              <w:t>COORDENADOR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8F697" w14:textId="77777777" w:rsidR="000F6821" w:rsidRDefault="00000000">
            <w:r>
              <w:rPr>
                <w:color w:val="000000"/>
                <w:sz w:val="20"/>
                <w:szCs w:val="20"/>
              </w:rPr>
              <w:t>leitura, escrita, relatorios</w:t>
            </w:r>
          </w:p>
        </w:tc>
      </w:tr>
      <w:tr w:rsidR="000F6821" w14:paraId="49A6D34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09A24" w14:textId="77777777" w:rsidR="000F6821" w:rsidRDefault="00000000">
            <w:r>
              <w:rPr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646CC" w14:textId="77777777" w:rsidR="000F6821" w:rsidRDefault="00000000">
            <w:r>
              <w:rPr>
                <w:color w:val="000000"/>
                <w:sz w:val="20"/>
                <w:szCs w:val="20"/>
              </w:rPr>
              <w:t>leitura, escrita</w:t>
            </w:r>
          </w:p>
        </w:tc>
      </w:tr>
      <w:tr w:rsidR="000F6821" w14:paraId="0276734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43C76" w14:textId="77777777" w:rsidR="000F6821" w:rsidRDefault="00000000">
            <w:r>
              <w:rPr>
                <w:color w:val="000000"/>
                <w:sz w:val="20"/>
                <w:szCs w:val="20"/>
              </w:rPr>
              <w:t>VISUALIZADOR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04365" w14:textId="77777777" w:rsidR="000F6821" w:rsidRDefault="00000000">
            <w:r>
              <w:rPr>
                <w:color w:val="000000"/>
                <w:sz w:val="20"/>
                <w:szCs w:val="20"/>
              </w:rPr>
              <w:t>leitura</w:t>
            </w:r>
          </w:p>
        </w:tc>
      </w:tr>
    </w:tbl>
    <w:p w14:paraId="1532233F" w14:textId="77777777" w:rsidR="000F6821" w:rsidRDefault="00000000">
      <w:pPr>
        <w:pStyle w:val="Ttulo1"/>
      </w:pPr>
      <w:r>
        <w:t>9. Camada de Serviços (Regras de Negócio)</w:t>
      </w:r>
    </w:p>
    <w:p w14:paraId="3F7EEC4D" w14:textId="77777777" w:rsidR="000F6821" w:rsidRDefault="00000000">
      <w:pPr>
        <w:pStyle w:val="Ttulo2"/>
      </w:pPr>
      <w:r>
        <w:t>9.1. Repositorio</w:t>
      </w:r>
    </w:p>
    <w:p w14:paraId="033C0A3D" w14:textId="77777777" w:rsidR="000F6821" w:rsidRDefault="00000000">
      <w:pPr>
        <w:spacing w:after="120" w:line="300" w:lineRule="auto"/>
        <w:jc w:val="both"/>
      </w:pPr>
      <w:r>
        <w:t xml:space="preserve">Classe genérica que implementa o padrão Repository. Recebe no construtor o caminho de um arquivo JSON e oferece operações CRUD (salvar, buscar, listar, deletar, existe, total, filtrar) que mantêm os </w:t>
      </w:r>
      <w:r>
        <w:lastRenderedPageBreak/>
        <w:t>dados em memória num dicionário e persistem em disco a cada escrita. É reutilizada por todos os outros serviços — o mesmo código serve para alunos, usuários, indicadores e turmas, apenas mudando o arquivo de destino.</w:t>
      </w:r>
    </w:p>
    <w:p w14:paraId="3161657B" w14:textId="77777777" w:rsidR="000F6821" w:rsidRDefault="00000000">
      <w:pPr>
        <w:pStyle w:val="Ttulo2"/>
      </w:pPr>
      <w:r>
        <w:t>9.2. AlunoService</w:t>
      </w:r>
    </w:p>
    <w:p w14:paraId="007EF6AF" w14:textId="77777777" w:rsidR="000F6821" w:rsidRDefault="00000000">
      <w:pPr>
        <w:spacing w:after="120" w:line="300" w:lineRule="auto"/>
        <w:jc w:val="both"/>
      </w:pPr>
      <w:r>
        <w:t>Encapsula as regras de negócio relativas a alunos. Garante que matrículas sejam únicas (verificação antes de cadastrar), gera UUIDs como identificadores, e expõe métodos para registrar notas e frequências que primeiro buscam o aluno, delegam à entidade a validação, e em seguida persistem o estado atualizado.</w:t>
      </w:r>
    </w:p>
    <w:p w14:paraId="21CA3745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Principais operações:</w:t>
      </w:r>
    </w:p>
    <w:p w14:paraId="65B72589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cadastrar(nome, matricula, curso, periodo, email) — cria e persiste um Aluno; lança ValueError se a matrícula já existir.</w:t>
      </w:r>
    </w:p>
    <w:p w14:paraId="3E27EB73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buscar_por_id(aluno_id) / buscar_por_matricula(matricula) — recuperação com tratamento de inexistência.</w:t>
      </w:r>
    </w:p>
    <w:p w14:paraId="1C806183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listar_todos() / listar_por_periodo(periodo) — retornam coleções de objetos Aluno reconstruídos a partir do JSON.</w:t>
      </w:r>
    </w:p>
    <w:p w14:paraId="0429A40D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atualizar(aluno_id, **campos) — atualização parcial restrita a uma whitelist de campos seguros.</w:t>
      </w:r>
    </w:p>
    <w:p w14:paraId="4C8748C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registrar_nota / registrar_frequencia — orquestram busca, mutação e persistência.</w:t>
      </w:r>
    </w:p>
    <w:p w14:paraId="7D010EFA" w14:textId="77777777" w:rsidR="000F6821" w:rsidRDefault="00000000">
      <w:pPr>
        <w:pStyle w:val="Ttulo2"/>
      </w:pPr>
      <w:r>
        <w:t>9.3. IndicadorService</w:t>
      </w:r>
    </w:p>
    <w:p w14:paraId="2CA88E99" w14:textId="77777777" w:rsidR="000F6821" w:rsidRDefault="00000000">
      <w:pPr>
        <w:spacing w:after="120" w:line="300" w:lineRule="auto"/>
        <w:jc w:val="both"/>
      </w:pPr>
      <w:r>
        <w:t>É o componente analítico do sistema. Concentra cerca de 450 linhas de código dedicadas a cálculos estatísticos individuais, comparativos e agregados. Define duas constantes de referência institucional: FREQUENCIA_MINIMA = 75% e NOTA_MINIMA = 5.0. A descrição detalhada dos indicadores está na seção 10.</w:t>
      </w:r>
    </w:p>
    <w:p w14:paraId="59734E22" w14:textId="77777777" w:rsidR="000F6821" w:rsidRDefault="00000000">
      <w:pPr>
        <w:pStyle w:val="Ttulo2"/>
      </w:pPr>
      <w:r>
        <w:t>9.4. LyceumService</w:t>
      </w:r>
    </w:p>
    <w:p w14:paraId="3789644A" w14:textId="77777777" w:rsidR="000F6821" w:rsidRDefault="00000000">
      <w:pPr>
        <w:spacing w:after="120" w:line="300" w:lineRule="auto"/>
        <w:jc w:val="both"/>
      </w:pPr>
      <w:r>
        <w:t>Serviço experimental para integração com o portal acadêmico Lyceum. Usa a biblioteca requests para autenticar e BeautifulSoup4 para fazer parse do HTML retornado. A função de extração de notas está com a estrutura pronta mas a lógica de parsing efetivo depende de validação contra a página real do portal — está marcada como TODO no código e é tratada como funcionalidade em construção.</w:t>
      </w:r>
    </w:p>
    <w:p w14:paraId="2CD940FA" w14:textId="77777777" w:rsidR="000F6821" w:rsidRDefault="00000000">
      <w:pPr>
        <w:pStyle w:val="Ttulo1"/>
      </w:pPr>
      <w:r>
        <w:t>10. Indicadores Estatísticos e Algoritmos</w:t>
      </w:r>
    </w:p>
    <w:p w14:paraId="259E8559" w14:textId="77777777" w:rsidR="000F6821" w:rsidRDefault="00000000">
      <w:pPr>
        <w:spacing w:after="120" w:line="300" w:lineRule="auto"/>
        <w:jc w:val="both"/>
      </w:pPr>
      <w:r>
        <w:t>Esta é a camada de inteligência do sistema. Os indicadores são divididos em três grupos: individuais (sobre um aluno), comparativos (aluno em relação à turma) e agregados (sobre a turma).</w:t>
      </w:r>
    </w:p>
    <w:p w14:paraId="4D6E6898" w14:textId="77777777" w:rsidR="000F6821" w:rsidRDefault="00000000">
      <w:pPr>
        <w:pStyle w:val="Ttulo2"/>
      </w:pPr>
      <w:r>
        <w:t>10.1. Indicadores Individuais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0F6821" w14:paraId="2AF08697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F7114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1C849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/ Algoritmo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D5EF3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0F6821" w14:paraId="661903A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82180" w14:textId="77777777" w:rsidR="000F6821" w:rsidRDefault="00000000">
            <w:r>
              <w:rPr>
                <w:color w:val="000000"/>
                <w:sz w:val="20"/>
                <w:szCs w:val="20"/>
              </w:rPr>
              <w:t>Média geral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A12BF" w14:textId="77777777" w:rsidR="000F6821" w:rsidRDefault="00000000">
            <w:r>
              <w:rPr>
                <w:color w:val="000000"/>
                <w:sz w:val="20"/>
                <w:szCs w:val="20"/>
              </w:rPr>
              <w:t>Média aritmética das notas no período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E3521" w14:textId="77777777" w:rsidR="000F6821" w:rsidRDefault="00000000">
            <w:r>
              <w:rPr>
                <w:color w:val="000000"/>
                <w:sz w:val="20"/>
                <w:szCs w:val="20"/>
              </w:rPr>
              <w:t>Tendência central do desempenho</w:t>
            </w:r>
          </w:p>
        </w:tc>
      </w:tr>
      <w:tr w:rsidR="000F6821" w14:paraId="4ACA70C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F4277" w14:textId="77777777" w:rsidR="000F6821" w:rsidRDefault="00000000">
            <w:r>
              <w:rPr>
                <w:color w:val="000000"/>
                <w:sz w:val="20"/>
                <w:szCs w:val="20"/>
              </w:rPr>
              <w:t>Mediana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5ACAB" w14:textId="77777777" w:rsidR="000F6821" w:rsidRDefault="00000000">
            <w:r>
              <w:rPr>
                <w:color w:val="000000"/>
                <w:sz w:val="20"/>
                <w:szCs w:val="20"/>
              </w:rPr>
              <w:t>Valor central da distribuição ordenada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DE301" w14:textId="77777777" w:rsidR="000F6821" w:rsidRDefault="00000000">
            <w:r>
              <w:rPr>
                <w:color w:val="000000"/>
                <w:sz w:val="20"/>
                <w:szCs w:val="20"/>
              </w:rPr>
              <w:t>Menos sensível a outliers que a média</w:t>
            </w:r>
          </w:p>
        </w:tc>
      </w:tr>
      <w:tr w:rsidR="000F6821" w14:paraId="4C0D326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4A2AF" w14:textId="77777777" w:rsidR="000F6821" w:rsidRDefault="00000000">
            <w:r>
              <w:rPr>
                <w:color w:val="000000"/>
                <w:sz w:val="20"/>
                <w:szCs w:val="20"/>
              </w:rPr>
              <w:t>Frequência média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1F61A" w14:textId="77777777" w:rsidR="000F6821" w:rsidRDefault="00000000">
            <w:r>
              <w:rPr>
                <w:color w:val="000000"/>
                <w:sz w:val="20"/>
                <w:szCs w:val="20"/>
              </w:rPr>
              <w:t>Média aritmética dos percentuais por disciplina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B3E2E" w14:textId="77777777" w:rsidR="000F6821" w:rsidRDefault="00000000">
            <w:r>
              <w:rPr>
                <w:color w:val="000000"/>
                <w:sz w:val="20"/>
                <w:szCs w:val="20"/>
              </w:rPr>
              <w:t>Assiduidade do aluno</w:t>
            </w:r>
          </w:p>
        </w:tc>
      </w:tr>
      <w:tr w:rsidR="000F6821" w14:paraId="59D2698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40631" w14:textId="77777777" w:rsidR="000F6821" w:rsidRDefault="00000000">
            <w:r>
              <w:rPr>
                <w:color w:val="000000"/>
                <w:sz w:val="20"/>
                <w:szCs w:val="20"/>
              </w:rPr>
              <w:t>Desvio padrão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E5F09" w14:textId="77777777" w:rsidR="000F6821" w:rsidRDefault="00000000">
            <w:r>
              <w:rPr>
                <w:color w:val="000000"/>
                <w:sz w:val="20"/>
                <w:szCs w:val="20"/>
              </w:rPr>
              <w:t>Raiz quadrada da variância amostral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0E949" w14:textId="77777777" w:rsidR="000F6821" w:rsidRDefault="00000000">
            <w:r>
              <w:rPr>
                <w:color w:val="000000"/>
                <w:sz w:val="20"/>
                <w:szCs w:val="20"/>
              </w:rPr>
              <w:t>Instabilidade absoluta das notas</w:t>
            </w:r>
          </w:p>
        </w:tc>
      </w:tr>
      <w:tr w:rsidR="000F6821" w14:paraId="54707DE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6B82E" w14:textId="77777777" w:rsidR="000F6821" w:rsidRDefault="00000000">
            <w:r>
              <w:rPr>
                <w:color w:val="000000"/>
                <w:sz w:val="20"/>
                <w:szCs w:val="20"/>
              </w:rPr>
              <w:t>Coeficiente de variação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4A4A4" w14:textId="77777777" w:rsidR="000F6821" w:rsidRDefault="00000000">
            <w:r>
              <w:rPr>
                <w:color w:val="000000"/>
                <w:sz w:val="20"/>
                <w:szCs w:val="20"/>
              </w:rPr>
              <w:t>(desvio_padrao / media) × 100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CD8A9" w14:textId="77777777" w:rsidR="000F6821" w:rsidRDefault="00000000">
            <w:r>
              <w:rPr>
                <w:color w:val="000000"/>
                <w:sz w:val="20"/>
                <w:szCs w:val="20"/>
              </w:rPr>
              <w:t>Instabilidade relativa em %</w:t>
            </w:r>
          </w:p>
        </w:tc>
      </w:tr>
      <w:tr w:rsidR="000F6821" w14:paraId="21D1F80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AAFDD" w14:textId="77777777" w:rsidR="000F6821" w:rsidRDefault="00000000">
            <w:r>
              <w:rPr>
                <w:color w:val="000000"/>
                <w:sz w:val="20"/>
                <w:szCs w:val="20"/>
              </w:rPr>
              <w:t>Amplitude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9A893" w14:textId="77777777" w:rsidR="000F6821" w:rsidRDefault="00000000">
            <w:r>
              <w:rPr>
                <w:color w:val="000000"/>
                <w:sz w:val="20"/>
                <w:szCs w:val="20"/>
              </w:rPr>
              <w:t>nota_max − nota_min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4C978" w14:textId="77777777" w:rsidR="000F6821" w:rsidRDefault="00000000">
            <w:r>
              <w:rPr>
                <w:color w:val="000000"/>
                <w:sz w:val="20"/>
                <w:szCs w:val="20"/>
              </w:rPr>
              <w:t>Distância entre o melhor e o pior desempenho</w:t>
            </w:r>
          </w:p>
        </w:tc>
      </w:tr>
      <w:tr w:rsidR="000F6821" w14:paraId="53169B1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512EA" w14:textId="77777777" w:rsidR="000F6821" w:rsidRDefault="00000000">
            <w:r>
              <w:rPr>
                <w:color w:val="000000"/>
                <w:sz w:val="20"/>
                <w:szCs w:val="20"/>
              </w:rPr>
              <w:t>Quartis (Q1, Q3, IQR)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363D7" w14:textId="77777777" w:rsidR="000F6821" w:rsidRDefault="00000000">
            <w:r>
              <w:rPr>
                <w:color w:val="000000"/>
                <w:sz w:val="20"/>
                <w:szCs w:val="20"/>
              </w:rPr>
              <w:t>Quartis amostrais via statistics.quantiles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9F7DC" w14:textId="77777777" w:rsidR="000F6821" w:rsidRDefault="00000000">
            <w:r>
              <w:rPr>
                <w:color w:val="000000"/>
                <w:sz w:val="20"/>
                <w:szCs w:val="20"/>
              </w:rPr>
              <w:t>Dispersão central e detecção de outliers</w:t>
            </w:r>
          </w:p>
        </w:tc>
      </w:tr>
      <w:tr w:rsidR="000F6821" w14:paraId="3C405E6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7EDD0" w14:textId="77777777" w:rsidR="000F6821" w:rsidRDefault="00000000">
            <w:r>
              <w:rPr>
                <w:color w:val="000000"/>
                <w:sz w:val="20"/>
                <w:szCs w:val="20"/>
              </w:rPr>
              <w:t>Assimetria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B0A18" w14:textId="77777777" w:rsidR="000F6821" w:rsidRDefault="00000000">
            <w:r>
              <w:rPr>
                <w:color w:val="000000"/>
                <w:sz w:val="20"/>
                <w:szCs w:val="20"/>
              </w:rPr>
              <w:t>Coeficiente de Fisher amostral (g1)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F2A23" w14:textId="77777777" w:rsidR="000F6821" w:rsidRDefault="00000000">
            <w:r>
              <w:rPr>
                <w:color w:val="000000"/>
                <w:sz w:val="20"/>
                <w:szCs w:val="20"/>
              </w:rPr>
              <w:t>Direção da cauda da distribuição</w:t>
            </w:r>
          </w:p>
        </w:tc>
      </w:tr>
      <w:tr w:rsidR="000F6821" w14:paraId="7018468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164AA" w14:textId="77777777" w:rsidR="000F6821" w:rsidRDefault="00000000">
            <w:r>
              <w:rPr>
                <w:color w:val="000000"/>
                <w:sz w:val="20"/>
                <w:szCs w:val="20"/>
              </w:rPr>
              <w:t>Curtose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F94C9" w14:textId="77777777" w:rsidR="000F6821" w:rsidRDefault="00000000">
            <w:r>
              <w:rPr>
                <w:color w:val="000000"/>
                <w:sz w:val="20"/>
                <w:szCs w:val="20"/>
              </w:rPr>
              <w:t>Curtose em excesso de Fisher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BEAB7" w14:textId="77777777" w:rsidR="000F6821" w:rsidRDefault="00000000">
            <w:r>
              <w:rPr>
                <w:color w:val="000000"/>
                <w:sz w:val="20"/>
                <w:szCs w:val="20"/>
              </w:rPr>
              <w:t>Concentração em torno da média</w:t>
            </w:r>
          </w:p>
        </w:tc>
      </w:tr>
    </w:tbl>
    <w:p w14:paraId="6E564690" w14:textId="77777777" w:rsidR="000F6821" w:rsidRDefault="00000000">
      <w:pPr>
        <w:pStyle w:val="Ttulo3"/>
      </w:pPr>
      <w:r>
        <w:t>10.1.1. IAA — Índice de Aproveitamento Acadêmico</w:t>
      </w:r>
    </w:p>
    <w:p w14:paraId="7EDDF1E1" w14:textId="77777777" w:rsidR="000F6821" w:rsidRDefault="00000000">
      <w:pPr>
        <w:spacing w:after="120" w:line="300" w:lineRule="auto"/>
        <w:jc w:val="both"/>
      </w:pPr>
      <w:r>
        <w:t>Métrica composta criada para o sistema. Combina nota e frequência numa única pontuação ponderada, com 70% de peso para a média e 30% para a frequência normalizada à mesma escala 0–10.</w:t>
      </w:r>
    </w:p>
    <w:p w14:paraId="2395306A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IAA = media * 0.7 + (frequencia / 10) * 0.3</w:t>
      </w:r>
    </w:p>
    <w:p w14:paraId="2D6F06BC" w14:textId="77777777" w:rsidR="000F6821" w:rsidRDefault="00000000">
      <w:pPr>
        <w:pStyle w:val="Ttulo3"/>
      </w:pPr>
      <w:r>
        <w:t>10.1.2. Nota Efetiva</w:t>
      </w:r>
    </w:p>
    <w:p w14:paraId="176224EE" w14:textId="77777777" w:rsidR="000F6821" w:rsidRDefault="00000000">
      <w:pPr>
        <w:spacing w:after="120" w:line="300" w:lineRule="auto"/>
        <w:jc w:val="both"/>
      </w:pPr>
      <w:r>
        <w:t>Penaliza a média do aluno em proporção direta à frequência real. Reflete a ideia de que uma nota alta com presença baixa não representa domínio consolidado.</w:t>
      </w:r>
    </w:p>
    <w:p w14:paraId="2B2F6EA4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nota_efetiva = media * (frequencia / 100)</w:t>
      </w:r>
    </w:p>
    <w:p w14:paraId="55B45B8C" w14:textId="77777777" w:rsidR="000F6821" w:rsidRDefault="00000000">
      <w:pPr>
        <w:pStyle w:val="Ttulo3"/>
      </w:pPr>
      <w:r>
        <w:t>10.1.3. IRP — Índice de Risco Ponderado</w:t>
      </w:r>
    </w:p>
    <w:p w14:paraId="0328FF20" w14:textId="77777777" w:rsidR="000F6821" w:rsidRDefault="00000000">
      <w:pPr>
        <w:spacing w:after="120" w:line="300" w:lineRule="auto"/>
        <w:jc w:val="both"/>
      </w:pPr>
      <w:r>
        <w:t>Pontuação de 0 a 100 (quanto maior, mais crítico) calculada a partir de três componentes:</w:t>
      </w:r>
    </w:p>
    <w:p w14:paraId="56D02C5D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Componente Nota (peso 40 pts): aplica penalidades crescentes conforme a média se afasta do mínimo.</w:t>
      </w:r>
    </w:p>
    <w:p w14:paraId="0B42DF68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Componente Frequência (peso 40 pts): mesma lógica aplicada à frequência média do aluno.</w:t>
      </w:r>
    </w:p>
    <w:p w14:paraId="1F814750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Componente Instabilidade (peso 20 pts): penaliza coeficientes de variação altos (CV &gt; 20%).</w:t>
      </w:r>
    </w:p>
    <w:p w14:paraId="3D999A2F" w14:textId="77777777" w:rsidR="000F6821" w:rsidRDefault="00000000">
      <w:pPr>
        <w:spacing w:after="120" w:line="300" w:lineRule="auto"/>
        <w:jc w:val="both"/>
      </w:pPr>
      <w:r>
        <w:t>O resultado é limitado em 100. Esse índice consolida os três principais sinais de alerta (rendimento baixo, ausência e desempenho irregular) em uma única métrica útil para ranking.</w:t>
      </w:r>
    </w:p>
    <w:p w14:paraId="48BCD9E9" w14:textId="77777777" w:rsidR="000F6821" w:rsidRDefault="00000000">
      <w:pPr>
        <w:pStyle w:val="Ttulo3"/>
      </w:pPr>
      <w:r>
        <w:t>10.1.4. Tendência entre Períodos (Regressão Linear Simples)</w:t>
      </w:r>
    </w:p>
    <w:p w14:paraId="10009B83" w14:textId="77777777" w:rsidR="000F6821" w:rsidRDefault="00000000">
      <w:pPr>
        <w:spacing w:after="120" w:line="300" w:lineRule="auto"/>
        <w:jc w:val="both"/>
      </w:pPr>
      <w:r>
        <w:t>Calcula a inclinação (slope) de uma reta de regressão sobre as médias do aluno em cada período. Classifica a tendência como crescente, decrescente ou estável conforme a inclinação.</w:t>
      </w:r>
    </w:p>
    <w:p w14:paraId="025A983B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slope = (n * Σxy - Σx * Σy) / (n * Σx² - (Σx)²)</w:t>
      </w:r>
    </w:p>
    <w:p w14:paraId="688EC647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8599080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Se slope &gt; 0.3:    tendência crescente</w:t>
      </w:r>
    </w:p>
    <w:p w14:paraId="2F094EE6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Se slope &lt; -0.3:   tendência decrescente</w:t>
      </w:r>
    </w:p>
    <w:p w14:paraId="1324A393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Caso contrário:    tendência estável</w:t>
      </w:r>
    </w:p>
    <w:p w14:paraId="7FA405F5" w14:textId="77777777" w:rsidR="000F6821" w:rsidRDefault="00000000">
      <w:pPr>
        <w:pStyle w:val="Ttulo2"/>
      </w:pPr>
      <w:r>
        <w:t>10.2. Indicadores Comparativos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3660"/>
      </w:tblGrid>
      <w:tr w:rsidR="000F6821" w14:paraId="007FC549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573C0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66E3B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FB356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0F6821" w14:paraId="616D18F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0293B" w14:textId="77777777" w:rsidR="000F6821" w:rsidRDefault="00000000">
            <w:r>
              <w:rPr>
                <w:color w:val="000000"/>
                <w:sz w:val="20"/>
                <w:szCs w:val="20"/>
              </w:rPr>
              <w:t>Z-score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AA09E" w14:textId="77777777" w:rsidR="000F6821" w:rsidRDefault="00000000">
            <w:r>
              <w:rPr>
                <w:color w:val="000000"/>
                <w:sz w:val="20"/>
                <w:szCs w:val="20"/>
              </w:rPr>
              <w:t>(media_aluno − media_turma) / desvio_padrao_turma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086B7" w14:textId="77777777" w:rsidR="000F6821" w:rsidRDefault="00000000">
            <w:r>
              <w:rPr>
                <w:color w:val="000000"/>
                <w:sz w:val="20"/>
                <w:szCs w:val="20"/>
              </w:rPr>
              <w:t>Quantos desvios o aluno está acima/abaixo da turma</w:t>
            </w:r>
          </w:p>
        </w:tc>
      </w:tr>
      <w:tr w:rsidR="000F6821" w14:paraId="0D10271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36039" w14:textId="77777777" w:rsidR="000F6821" w:rsidRDefault="00000000">
            <w:r>
              <w:rPr>
                <w:color w:val="000000"/>
                <w:sz w:val="20"/>
                <w:szCs w:val="20"/>
              </w:rPr>
              <w:t>Percentil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F2FCA" w14:textId="77777777" w:rsidR="000F6821" w:rsidRDefault="00000000">
            <w:r>
              <w:rPr>
                <w:color w:val="000000"/>
                <w:sz w:val="20"/>
                <w:szCs w:val="20"/>
              </w:rPr>
              <w:t>(qtd_alunos_abaixo / total) × 100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9445A" w14:textId="77777777" w:rsidR="000F6821" w:rsidRDefault="00000000">
            <w:r>
              <w:rPr>
                <w:color w:val="000000"/>
                <w:sz w:val="20"/>
                <w:szCs w:val="20"/>
              </w:rPr>
              <w:t>Posição do aluno na distribuição da turma</w:t>
            </w:r>
          </w:p>
        </w:tc>
      </w:tr>
    </w:tbl>
    <w:p w14:paraId="3FB82A2B" w14:textId="77777777" w:rsidR="000F6821" w:rsidRDefault="00000000">
      <w:pPr>
        <w:pStyle w:val="Ttulo2"/>
      </w:pPr>
      <w:r>
        <w:t>10.3. Indicadores Agregados (Turma)</w:t>
      </w:r>
    </w:p>
    <w:p w14:paraId="17368FC9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Estatísticas descritivas da turma: média institucional, mediana, desvio, CV, taxa de aprovação.</w:t>
      </w:r>
    </w:p>
    <w:p w14:paraId="2336D588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Correlação de Pearson entre frequência média e nota média da turma — indica em que grau presença e desempenho caminham juntos.</w:t>
      </w:r>
    </w:p>
    <w:p w14:paraId="09AA8F23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Distribuição de médias em cinco faixas (0–2, 2–4, 4–6, 6–8, 8–10) para histograma.</w:t>
      </w:r>
    </w:p>
    <w:p w14:paraId="6F41E530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Estatísticas por disciplina: média, mediana, desvio, frequência média e taxa de aprovação por componente curricular.</w:t>
      </w:r>
    </w:p>
    <w:p w14:paraId="4E025A79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Pontos para gráfico de dispersão (frequência × média) usados no scatter plot do dashboard.</w:t>
      </w:r>
    </w:p>
    <w:p w14:paraId="4B55AD59" w14:textId="77777777" w:rsidR="000F6821" w:rsidRDefault="00000000">
      <w:pPr>
        <w:pStyle w:val="Ttulo2"/>
      </w:pPr>
      <w:r>
        <w:t>10.4. Classificação de Risco</w:t>
      </w:r>
    </w:p>
    <w:p w14:paraId="30E7FD8F" w14:textId="77777777" w:rsidR="000F6821" w:rsidRDefault="00000000">
      <w:pPr>
        <w:spacing w:after="120" w:line="300" w:lineRule="auto"/>
        <w:jc w:val="both"/>
      </w:pPr>
      <w:r>
        <w:t>O método classificar_risco analisa três variáveis (média, frequência, coeficiente de variação) e gera evidências quando algum limiar é violado. A quantidade de evidências determina o nível: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0F6821" w14:paraId="31EF3A08" w14:textId="77777777">
        <w:trPr>
          <w:tblHeader/>
        </w:trPr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722B3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B1F5D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 atribuído</w:t>
            </w:r>
          </w:p>
        </w:tc>
      </w:tr>
      <w:tr w:rsidR="000F6821" w14:paraId="3681BF7E" w14:textId="77777777"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21980" w14:textId="77777777" w:rsidR="000F6821" w:rsidRDefault="00000000">
            <w:r>
              <w:rPr>
                <w:color w:val="000000"/>
                <w:sz w:val="20"/>
                <w:szCs w:val="20"/>
              </w:rPr>
              <w:t>Sem dados (média e frequência ambas zero)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9201D" w14:textId="77777777" w:rsidR="000F6821" w:rsidRDefault="00000000">
            <w:r>
              <w:rPr>
                <w:color w:val="000000"/>
                <w:sz w:val="20"/>
                <w:szCs w:val="20"/>
              </w:rPr>
              <w:t>MÉDIO (sem dados suficientes)</w:t>
            </w:r>
          </w:p>
        </w:tc>
      </w:tr>
      <w:tr w:rsidR="000F6821" w14:paraId="79126460" w14:textId="77777777"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C1F23" w14:textId="77777777" w:rsidR="000F6821" w:rsidRDefault="00000000">
            <w:r>
              <w:rPr>
                <w:color w:val="000000"/>
                <w:sz w:val="20"/>
                <w:szCs w:val="20"/>
              </w:rPr>
              <w:t>Nenhuma evidência crítica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35DCD" w14:textId="77777777" w:rsidR="000F6821" w:rsidRDefault="00000000">
            <w:r>
              <w:rPr>
                <w:color w:val="000000"/>
                <w:sz w:val="20"/>
                <w:szCs w:val="20"/>
              </w:rPr>
              <w:t>BAIXO</w:t>
            </w:r>
          </w:p>
        </w:tc>
      </w:tr>
      <w:tr w:rsidR="000F6821" w14:paraId="1CE44C92" w14:textId="77777777"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1AE16" w14:textId="77777777" w:rsidR="000F6821" w:rsidRDefault="00000000">
            <w:r>
              <w:rPr>
                <w:color w:val="000000"/>
                <w:sz w:val="20"/>
                <w:szCs w:val="20"/>
              </w:rPr>
              <w:t>Uma evidência crítica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05B88" w14:textId="77777777" w:rsidR="000F6821" w:rsidRDefault="00000000">
            <w:r>
              <w:rPr>
                <w:color w:val="000000"/>
                <w:sz w:val="20"/>
                <w:szCs w:val="20"/>
              </w:rPr>
              <w:t>MÉDIO</w:t>
            </w:r>
          </w:p>
        </w:tc>
      </w:tr>
      <w:tr w:rsidR="000F6821" w14:paraId="4CCE9D1E" w14:textId="77777777"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A408C" w14:textId="77777777" w:rsidR="000F6821" w:rsidRDefault="00000000">
            <w:r>
              <w:rPr>
                <w:color w:val="000000"/>
                <w:sz w:val="20"/>
                <w:szCs w:val="20"/>
              </w:rPr>
              <w:t>Duas ou mais evidências, com média ≥ 3.0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B2DF4" w14:textId="77777777" w:rsidR="000F6821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0F6821" w14:paraId="28AFBD30" w14:textId="77777777"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E5992" w14:textId="77777777" w:rsidR="000F6821" w:rsidRDefault="00000000">
            <w:r>
              <w:rPr>
                <w:color w:val="000000"/>
                <w:sz w:val="20"/>
                <w:szCs w:val="20"/>
              </w:rPr>
              <w:t>Duas ou mais evidências, com média &lt; 3.0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F0F6D" w14:textId="77777777" w:rsidR="000F6821" w:rsidRDefault="00000000">
            <w:r>
              <w:rPr>
                <w:color w:val="000000"/>
                <w:sz w:val="20"/>
                <w:szCs w:val="20"/>
              </w:rPr>
              <w:t>CRÍTICO</w:t>
            </w:r>
          </w:p>
        </w:tc>
      </w:tr>
    </w:tbl>
    <w:p w14:paraId="78F9A630" w14:textId="77777777" w:rsidR="000F6821" w:rsidRDefault="00000000">
      <w:pPr>
        <w:pStyle w:val="Ttulo1"/>
      </w:pPr>
      <w:r>
        <w:t>11. Camada de API (Endpoints REST)</w:t>
      </w:r>
    </w:p>
    <w:p w14:paraId="1C6971C8" w14:textId="77777777" w:rsidR="000F6821" w:rsidRDefault="00000000">
      <w:pPr>
        <w:spacing w:after="120" w:line="300" w:lineRule="auto"/>
        <w:jc w:val="both"/>
      </w:pPr>
      <w:r>
        <w:t>A API é construída em Flask e expõe rotas organizadas por recurso. Todas as rotas protegidas exigem o cabeçalho Authorization: Bearer &lt;token&gt; obtido via /auth/login. Rotas que modificam dados ou geram relatórios exigem permissões adicionais validadas pelo decorator requer_permissao(acao).</w:t>
      </w:r>
    </w:p>
    <w:p w14:paraId="143EC02E" w14:textId="77777777" w:rsidR="000F6821" w:rsidRDefault="00000000">
      <w:pPr>
        <w:pStyle w:val="Ttulo2"/>
      </w:pPr>
      <w:r>
        <w:lastRenderedPageBreak/>
        <w:t>11.1. Tabela de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2789"/>
        <w:gridCol w:w="3992"/>
        <w:gridCol w:w="1631"/>
      </w:tblGrid>
      <w:tr w:rsidR="000F6821" w14:paraId="380AE2B0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F52DE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AE44A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4DC54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3624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 w:rsidR="000F6821" w14:paraId="53260E3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74B16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859F7" w14:textId="77777777" w:rsidR="000F6821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043CF" w14:textId="77777777" w:rsidR="000F6821" w:rsidRDefault="00000000">
            <w:r>
              <w:rPr>
                <w:color w:val="000000"/>
                <w:sz w:val="20"/>
                <w:szCs w:val="20"/>
              </w:rPr>
              <w:t>Redireciona para a tela de login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5FF0A" w14:textId="77777777" w:rsidR="000F6821" w:rsidRDefault="00000000">
            <w:r>
              <w:rPr>
                <w:color w:val="000000"/>
                <w:sz w:val="20"/>
                <w:szCs w:val="20"/>
              </w:rPr>
              <w:t>Pública</w:t>
            </w:r>
          </w:p>
        </w:tc>
      </w:tr>
      <w:tr w:rsidR="000F6821" w14:paraId="78050DE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CD7FB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69D42" w14:textId="77777777" w:rsidR="000F6821" w:rsidRDefault="00000000">
            <w:r>
              <w:rPr>
                <w:color w:val="000000"/>
                <w:sz w:val="20"/>
                <w:szCs w:val="20"/>
              </w:rPr>
              <w:t>/login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BEE87" w14:textId="77777777" w:rsidR="000F6821" w:rsidRDefault="00000000">
            <w:r>
              <w:rPr>
                <w:color w:val="000000"/>
                <w:sz w:val="20"/>
                <w:szCs w:val="20"/>
              </w:rPr>
              <w:t>Renderiza a tela de login (HTML)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A8D22" w14:textId="77777777" w:rsidR="000F6821" w:rsidRDefault="00000000">
            <w:r>
              <w:rPr>
                <w:color w:val="000000"/>
                <w:sz w:val="20"/>
                <w:szCs w:val="20"/>
              </w:rPr>
              <w:t>Pública</w:t>
            </w:r>
          </w:p>
        </w:tc>
      </w:tr>
      <w:tr w:rsidR="000F6821" w14:paraId="6F8D770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2DB09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9E82D" w14:textId="77777777" w:rsidR="000F6821" w:rsidRDefault="00000000">
            <w:r>
              <w:rPr>
                <w:color w:val="000000"/>
                <w:sz w:val="20"/>
                <w:szCs w:val="20"/>
              </w:rPr>
              <w:t>/dashboard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CBC39" w14:textId="77777777" w:rsidR="000F6821" w:rsidRDefault="00000000">
            <w:r>
              <w:rPr>
                <w:color w:val="000000"/>
                <w:sz w:val="20"/>
                <w:szCs w:val="20"/>
              </w:rPr>
              <w:t>Renderiza o dashboard analítico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DA130" w14:textId="77777777" w:rsidR="000F6821" w:rsidRDefault="00000000">
            <w:r>
              <w:rPr>
                <w:color w:val="000000"/>
                <w:sz w:val="20"/>
                <w:szCs w:val="20"/>
              </w:rPr>
              <w:t>Pública (consome API com token)</w:t>
            </w:r>
          </w:p>
        </w:tc>
      </w:tr>
      <w:tr w:rsidR="000F6821" w14:paraId="2ED9264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CBB36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6D4C4" w14:textId="77777777" w:rsidR="000F6821" w:rsidRDefault="00000000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D4E5A" w14:textId="77777777" w:rsidR="000F6821" w:rsidRDefault="00000000">
            <w:r>
              <w:rPr>
                <w:color w:val="000000"/>
                <w:sz w:val="20"/>
                <w:szCs w:val="20"/>
              </w:rPr>
              <w:t>Autentica usuário e devolve token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3A2CC" w14:textId="77777777" w:rsidR="000F6821" w:rsidRDefault="00000000">
            <w:r>
              <w:rPr>
                <w:color w:val="000000"/>
                <w:sz w:val="20"/>
                <w:szCs w:val="20"/>
              </w:rPr>
              <w:t>Pública</w:t>
            </w:r>
          </w:p>
        </w:tc>
      </w:tr>
      <w:tr w:rsidR="000F6821" w14:paraId="69119D8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D63A7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4E7EB" w14:textId="77777777" w:rsidR="000F6821" w:rsidRDefault="00000000">
            <w:r>
              <w:rPr>
                <w:color w:val="000000"/>
                <w:sz w:val="20"/>
                <w:szCs w:val="20"/>
              </w:rPr>
              <w:t>/auth/logout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1EB94" w14:textId="77777777" w:rsidR="000F6821" w:rsidRDefault="00000000">
            <w:r>
              <w:rPr>
                <w:color w:val="000000"/>
                <w:sz w:val="20"/>
                <w:szCs w:val="20"/>
              </w:rPr>
              <w:t>Encerra a sessão (invalida o token)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75200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489692E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CBA4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22CDF" w14:textId="77777777" w:rsidR="000F6821" w:rsidRDefault="00000000">
            <w:r>
              <w:rPr>
                <w:color w:val="000000"/>
                <w:sz w:val="20"/>
                <w:szCs w:val="20"/>
              </w:rPr>
              <w:t>/alunos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015C5" w14:textId="77777777" w:rsidR="000F6821" w:rsidRDefault="00000000">
            <w:r>
              <w:rPr>
                <w:color w:val="000000"/>
                <w:sz w:val="20"/>
                <w:szCs w:val="20"/>
              </w:rPr>
              <w:t>Lista todos os alunos (filtro por período opcional)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FE73A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4F335E8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EAB44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D3981" w14:textId="77777777" w:rsidR="000F6821" w:rsidRDefault="00000000">
            <w:r>
              <w:rPr>
                <w:color w:val="000000"/>
                <w:sz w:val="20"/>
                <w:szCs w:val="20"/>
              </w:rPr>
              <w:t>/alunos/&lt;id&gt;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3CF9F" w14:textId="77777777" w:rsidR="000F6821" w:rsidRDefault="00000000">
            <w:r>
              <w:rPr>
                <w:color w:val="000000"/>
                <w:sz w:val="20"/>
                <w:szCs w:val="20"/>
              </w:rPr>
              <w:t>Detalha um aluno específico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0E4B8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5096037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D57DA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009A1" w14:textId="77777777" w:rsidR="000F6821" w:rsidRDefault="00000000">
            <w:r>
              <w:rPr>
                <w:color w:val="000000"/>
                <w:sz w:val="20"/>
                <w:szCs w:val="20"/>
              </w:rPr>
              <w:t>/alunos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E519B" w14:textId="77777777" w:rsidR="000F6821" w:rsidRDefault="00000000">
            <w:r>
              <w:rPr>
                <w:color w:val="000000"/>
                <w:sz w:val="20"/>
                <w:szCs w:val="20"/>
              </w:rPr>
              <w:t>Cadastra novo aluno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DB719" w14:textId="77777777" w:rsidR="000F6821" w:rsidRDefault="00000000">
            <w:r>
              <w:rPr>
                <w:color w:val="000000"/>
                <w:sz w:val="20"/>
                <w:szCs w:val="20"/>
              </w:rPr>
              <w:t>escrita</w:t>
            </w:r>
          </w:p>
        </w:tc>
      </w:tr>
      <w:tr w:rsidR="000F6821" w14:paraId="6D74371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EB2DC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06D3A" w14:textId="77777777" w:rsidR="000F6821" w:rsidRDefault="00000000">
            <w:r>
              <w:rPr>
                <w:color w:val="000000"/>
                <w:sz w:val="20"/>
                <w:szCs w:val="20"/>
              </w:rPr>
              <w:t>/alunos/&lt;id&gt;/notas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B129A" w14:textId="77777777" w:rsidR="000F6821" w:rsidRDefault="00000000">
            <w:r>
              <w:rPr>
                <w:color w:val="000000"/>
                <w:sz w:val="20"/>
                <w:szCs w:val="20"/>
              </w:rPr>
              <w:t>Registra nota em uma disciplina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57131" w14:textId="77777777" w:rsidR="000F6821" w:rsidRDefault="00000000">
            <w:r>
              <w:rPr>
                <w:color w:val="000000"/>
                <w:sz w:val="20"/>
                <w:szCs w:val="20"/>
              </w:rPr>
              <w:t>escrita</w:t>
            </w:r>
          </w:p>
        </w:tc>
      </w:tr>
      <w:tr w:rsidR="000F6821" w14:paraId="3A664D7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19850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D08C3" w14:textId="77777777" w:rsidR="000F6821" w:rsidRDefault="00000000">
            <w:r>
              <w:rPr>
                <w:color w:val="000000"/>
                <w:sz w:val="20"/>
                <w:szCs w:val="20"/>
              </w:rPr>
              <w:t>/alunos/&lt;id&gt;/frequencias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5D032" w14:textId="77777777" w:rsidR="000F6821" w:rsidRDefault="00000000">
            <w:r>
              <w:rPr>
                <w:color w:val="000000"/>
                <w:sz w:val="20"/>
                <w:szCs w:val="20"/>
              </w:rPr>
              <w:t>Registra frequência em uma disciplina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0E037" w14:textId="77777777" w:rsidR="000F6821" w:rsidRDefault="00000000">
            <w:r>
              <w:rPr>
                <w:color w:val="000000"/>
                <w:sz w:val="20"/>
                <w:szCs w:val="20"/>
              </w:rPr>
              <w:t>escrita</w:t>
            </w:r>
          </w:p>
        </w:tc>
      </w:tr>
      <w:tr w:rsidR="000F6821" w14:paraId="2AB3E89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76E09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4F687" w14:textId="77777777" w:rsidR="000F6821" w:rsidRDefault="00000000">
            <w:r>
              <w:rPr>
                <w:color w:val="000000"/>
                <w:sz w:val="20"/>
                <w:szCs w:val="20"/>
              </w:rPr>
              <w:t>/indicadores/&lt;aluno_id&gt;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2A024" w14:textId="77777777" w:rsidR="000F6821" w:rsidRDefault="00000000">
            <w:r>
              <w:rPr>
                <w:color w:val="000000"/>
                <w:sz w:val="20"/>
                <w:szCs w:val="20"/>
              </w:rPr>
              <w:t>Lista indicadores persistidos do aluno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662A9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6CA5C4E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E40EB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D5855" w14:textId="77777777" w:rsidR="000F6821" w:rsidRDefault="00000000">
            <w:r>
              <w:rPr>
                <w:color w:val="000000"/>
                <w:sz w:val="20"/>
                <w:szCs w:val="20"/>
              </w:rPr>
              <w:t>/indicadores/&lt;aluno_id&gt;/gerar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26A00" w14:textId="77777777" w:rsidR="000F6821" w:rsidRDefault="00000000">
            <w:r>
              <w:rPr>
                <w:color w:val="000000"/>
                <w:sz w:val="20"/>
                <w:szCs w:val="20"/>
              </w:rPr>
              <w:t>Gera e persiste todos os indicadores do aluno no período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979E2" w14:textId="77777777" w:rsidR="000F6821" w:rsidRDefault="00000000">
            <w:r>
              <w:rPr>
                <w:color w:val="000000"/>
                <w:sz w:val="20"/>
                <w:szCs w:val="20"/>
              </w:rPr>
              <w:t>escrita</w:t>
            </w:r>
          </w:p>
        </w:tc>
      </w:tr>
      <w:tr w:rsidR="000F6821" w14:paraId="644CD5C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041EA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D800F" w14:textId="77777777" w:rsidR="000F6821" w:rsidRDefault="00000000">
            <w:r>
              <w:rPr>
                <w:color w:val="000000"/>
                <w:sz w:val="20"/>
                <w:szCs w:val="20"/>
              </w:rPr>
              <w:t>/indicadores/&lt;aluno_id&gt;/risco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66EF4" w14:textId="77777777" w:rsidR="000F6821" w:rsidRDefault="00000000">
            <w:r>
              <w:rPr>
                <w:color w:val="000000"/>
                <w:sz w:val="20"/>
                <w:szCs w:val="20"/>
              </w:rPr>
              <w:t>Classifica o nível de risco do aluno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B669F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623FF0E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1077B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8E6A2" w14:textId="77777777" w:rsidR="000F6821" w:rsidRDefault="00000000">
            <w:r>
              <w:rPr>
                <w:color w:val="000000"/>
                <w:sz w:val="20"/>
                <w:szCs w:val="20"/>
              </w:rPr>
              <w:t>/indicadores/&lt;aluno_id&gt;/perfil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48C60" w14:textId="77777777" w:rsidR="000F6821" w:rsidRDefault="00000000">
            <w:r>
              <w:rPr>
                <w:color w:val="000000"/>
                <w:sz w:val="20"/>
                <w:szCs w:val="20"/>
              </w:rPr>
              <w:t>Perfil analítico completo (todos os indicadores)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A0935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409FC22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A7031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ED535" w14:textId="77777777" w:rsidR="000F6821" w:rsidRDefault="00000000">
            <w:r>
              <w:rPr>
                <w:color w:val="000000"/>
                <w:sz w:val="20"/>
                <w:szCs w:val="20"/>
              </w:rPr>
              <w:t>/relatorios/turma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5F7B8" w14:textId="77777777" w:rsidR="000F6821" w:rsidRDefault="00000000">
            <w:r>
              <w:rPr>
                <w:color w:val="000000"/>
                <w:sz w:val="20"/>
                <w:szCs w:val="20"/>
              </w:rPr>
              <w:t>Relatório consolidado da turma por período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D20CB" w14:textId="77777777" w:rsidR="000F6821" w:rsidRDefault="00000000">
            <w:r>
              <w:rPr>
                <w:color w:val="000000"/>
                <w:sz w:val="20"/>
                <w:szCs w:val="20"/>
              </w:rPr>
              <w:t>relatorios</w:t>
            </w:r>
          </w:p>
        </w:tc>
      </w:tr>
      <w:tr w:rsidR="000F6821" w14:paraId="7B000A1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7DA56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FE75E" w14:textId="77777777" w:rsidR="000F6821" w:rsidRDefault="00000000">
            <w:r>
              <w:rPr>
                <w:color w:val="000000"/>
                <w:sz w:val="20"/>
                <w:szCs w:val="20"/>
              </w:rPr>
              <w:t>/relatorios/estatisticas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BB79F" w14:textId="77777777" w:rsidR="000F6821" w:rsidRDefault="00000000">
            <w:r>
              <w:rPr>
                <w:color w:val="000000"/>
                <w:sz w:val="20"/>
                <w:szCs w:val="20"/>
              </w:rPr>
              <w:t>Estatísticas agregadas + correlação + distribuição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02AA1" w14:textId="77777777" w:rsidR="000F6821" w:rsidRDefault="00000000">
            <w:r>
              <w:rPr>
                <w:color w:val="000000"/>
                <w:sz w:val="20"/>
                <w:szCs w:val="20"/>
              </w:rPr>
              <w:t>relatorios</w:t>
            </w:r>
          </w:p>
        </w:tc>
      </w:tr>
      <w:tr w:rsidR="000F6821" w14:paraId="4256638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14AD6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0CC16" w14:textId="77777777" w:rsidR="000F6821" w:rsidRDefault="00000000">
            <w:r>
              <w:rPr>
                <w:color w:val="000000"/>
                <w:sz w:val="20"/>
                <w:szCs w:val="20"/>
              </w:rPr>
              <w:t>/relatorios/disciplinas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22162" w14:textId="77777777" w:rsidR="000F6821" w:rsidRDefault="00000000">
            <w:r>
              <w:rPr>
                <w:color w:val="000000"/>
                <w:sz w:val="20"/>
                <w:szCs w:val="20"/>
              </w:rPr>
              <w:t>Estatísticas agrupadas por disciplina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7B20C" w14:textId="77777777" w:rsidR="000F6821" w:rsidRDefault="00000000">
            <w:r>
              <w:rPr>
                <w:color w:val="000000"/>
                <w:sz w:val="20"/>
                <w:szCs w:val="20"/>
              </w:rPr>
              <w:t>relatorios</w:t>
            </w:r>
          </w:p>
        </w:tc>
      </w:tr>
      <w:tr w:rsidR="000F6821" w14:paraId="16E3161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524D6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2E3B6" w14:textId="77777777" w:rsidR="000F6821" w:rsidRDefault="00000000">
            <w:r>
              <w:rPr>
                <w:color w:val="000000"/>
                <w:sz w:val="20"/>
                <w:szCs w:val="20"/>
              </w:rPr>
              <w:t>/relatorios/turma/exportar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678E9" w14:textId="77777777" w:rsidR="000F6821" w:rsidRDefault="00000000">
            <w:r>
              <w:rPr>
                <w:color w:val="000000"/>
                <w:sz w:val="20"/>
                <w:szCs w:val="20"/>
              </w:rPr>
              <w:t>Exporta relatório de turma em Excel (.xlsx)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95A8A" w14:textId="77777777" w:rsidR="000F6821" w:rsidRDefault="00000000">
            <w:r>
              <w:rPr>
                <w:color w:val="000000"/>
                <w:sz w:val="20"/>
                <w:szCs w:val="20"/>
              </w:rPr>
              <w:t>relatorios</w:t>
            </w:r>
          </w:p>
        </w:tc>
      </w:tr>
      <w:tr w:rsidR="000F6821" w14:paraId="15324C5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2F514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0C4C0" w14:textId="77777777" w:rsidR="000F6821" w:rsidRDefault="00000000">
            <w:r>
              <w:rPr>
                <w:color w:val="000000"/>
                <w:sz w:val="20"/>
                <w:szCs w:val="20"/>
              </w:rPr>
              <w:t>/relatorios/alunos/exportar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8D457" w14:textId="77777777" w:rsidR="000F6821" w:rsidRDefault="00000000">
            <w:r>
              <w:rPr>
                <w:color w:val="000000"/>
                <w:sz w:val="20"/>
                <w:szCs w:val="20"/>
              </w:rPr>
              <w:t>Exporta lista de alunos com notas e frequências em Excel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D83B" w14:textId="77777777" w:rsidR="000F6821" w:rsidRDefault="00000000">
            <w:r>
              <w:rPr>
                <w:color w:val="000000"/>
                <w:sz w:val="20"/>
                <w:szCs w:val="20"/>
              </w:rPr>
              <w:t>relatorios</w:t>
            </w:r>
          </w:p>
        </w:tc>
      </w:tr>
      <w:tr w:rsidR="000F6821" w14:paraId="01A1E30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77794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337AA" w14:textId="77777777" w:rsidR="000F6821" w:rsidRDefault="00000000">
            <w:r>
              <w:rPr>
                <w:color w:val="000000"/>
                <w:sz w:val="20"/>
                <w:szCs w:val="20"/>
              </w:rPr>
              <w:t>/alertas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B58DD" w14:textId="77777777" w:rsidR="000F6821" w:rsidRDefault="00000000">
            <w:r>
              <w:rPr>
                <w:color w:val="000000"/>
                <w:sz w:val="20"/>
                <w:szCs w:val="20"/>
              </w:rPr>
              <w:t>Gera alertas inteligentes a partir dos indicadores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CE38A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48E7AAC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F385E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24A2A" w14:textId="77777777" w:rsidR="000F6821" w:rsidRDefault="00000000">
            <w:r>
              <w:rPr>
                <w:color w:val="000000"/>
                <w:sz w:val="20"/>
                <w:szCs w:val="20"/>
              </w:rPr>
              <w:t>/sync/lyceum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3EE4B" w14:textId="77777777" w:rsidR="000F6821" w:rsidRDefault="00000000">
            <w:r>
              <w:rPr>
                <w:color w:val="000000"/>
                <w:sz w:val="20"/>
                <w:szCs w:val="20"/>
              </w:rPr>
              <w:t>Sincroniza dados do portal Lyceum (experimental)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9A690" w14:textId="77777777" w:rsidR="000F682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</w:tr>
      <w:tr w:rsidR="000F6821" w14:paraId="252D90B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F13D7" w14:textId="77777777" w:rsidR="000F6821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91BDC" w14:textId="77777777" w:rsidR="000F6821" w:rsidRDefault="00000000">
            <w:r>
              <w:rPr>
                <w:color w:val="000000"/>
                <w:sz w:val="20"/>
                <w:szCs w:val="20"/>
              </w:rPr>
              <w:t>/admin/usuarios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EB165" w14:textId="77777777" w:rsidR="000F6821" w:rsidRDefault="00000000">
            <w:r>
              <w:rPr>
                <w:color w:val="000000"/>
                <w:sz w:val="20"/>
                <w:szCs w:val="20"/>
              </w:rPr>
              <w:t>Lista usuários do sistema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84DCE" w14:textId="77777777" w:rsidR="000F6821" w:rsidRDefault="00000000">
            <w:r>
              <w:rPr>
                <w:color w:val="000000"/>
                <w:sz w:val="20"/>
                <w:szCs w:val="20"/>
              </w:rPr>
              <w:t>usuarios</w:t>
            </w:r>
          </w:p>
        </w:tc>
      </w:tr>
      <w:tr w:rsidR="000F6821" w14:paraId="17F77F5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5446C" w14:textId="77777777" w:rsidR="000F6821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EC6D1" w14:textId="77777777" w:rsidR="000F6821" w:rsidRDefault="00000000">
            <w:r>
              <w:rPr>
                <w:color w:val="000000"/>
                <w:sz w:val="20"/>
                <w:szCs w:val="20"/>
              </w:rPr>
              <w:t>/admin/usuarios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E02C4" w14:textId="77777777" w:rsidR="000F6821" w:rsidRDefault="00000000">
            <w:r>
              <w:rPr>
                <w:color w:val="000000"/>
                <w:sz w:val="20"/>
                <w:szCs w:val="20"/>
              </w:rPr>
              <w:t>Cria novo usuário com perfil definido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CCD94" w14:textId="77777777" w:rsidR="000F6821" w:rsidRDefault="00000000">
            <w:r>
              <w:rPr>
                <w:color w:val="000000"/>
                <w:sz w:val="20"/>
                <w:szCs w:val="20"/>
              </w:rPr>
              <w:t>usuarios</w:t>
            </w:r>
          </w:p>
        </w:tc>
      </w:tr>
      <w:tr w:rsidR="000F6821" w14:paraId="457F671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CAE2F" w14:textId="77777777" w:rsidR="000F6821" w:rsidRDefault="00000000">
            <w:r>
              <w:rPr>
                <w:color w:val="000000"/>
                <w:sz w:val="20"/>
                <w:szCs w:val="20"/>
              </w:rPr>
              <w:lastRenderedPageBreak/>
              <w:t>PUT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2ED6F" w14:textId="77777777" w:rsidR="000F6821" w:rsidRDefault="00000000">
            <w:r>
              <w:rPr>
                <w:color w:val="000000"/>
                <w:sz w:val="20"/>
                <w:szCs w:val="20"/>
              </w:rPr>
              <w:t>/admin/usuarios/&lt;id&gt;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B832E" w14:textId="77777777" w:rsidR="000F6821" w:rsidRDefault="00000000">
            <w:r>
              <w:rPr>
                <w:color w:val="000000"/>
                <w:sz w:val="20"/>
                <w:szCs w:val="20"/>
              </w:rPr>
              <w:t>Atualiza dados, perfil ou senha de usuário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45CF8" w14:textId="77777777" w:rsidR="000F6821" w:rsidRDefault="00000000">
            <w:r>
              <w:rPr>
                <w:color w:val="000000"/>
                <w:sz w:val="20"/>
                <w:szCs w:val="20"/>
              </w:rPr>
              <w:t>usuarios</w:t>
            </w:r>
          </w:p>
        </w:tc>
      </w:tr>
      <w:tr w:rsidR="000F6821" w14:paraId="2ED9424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2C4C2" w14:textId="77777777" w:rsidR="000F6821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3136D" w14:textId="77777777" w:rsidR="000F6821" w:rsidRDefault="00000000">
            <w:r>
              <w:rPr>
                <w:color w:val="000000"/>
                <w:sz w:val="20"/>
                <w:szCs w:val="20"/>
              </w:rPr>
              <w:t>/admin/usuarios/&lt;id&gt;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D2B58" w14:textId="77777777" w:rsidR="000F6821" w:rsidRDefault="00000000">
            <w:r>
              <w:rPr>
                <w:color w:val="000000"/>
                <w:sz w:val="20"/>
                <w:szCs w:val="20"/>
              </w:rPr>
              <w:t>Remove um usuário (proteção contra auto-remoção)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49446" w14:textId="77777777" w:rsidR="000F6821" w:rsidRDefault="00000000">
            <w:r>
              <w:rPr>
                <w:color w:val="000000"/>
                <w:sz w:val="20"/>
                <w:szCs w:val="20"/>
              </w:rPr>
              <w:t>usuarios</w:t>
            </w:r>
          </w:p>
        </w:tc>
      </w:tr>
    </w:tbl>
    <w:p w14:paraId="5FD1945C" w14:textId="77777777" w:rsidR="000F6821" w:rsidRDefault="00000000">
      <w:pPr>
        <w:pStyle w:val="Ttulo2"/>
      </w:pPr>
      <w:r>
        <w:t>11.2. Sistema de Alertas Inteligentes</w:t>
      </w:r>
    </w:p>
    <w:p w14:paraId="06356817" w14:textId="77777777" w:rsidR="000F6821" w:rsidRDefault="00000000">
      <w:pPr>
        <w:spacing w:after="120" w:line="300" w:lineRule="auto"/>
        <w:jc w:val="both"/>
      </w:pPr>
      <w:r>
        <w:t>O endpoint GET /alertas inspeciona todos os alunos do período informado e gera alertas categorizados por nível e tipo. Cada alerta inclui mensagem explicativa e ação recomendada, transformando os indicadores brutos em recomendações pedagógicas executáveis.</w:t>
      </w:r>
    </w:p>
    <w:p w14:paraId="49E6E597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Regras implementadas:</w:t>
      </w:r>
    </w:p>
    <w:p w14:paraId="3A02A447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Frequência crítica (&lt; 75%): nível crítico, ação de contato urgente e plano de reposição.</w:t>
      </w:r>
    </w:p>
    <w:p w14:paraId="12650A24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Frequência em atenção (entre 75% e 82%): nível alto, monitoramento de assiduidade.</w:t>
      </w:r>
    </w:p>
    <w:p w14:paraId="4942D275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Média abaixo do mínimo (&lt; 5.0): nível crítico, agendamento de tutoria e reforço.</w:t>
      </w:r>
    </w:p>
    <w:p w14:paraId="2390A201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Média em zona de risco (entre 5.0 e 6.5): nível alto, acompanhamento por dificuldade específica.</w:t>
      </w:r>
    </w:p>
    <w:p w14:paraId="7EA3CF7C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Coeficiente de variação &gt; 35%: nível médio, identificação das disciplinas problemáticas.</w:t>
      </w:r>
    </w:p>
    <w:p w14:paraId="6D5BC10E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Z-score &lt; -1.5: nível alto, avaliação de necessidade de acompanhamento pedagógico especializado.</w:t>
      </w:r>
    </w:p>
    <w:p w14:paraId="740A1D69" w14:textId="77777777" w:rsidR="000F6821" w:rsidRDefault="00000000">
      <w:pPr>
        <w:spacing w:after="120" w:line="300" w:lineRule="auto"/>
        <w:jc w:val="both"/>
      </w:pPr>
      <w:r>
        <w:t>Os alertas são ordenados por gravidade (crítico → alto → médio) antes do retorno, facilitando a triagem do coordenador.</w:t>
      </w:r>
    </w:p>
    <w:p w14:paraId="43173191" w14:textId="77777777" w:rsidR="000F6821" w:rsidRDefault="00000000">
      <w:pPr>
        <w:pStyle w:val="Ttulo2"/>
      </w:pPr>
      <w:r>
        <w:t>11.3. Tratamento de Erros</w:t>
      </w:r>
    </w:p>
    <w:p w14:paraId="6BD55B38" w14:textId="77777777" w:rsidR="000F6821" w:rsidRDefault="00000000">
      <w:pPr>
        <w:spacing w:after="120" w:line="300" w:lineRule="auto"/>
        <w:jc w:val="both"/>
      </w:pPr>
      <w:r>
        <w:t>A API implementa três handlers globais para padronizar o retorno de erros HTTP:</w:t>
      </w:r>
    </w:p>
    <w:p w14:paraId="7319617C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@app.errorhandler(404)  → {"erro": "Rota não encontrada."}</w:t>
      </w:r>
    </w:p>
    <w:p w14:paraId="2FBDD2B3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@app.errorhandler(405)  → {"erro": "Método HTTP não permitido para esta rota."}</w:t>
      </w:r>
    </w:p>
    <w:p w14:paraId="2048F239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@app.errorhandler(500)  → {"erro": "Erro interno do servidor."}</w:t>
      </w:r>
    </w:p>
    <w:p w14:paraId="29813C57" w14:textId="77777777" w:rsidR="000F6821" w:rsidRDefault="00000000">
      <w:pPr>
        <w:pStyle w:val="Ttulo1"/>
      </w:pPr>
      <w:r>
        <w:t>12. Interface Gráfica (Dashboard Web)</w:t>
      </w:r>
    </w:p>
    <w:p w14:paraId="5DF4A1F5" w14:textId="77777777" w:rsidR="000F6821" w:rsidRDefault="00000000">
      <w:pPr>
        <w:spacing w:after="120" w:line="300" w:lineRule="auto"/>
        <w:jc w:val="both"/>
      </w:pPr>
      <w:r>
        <w:t>O frontend é uma single-page application escrita em HTML, CSS e JavaScript puro (sem frameworks pesados como React ou Vue), o que mantém o projeto leve e fácil de instalar. A biblioteca Chart.js é carregada via CDN para renderizar os gráficos.</w:t>
      </w:r>
    </w:p>
    <w:p w14:paraId="0CF6115E" w14:textId="77777777" w:rsidR="000F6821" w:rsidRDefault="00000000">
      <w:pPr>
        <w:pStyle w:val="Ttulo2"/>
      </w:pPr>
      <w:r>
        <w:t>12.1. Telas e Componentes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F6821" w14:paraId="75D6FA59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50310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35453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0F6821" w14:paraId="336A735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F0E75" w14:textId="77777777" w:rsidR="000F6821" w:rsidRDefault="00000000">
            <w:r>
              <w:rPr>
                <w:color w:val="000000"/>
                <w:sz w:val="20"/>
                <w:szCs w:val="20"/>
              </w:rPr>
              <w:t>view-dashboard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A8E86" w14:textId="77777777" w:rsidR="000F6821" w:rsidRDefault="00000000">
            <w:r>
              <w:rPr>
                <w:color w:val="000000"/>
                <w:sz w:val="20"/>
                <w:szCs w:val="20"/>
              </w:rPr>
              <w:t>KPIs gerais (total de alunos, média, desvio, frequência, risco, aprovação), gráfico de performance, distribuição de risco em pizza, scatter plot de correlação, histograma de médias, ranking por disciplina e tabela de alunos com filtro de busca.</w:t>
            </w:r>
          </w:p>
        </w:tc>
      </w:tr>
      <w:tr w:rsidR="000F6821" w14:paraId="1124FBC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8719B" w14:textId="77777777" w:rsidR="000F6821" w:rsidRDefault="00000000">
            <w:r>
              <w:rPr>
                <w:color w:val="000000"/>
                <w:sz w:val="20"/>
                <w:szCs w:val="20"/>
              </w:rPr>
              <w:lastRenderedPageBreak/>
              <w:t>view-alunos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B1157" w14:textId="77777777" w:rsidR="000F6821" w:rsidRDefault="00000000">
            <w:r>
              <w:rPr>
                <w:color w:val="000000"/>
                <w:sz w:val="20"/>
                <w:szCs w:val="20"/>
              </w:rPr>
              <w:t>Lista completa de alunos com filtro de busca por nome ou matrícula.</w:t>
            </w:r>
          </w:p>
        </w:tc>
      </w:tr>
      <w:tr w:rsidR="000F6821" w14:paraId="786F25D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B5AC7" w14:textId="77777777" w:rsidR="000F6821" w:rsidRDefault="00000000">
            <w:r>
              <w:rPr>
                <w:color w:val="000000"/>
                <w:sz w:val="20"/>
                <w:szCs w:val="20"/>
              </w:rPr>
              <w:t>view-indicadores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6768F" w14:textId="77777777" w:rsidR="000F6821" w:rsidRDefault="00000000">
            <w:r>
              <w:rPr>
                <w:color w:val="000000"/>
                <w:sz w:val="20"/>
                <w:szCs w:val="20"/>
              </w:rPr>
              <w:t>Perfil analítico individual com todos os indicadores, tendência entre períodos e classificação de risco com evidências.</w:t>
            </w:r>
          </w:p>
        </w:tc>
      </w:tr>
      <w:tr w:rsidR="000F6821" w14:paraId="26ABF89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C67ED" w14:textId="77777777" w:rsidR="000F6821" w:rsidRDefault="00000000">
            <w:r>
              <w:rPr>
                <w:color w:val="000000"/>
                <w:sz w:val="20"/>
                <w:szCs w:val="20"/>
              </w:rPr>
              <w:t>view-alertas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BC472" w14:textId="77777777" w:rsidR="000F6821" w:rsidRDefault="00000000">
            <w:r>
              <w:rPr>
                <w:color w:val="000000"/>
                <w:sz w:val="20"/>
                <w:szCs w:val="20"/>
              </w:rPr>
              <w:t>Painel de alertas ordenados por gravidade, com mensagem e ação sugerida para cada item.</w:t>
            </w:r>
          </w:p>
        </w:tc>
      </w:tr>
      <w:tr w:rsidR="000F6821" w14:paraId="5909707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DAFDF" w14:textId="77777777" w:rsidR="000F6821" w:rsidRDefault="00000000">
            <w:r>
              <w:rPr>
                <w:color w:val="000000"/>
                <w:sz w:val="20"/>
                <w:szCs w:val="20"/>
              </w:rPr>
              <w:t>view-admin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0DC1F" w14:textId="77777777" w:rsidR="000F6821" w:rsidRDefault="00000000">
            <w:r>
              <w:rPr>
                <w:color w:val="000000"/>
                <w:sz w:val="20"/>
                <w:szCs w:val="20"/>
              </w:rPr>
              <w:t>Gestão de usuários (criação, edição de perfil, reset de senha, ativação/desativação).</w:t>
            </w:r>
          </w:p>
        </w:tc>
      </w:tr>
    </w:tbl>
    <w:p w14:paraId="5A2D8CCE" w14:textId="77777777" w:rsidR="000F6821" w:rsidRDefault="00000000">
      <w:pPr>
        <w:pStyle w:val="Ttulo2"/>
      </w:pPr>
      <w:r>
        <w:t>12.2. Gráficos Implementados</w:t>
      </w:r>
    </w:p>
    <w:p w14:paraId="207F9E6B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chartPerformance — gráfico de linha mostrando evolução do desempenho.</w:t>
      </w:r>
    </w:p>
    <w:p w14:paraId="5AED31B5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chartRisco — gráfico de pizza com a distribuição dos níveis de risco da turma.</w:t>
      </w:r>
    </w:p>
    <w:p w14:paraId="5898C77E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chartScatter — dispersão de frequência × média (visualiza a correlação).</w:t>
      </w:r>
    </w:p>
    <w:p w14:paraId="782A0556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chartHistograma — histograma de médias agrupadas em cinco faixas.</w:t>
      </w:r>
    </w:p>
    <w:p w14:paraId="7F1BA8E7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chartDisciplinas — gráfico de barras com estatísticas comparativas por disciplina.</w:t>
      </w:r>
    </w:p>
    <w:p w14:paraId="632B9F13" w14:textId="77777777" w:rsidR="000F6821" w:rsidRDefault="00000000">
      <w:pPr>
        <w:pStyle w:val="Ttulo2"/>
      </w:pPr>
      <w:r>
        <w:t>12.3. Identidade Visual</w:t>
      </w:r>
    </w:p>
    <w:p w14:paraId="1B82912B" w14:textId="77777777" w:rsidR="000F6821" w:rsidRDefault="00000000">
      <w:pPr>
        <w:spacing w:after="120" w:line="300" w:lineRule="auto"/>
        <w:jc w:val="both"/>
      </w:pPr>
      <w:r>
        <w:t>O design adota uma paleta moderna em tons de azul-violeta (#3B82F6, #7C3AED, #1E3A8A), fundo escuro (#0F172A) na tela de login com gradiente animado, e a fonte Inter do Google Fonts. O dashboard usa fundo claro com cartões em sombra suave, badges coloridos para níveis de risco e gráficos integrados ao layout.</w:t>
      </w:r>
    </w:p>
    <w:p w14:paraId="7B07DC5C" w14:textId="77777777" w:rsidR="000F6821" w:rsidRDefault="00000000">
      <w:pPr>
        <w:pStyle w:val="Ttulo1"/>
      </w:pPr>
      <w:r>
        <w:t>13. Persistência de Dados</w:t>
      </w:r>
    </w:p>
    <w:p w14:paraId="779DA908" w14:textId="77777777" w:rsidR="000F6821" w:rsidRDefault="00000000">
      <w:pPr>
        <w:spacing w:after="120" w:line="300" w:lineRule="auto"/>
        <w:jc w:val="both"/>
      </w:pPr>
      <w:r>
        <w:t>A escolha por persistência em arquivos JSON foi deliberada para manter o projeto autônomo, sem dependência de servidor de banco de dados. Cada coleção tem seu próprio arquivo: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6821" w14:paraId="593B6F7F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AA298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CA9CF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0F6821" w14:paraId="54E77F4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13A5F" w14:textId="77777777" w:rsidR="000F6821" w:rsidRDefault="00000000">
            <w:r>
              <w:rPr>
                <w:color w:val="000000"/>
                <w:sz w:val="20"/>
                <w:szCs w:val="20"/>
              </w:rPr>
              <w:t>data/alunos.json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232E" w14:textId="77777777" w:rsidR="000F6821" w:rsidRDefault="00000000">
            <w:r>
              <w:rPr>
                <w:color w:val="000000"/>
                <w:sz w:val="20"/>
                <w:szCs w:val="20"/>
              </w:rPr>
              <w:t>Cadastro de alunos com notas e frequências aninhadas</w:t>
            </w:r>
          </w:p>
        </w:tc>
      </w:tr>
      <w:tr w:rsidR="000F6821" w14:paraId="6CC6D39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B2328" w14:textId="77777777" w:rsidR="000F6821" w:rsidRDefault="00000000">
            <w:r>
              <w:rPr>
                <w:color w:val="000000"/>
                <w:sz w:val="20"/>
                <w:szCs w:val="20"/>
              </w:rPr>
              <w:t>data/usuarios.json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0973D" w14:textId="77777777" w:rsidR="000F6821" w:rsidRDefault="00000000">
            <w:r>
              <w:rPr>
                <w:color w:val="000000"/>
                <w:sz w:val="20"/>
                <w:szCs w:val="20"/>
              </w:rPr>
              <w:t>Cadastro de usuários do sistema com hash de senha</w:t>
            </w:r>
          </w:p>
        </w:tc>
      </w:tr>
      <w:tr w:rsidR="000F6821" w14:paraId="3D20EA0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0AFFC" w14:textId="77777777" w:rsidR="000F6821" w:rsidRDefault="00000000">
            <w:r>
              <w:rPr>
                <w:color w:val="000000"/>
                <w:sz w:val="20"/>
                <w:szCs w:val="20"/>
              </w:rPr>
              <w:t>data/indicadores.json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C25BE" w14:textId="77777777" w:rsidR="000F6821" w:rsidRDefault="00000000">
            <w:r>
              <w:rPr>
                <w:color w:val="000000"/>
                <w:sz w:val="20"/>
                <w:szCs w:val="20"/>
              </w:rPr>
              <w:t>Indicadores calculados e persistidos (gerado em runtime)</w:t>
            </w:r>
          </w:p>
        </w:tc>
      </w:tr>
      <w:tr w:rsidR="000F6821" w14:paraId="7AB82E1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DE522" w14:textId="77777777" w:rsidR="000F6821" w:rsidRDefault="00000000">
            <w:r>
              <w:rPr>
                <w:color w:val="000000"/>
                <w:sz w:val="20"/>
                <w:szCs w:val="20"/>
              </w:rPr>
              <w:t>data/turmas.json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C08BE" w14:textId="77777777" w:rsidR="000F6821" w:rsidRDefault="00000000">
            <w:r>
              <w:rPr>
                <w:color w:val="000000"/>
                <w:sz w:val="20"/>
                <w:szCs w:val="20"/>
              </w:rPr>
              <w:t>Cadastro de turmas (gerado em runtime)</w:t>
            </w:r>
          </w:p>
        </w:tc>
      </w:tr>
    </w:tbl>
    <w:p w14:paraId="06CE57F2" w14:textId="77777777" w:rsidR="000F6821" w:rsidRDefault="00000000">
      <w:pPr>
        <w:spacing w:after="120" w:line="300" w:lineRule="auto"/>
        <w:jc w:val="both"/>
      </w:pPr>
      <w:r>
        <w:t>A classe Repositorio carrega o arquivo na inicialização (memória) e regrava o JSON inteiro a cada operação de escrita. Essa abordagem é simples e adequada para o volume de dados do projeto, mas seria substituída por um banco relacional (SQLite ou PostgreSQL) em produção.</w:t>
      </w:r>
    </w:p>
    <w:p w14:paraId="35109BFB" w14:textId="77777777" w:rsidR="000F6821" w:rsidRDefault="00000000">
      <w:pPr>
        <w:pStyle w:val="Ttulo2"/>
      </w:pPr>
      <w:r>
        <w:t>13.1. Script de Seed</w:t>
      </w:r>
    </w:p>
    <w:p w14:paraId="593CC772" w14:textId="77777777" w:rsidR="000F6821" w:rsidRDefault="00000000">
      <w:pPr>
        <w:spacing w:after="120" w:line="300" w:lineRule="auto"/>
        <w:jc w:val="both"/>
      </w:pPr>
      <w:r>
        <w:lastRenderedPageBreak/>
        <w:t>O arquivo data/seed.py popula a base inicial com cinco alunos fictícios (Ana, Bruno, Carla, Diego e Elena), cada um com notas em três disciplinas (POO, Estatística, Álgebra Linear) e frequências correspondentes. Também cria um usuário admin padrão.</w:t>
      </w:r>
    </w:p>
    <w:p w14:paraId="0BBC4366" w14:textId="77777777" w:rsidR="000F6821" w:rsidRDefault="00000000">
      <w:pPr>
        <w:pStyle w:val="Ttulo1"/>
      </w:pPr>
      <w:r>
        <w:t>14. Autenticação, Perfis e Controle de Acesso</w:t>
      </w:r>
    </w:p>
    <w:p w14:paraId="50725182" w14:textId="77777777" w:rsidR="000F6821" w:rsidRDefault="00000000">
      <w:pPr>
        <w:pStyle w:val="Ttulo2"/>
      </w:pPr>
      <w:r>
        <w:t>14.1. Fluxo de Autenticação</w:t>
      </w:r>
    </w:p>
    <w:p w14:paraId="4CADBD92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usuário envia POST /auth/login com matrícula e senha em JSON.</w:t>
      </w:r>
    </w:p>
    <w:p w14:paraId="404E5F9C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backend busca o usuário pela matrícula e calcula o hash SHA-256 da senha enviada.</w:t>
      </w:r>
    </w:p>
    <w:p w14:paraId="19B6A7C9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Se o hash bate com o armazenado, gera-se um token via secrets.token_hex(32) — uma string hexadecimal de 64 caracteres.</w:t>
      </w:r>
    </w:p>
    <w:p w14:paraId="0F4F81C5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token é armazenado em memória no dicionário _tokens_ativos, mapeando token → usuario_id.</w:t>
      </w:r>
    </w:p>
    <w:p w14:paraId="78321B6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cliente passa a enviar Authorization: Bearer &lt;token&gt; em todas as requisições subsequentes.</w:t>
      </w:r>
    </w:p>
    <w:p w14:paraId="35536C5C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logout via POST /auth/logout remove o token do dicionário, invalidando-o imediatamente.</w:t>
      </w:r>
    </w:p>
    <w:p w14:paraId="5C70C2A3" w14:textId="77777777" w:rsidR="000F6821" w:rsidRDefault="00000000">
      <w:pPr>
        <w:pStyle w:val="Ttulo2"/>
      </w:pPr>
      <w:r>
        <w:t>14.2. Decorators de Autorização</w:t>
      </w:r>
    </w:p>
    <w:p w14:paraId="6CE7D069" w14:textId="77777777" w:rsidR="000F6821" w:rsidRDefault="00000000">
      <w:pPr>
        <w:spacing w:after="120" w:line="300" w:lineRule="auto"/>
        <w:jc w:val="both"/>
      </w:pPr>
      <w:r>
        <w:t>Duas funções decoradoras encapsulam a lógica de controle de acesso:</w:t>
      </w:r>
    </w:p>
    <w:p w14:paraId="14334D40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@requer_autenticacao</w:t>
      </w:r>
    </w:p>
    <w:p w14:paraId="0F27428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Verifica se o token está em _tokens_ativos. Caso contrário,</w:t>
      </w:r>
    </w:p>
    <w:p w14:paraId="70300A4F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retorna 401 (Não autorizado).</w:t>
      </w:r>
    </w:p>
    <w:p w14:paraId="7E086DA9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63DB11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@requer_permissao(acao)</w:t>
      </w:r>
    </w:p>
    <w:p w14:paraId="25D7D99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Carrega o usuário a partir do token, verifica se o perfil</w:t>
      </w:r>
    </w:p>
    <w:p w14:paraId="64C35B75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contém a ação requerida no dicionário PERMISSOES_POR_PERFIL.</w:t>
      </w:r>
    </w:p>
    <w:p w14:paraId="35987D0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Caso negativo, retorna 403 (Permissão negada).</w:t>
      </w:r>
    </w:p>
    <w:p w14:paraId="36017A77" w14:textId="77777777" w:rsidR="000F6821" w:rsidRDefault="00000000">
      <w:pPr>
        <w:pStyle w:val="Ttulo2"/>
      </w:pPr>
      <w:r>
        <w:t>14.3. Considerações de Segurança</w:t>
      </w:r>
    </w:p>
    <w:p w14:paraId="71C409E9" w14:textId="77777777" w:rsidR="000F6821" w:rsidRDefault="00000000">
      <w:pPr>
        <w:spacing w:after="120" w:line="300" w:lineRule="auto"/>
        <w:jc w:val="both"/>
      </w:pPr>
      <w:r>
        <w:t>A implementação atual prioriza a clareza didática sobre robustez de produção. Pontos a destacar:</w:t>
      </w:r>
    </w:p>
    <w:p w14:paraId="08BD11F4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Senhas são armazenadas como hash SHA-256 puro, sem salt. Em produção, recomenda-se usar bcrypt ou Argon2.</w:t>
      </w:r>
    </w:p>
    <w:p w14:paraId="58667D1B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Tokens são mantidos em memória (dicionário Python) e perdem-se ao reiniciar a aplicação.</w:t>
      </w:r>
    </w:p>
    <w:p w14:paraId="6EDA48E0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Não há expiração automática de token nem refresh token implementado.</w:t>
      </w:r>
    </w:p>
    <w:p w14:paraId="472AB1E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Não há proteção contra ataques de força bruta (rate limiting).</w:t>
      </w:r>
    </w:p>
    <w:p w14:paraId="4BF901B4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 API roda em modo debug (app.run(debug=True)) — adequado para desenvolvimento, mas precisa ser desativado em produção.</w:t>
      </w:r>
    </w:p>
    <w:p w14:paraId="2AC3351A" w14:textId="77777777" w:rsidR="000F6821" w:rsidRDefault="00000000">
      <w:pPr>
        <w:pStyle w:val="Ttulo1"/>
      </w:pPr>
      <w:r>
        <w:t>15. Integração com Portal Lyceum</w:t>
      </w:r>
    </w:p>
    <w:p w14:paraId="1DD8F0B4" w14:textId="77777777" w:rsidR="000F6821" w:rsidRDefault="00000000">
      <w:pPr>
        <w:spacing w:after="120" w:line="300" w:lineRule="auto"/>
        <w:jc w:val="both"/>
      </w:pPr>
      <w:r>
        <w:lastRenderedPageBreak/>
        <w:t>O LyceumService implementa a estrutura para coleta automática de notas e frequências do portal acadêmico Lyceum via web scraping. Usa a biblioteca requests para sustentar a sessão autenticada e BeautifulSoup4 para parse do HTML.</w:t>
      </w:r>
    </w:p>
    <w:p w14:paraId="2696DD18" w14:textId="77777777" w:rsidR="000F6821" w:rsidRDefault="00000000">
      <w:pPr>
        <w:spacing w:after="120" w:line="300" w:lineRule="auto"/>
        <w:jc w:val="both"/>
      </w:pPr>
      <w:r>
        <w:t>A função autenticar tenta um POST para /login.asp com campos login, senha e OK, e considera sucesso se a resposta não contiver a string "inválid" e retornar status 200. A função extrair_notas faz GET em /notas.asp e está preparada para iterar sobre as linhas de uma tabela HTML, mas o parser efetivo está marcado como TODO até validação contra a página real do portal.</w:t>
      </w:r>
    </w:p>
    <w:p w14:paraId="04ACA1F0" w14:textId="77777777" w:rsidR="000F6821" w:rsidRDefault="00000000">
      <w:pPr>
        <w:spacing w:after="120" w:line="300" w:lineRule="auto"/>
        <w:jc w:val="both"/>
      </w:pPr>
      <w:r>
        <w:t>A rota POST /sync/lyceum invoca o serviço e retorna o resultado, mas atualmente não persiste as notas extraídas — essa lógica precisa ser refinada conforme o módulo evoluir.</w:t>
      </w:r>
    </w:p>
    <w:p w14:paraId="6DCD1AD9" w14:textId="77777777" w:rsidR="000F6821" w:rsidRDefault="00000000">
      <w:pPr>
        <w:pStyle w:val="Ttulo1"/>
      </w:pPr>
      <w:r>
        <w:t>16. Testes Unitários</w:t>
      </w:r>
    </w:p>
    <w:p w14:paraId="708BEC8B" w14:textId="77777777" w:rsidR="000F6821" w:rsidRDefault="00000000">
      <w:pPr>
        <w:spacing w:after="120" w:line="300" w:lineRule="auto"/>
        <w:jc w:val="both"/>
      </w:pPr>
      <w:r>
        <w:t>A suíte de testes usa o framework pytest e está dividida em dois arquivos: tests/test_models.py (15 casos cobrindo as entidades) e tests/test_services.py (12 casos cobrindo os serviços).</w:t>
      </w:r>
    </w:p>
    <w:p w14:paraId="42FE781F" w14:textId="77777777" w:rsidR="000F6821" w:rsidRDefault="00000000">
      <w:pPr>
        <w:pStyle w:val="Ttulo2"/>
      </w:pPr>
      <w:r>
        <w:t>16.1. Cobertura por Camada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0F6821" w14:paraId="7B78D501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31F32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08427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 de teste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A8E7A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0F6821" w14:paraId="57C5762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07CC6" w14:textId="77777777" w:rsidR="000F6821" w:rsidRDefault="00000000">
            <w:r>
              <w:rPr>
                <w:color w:val="000000"/>
                <w:sz w:val="20"/>
                <w:szCs w:val="20"/>
              </w:rPr>
              <w:t>test_models.py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FAA0B" w14:textId="77777777" w:rsidR="000F6821" w:rsidRDefault="00000000">
            <w:r>
              <w:rPr>
                <w:color w:val="000000"/>
                <w:sz w:val="20"/>
                <w:szCs w:val="20"/>
              </w:rPr>
              <w:t>TestAluno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B5A56" w14:textId="77777777" w:rsidR="000F6821" w:rsidRDefault="00000000">
            <w:r>
              <w:rPr>
                <w:color w:val="000000"/>
                <w:sz w:val="20"/>
                <w:szCs w:val="20"/>
              </w:rPr>
              <w:t>Criação, validação de notas e frequências, serialização</w:t>
            </w:r>
          </w:p>
        </w:tc>
      </w:tr>
      <w:tr w:rsidR="000F6821" w14:paraId="0C64868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17E25" w14:textId="77777777" w:rsidR="000F6821" w:rsidRDefault="00000000">
            <w:r>
              <w:rPr>
                <w:color w:val="000000"/>
                <w:sz w:val="20"/>
                <w:szCs w:val="20"/>
              </w:rPr>
              <w:t>test_models.py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12716" w14:textId="77777777" w:rsidR="000F6821" w:rsidRDefault="00000000">
            <w:r>
              <w:rPr>
                <w:color w:val="000000"/>
                <w:sz w:val="20"/>
                <w:szCs w:val="20"/>
              </w:rPr>
              <w:t>TestTurma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54213" w14:textId="77777777" w:rsidR="000F6821" w:rsidRDefault="00000000">
            <w:r>
              <w:rPr>
                <w:color w:val="000000"/>
                <w:sz w:val="20"/>
                <w:szCs w:val="20"/>
              </w:rPr>
              <w:t>Matrícula, duplicidade, remoção de aluno</w:t>
            </w:r>
          </w:p>
        </w:tc>
      </w:tr>
      <w:tr w:rsidR="000F6821" w14:paraId="5258B9A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9C8A8" w14:textId="77777777" w:rsidR="000F6821" w:rsidRDefault="00000000">
            <w:r>
              <w:rPr>
                <w:color w:val="000000"/>
                <w:sz w:val="20"/>
                <w:szCs w:val="20"/>
              </w:rPr>
              <w:t>test_models.py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37FD1" w14:textId="77777777" w:rsidR="000F6821" w:rsidRDefault="00000000">
            <w:r>
              <w:rPr>
                <w:color w:val="000000"/>
                <w:sz w:val="20"/>
                <w:szCs w:val="20"/>
              </w:rPr>
              <w:t>TestUsuario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B43E6" w14:textId="77777777" w:rsidR="000F6821" w:rsidRDefault="00000000">
            <w:r>
              <w:rPr>
                <w:color w:val="000000"/>
                <w:sz w:val="20"/>
                <w:szCs w:val="20"/>
              </w:rPr>
              <w:t>Hash de senha, geração de token, permissões por perfil</w:t>
            </w:r>
          </w:p>
        </w:tc>
      </w:tr>
      <w:tr w:rsidR="000F6821" w14:paraId="35643B3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61EB2" w14:textId="77777777" w:rsidR="000F6821" w:rsidRDefault="00000000">
            <w:r>
              <w:rPr>
                <w:color w:val="000000"/>
                <w:sz w:val="20"/>
                <w:szCs w:val="20"/>
              </w:rPr>
              <w:t>test_services.py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457E6" w14:textId="77777777" w:rsidR="000F6821" w:rsidRDefault="00000000">
            <w:r>
              <w:rPr>
                <w:color w:val="000000"/>
                <w:sz w:val="20"/>
                <w:szCs w:val="20"/>
              </w:rPr>
              <w:t>TestAlunoService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CE61A" w14:textId="77777777" w:rsidR="000F6821" w:rsidRDefault="00000000">
            <w:r>
              <w:rPr>
                <w:color w:val="000000"/>
                <w:sz w:val="20"/>
                <w:szCs w:val="20"/>
              </w:rPr>
              <w:t>CRUD completo, duplicidade de matrícula, registro de notas</w:t>
            </w:r>
          </w:p>
        </w:tc>
      </w:tr>
      <w:tr w:rsidR="000F6821" w14:paraId="7A85065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0FA5B" w14:textId="77777777" w:rsidR="000F6821" w:rsidRDefault="00000000">
            <w:r>
              <w:rPr>
                <w:color w:val="000000"/>
                <w:sz w:val="20"/>
                <w:szCs w:val="20"/>
              </w:rPr>
              <w:t>test_services.py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1708B" w14:textId="77777777" w:rsidR="000F6821" w:rsidRDefault="00000000">
            <w:r>
              <w:rPr>
                <w:color w:val="000000"/>
                <w:sz w:val="20"/>
                <w:szCs w:val="20"/>
              </w:rPr>
              <w:t>TestIndicadorService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74529" w14:textId="77777777" w:rsidR="000F6821" w:rsidRDefault="00000000">
            <w:r>
              <w:rPr>
                <w:color w:val="000000"/>
                <w:sz w:val="20"/>
                <w:szCs w:val="20"/>
              </w:rPr>
              <w:t>Média, frequência, classificação de risco baixo/alto, geração de indicadores</w:t>
            </w:r>
          </w:p>
        </w:tc>
      </w:tr>
    </w:tbl>
    <w:p w14:paraId="5C522122" w14:textId="77777777" w:rsidR="000F6821" w:rsidRDefault="00000000">
      <w:pPr>
        <w:pStyle w:val="Ttulo2"/>
      </w:pPr>
      <w:r>
        <w:t>16.2. Padrões Aplicados</w:t>
      </w:r>
    </w:p>
    <w:p w14:paraId="55CDFF39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Cada teste usa setup_method ou método helper privado para criar instâncias isoladas.</w:t>
      </w:r>
    </w:p>
    <w:p w14:paraId="5AC520CC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Repositórios temporários (tempfile.mktemp) são usados nos testes de serviço, garantindo isolamento entre execuções.</w:t>
      </w:r>
    </w:p>
    <w:p w14:paraId="57880BF3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Validações são testadas com pytest.raises(ValueError) para confirmar o comportamento defensivo.</w:t>
      </w:r>
    </w:p>
    <w:p w14:paraId="193F3AF4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Os asserts cobrem tanto valores esperados quanto colaterais (tamanho de listas, conteúdo de campos específicos).</w:t>
      </w:r>
    </w:p>
    <w:p w14:paraId="29C555AB" w14:textId="77777777" w:rsidR="000F6821" w:rsidRDefault="00000000">
      <w:pPr>
        <w:pStyle w:val="Ttulo2"/>
      </w:pPr>
      <w:r>
        <w:t>16.3. Comando de Execução</w:t>
      </w:r>
    </w:p>
    <w:p w14:paraId="12744F59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-m pytest tests/ -v</w:t>
      </w:r>
    </w:p>
    <w:p w14:paraId="1314D516" w14:textId="77777777" w:rsidR="000F6821" w:rsidRDefault="00000000">
      <w:pPr>
        <w:pStyle w:val="Ttulo1"/>
      </w:pPr>
      <w:r>
        <w:lastRenderedPageBreak/>
        <w:t>17. Instruções de Execução</w:t>
      </w:r>
    </w:p>
    <w:p w14:paraId="213F78F9" w14:textId="77777777" w:rsidR="000F6821" w:rsidRDefault="00000000">
      <w:pPr>
        <w:pStyle w:val="Ttulo2"/>
      </w:pPr>
      <w:r>
        <w:t>17.1. Pré-requisitos</w:t>
      </w:r>
    </w:p>
    <w:p w14:paraId="1B10A2FB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Python 3.11 ou superior instalado.</w:t>
      </w:r>
    </w:p>
    <w:p w14:paraId="68492556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Pip atualizado.</w:t>
      </w:r>
    </w:p>
    <w:p w14:paraId="592A503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Dependências do projeto: flask, openpyxl, requests, beautifulsoup4, pytest.</w:t>
      </w:r>
    </w:p>
    <w:p w14:paraId="47557254" w14:textId="77777777" w:rsidR="000F6821" w:rsidRDefault="00000000">
      <w:pPr>
        <w:pStyle w:val="Ttulo2"/>
      </w:pPr>
      <w:r>
        <w:t>17.2. Passos</w:t>
      </w:r>
    </w:p>
    <w:p w14:paraId="340FDA81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1) Instalar dependências:</w:t>
      </w:r>
    </w:p>
    <w:p w14:paraId="5F3E667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pip install flask openpyxl requests beautifulsoup4 pytest</w:t>
      </w:r>
    </w:p>
    <w:p w14:paraId="77EE011A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2) (Opcional) Popular o banco com dados simulados:</w:t>
      </w:r>
    </w:p>
    <w:p w14:paraId="00AD37CA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data/seed.py</w:t>
      </w:r>
    </w:p>
    <w:p w14:paraId="1041DEBB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3) Iniciar a API:</w:t>
      </w:r>
    </w:p>
    <w:p w14:paraId="4A0A7511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api/app.py</w:t>
      </w:r>
    </w:p>
    <w:p w14:paraId="0E39D6F2" w14:textId="77777777" w:rsidR="000F6821" w:rsidRDefault="00000000">
      <w:pPr>
        <w:spacing w:after="120" w:line="300" w:lineRule="auto"/>
        <w:jc w:val="both"/>
      </w:pPr>
      <w:r>
        <w:t>A aplicação ficará disponível em http://localhost:5000</w:t>
      </w:r>
    </w:p>
    <w:p w14:paraId="5BF7C1E7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4) Acessar o sistema no navegador:</w:t>
      </w:r>
    </w:p>
    <w:p w14:paraId="4AD69967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URL:        http://localhost:5000</w:t>
      </w:r>
    </w:p>
    <w:p w14:paraId="25C7E022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Usuário:    admin</w:t>
      </w:r>
    </w:p>
    <w:p w14:paraId="7FEE3869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Senha:      00000000000</w:t>
      </w:r>
    </w:p>
    <w:p w14:paraId="70F71FF5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5) Rodar os testes:</w:t>
      </w:r>
    </w:p>
    <w:p w14:paraId="5391F7F5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-m pytest tests/ -v</w:t>
      </w:r>
    </w:p>
    <w:p w14:paraId="21E258E2" w14:textId="77777777" w:rsidR="000F6821" w:rsidRDefault="00000000">
      <w:pPr>
        <w:pStyle w:val="Ttulo2"/>
      </w:pPr>
      <w:r>
        <w:t>17.3. Exemplo de Uso da API</w:t>
      </w:r>
    </w:p>
    <w:p w14:paraId="037898A4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Login e obtenção do token:</w:t>
      </w:r>
    </w:p>
    <w:p w14:paraId="44848A71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curl -X POST http://localhost:5000/auth/login \</w:t>
      </w:r>
    </w:p>
    <w:p w14:paraId="2BBFFA1A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14:paraId="7EEA843E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-d '{"matricula":"admin","senha":"00000000000"}'</w:t>
      </w:r>
    </w:p>
    <w:p w14:paraId="05E045B3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Listar alunos com o token retornado:</w:t>
      </w:r>
    </w:p>
    <w:p w14:paraId="07DE8B38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curl http://localhost:5000/alunos \</w:t>
      </w:r>
    </w:p>
    <w:p w14:paraId="7F8F96BE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-H "Authorization: Bearer &lt;TOKEN&gt;"</w:t>
      </w:r>
    </w:p>
    <w:p w14:paraId="4296E817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>Gerar indicadores de um aluno no período 2:</w:t>
      </w:r>
    </w:p>
    <w:p w14:paraId="325297F1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curl -X POST http://localhost:5000/indicadores/&lt;ALUNO_ID&gt;/gerar \</w:t>
      </w:r>
    </w:p>
    <w:p w14:paraId="259BCD5F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-H "Authorization: Bearer &lt;TOKEN&gt;" \</w:t>
      </w:r>
    </w:p>
    <w:p w14:paraId="652280AA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14:paraId="77AEDAB6" w14:textId="77777777" w:rsidR="000F6821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-d '{"periodo": 2}'</w:t>
      </w:r>
    </w:p>
    <w:p w14:paraId="0A0979F9" w14:textId="77777777" w:rsidR="000F6821" w:rsidRDefault="00000000">
      <w:pPr>
        <w:pStyle w:val="Ttulo1"/>
      </w:pPr>
      <w:r>
        <w:t>18. Marcos do Projeto e Níveis de Execução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5500"/>
        <w:gridCol w:w="1260"/>
      </w:tblGrid>
      <w:tr w:rsidR="000F6821" w14:paraId="75A3283A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8F0B1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688BA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7F38E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Entregas previstas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59F7" w14:textId="77777777" w:rsidR="000F68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F6821" w14:paraId="08B0ED1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B2E90" w14:textId="77777777" w:rsidR="000F6821" w:rsidRDefault="00000000">
            <w:r>
              <w:rPr>
                <w:color w:val="000000"/>
                <w:sz w:val="20"/>
                <w:szCs w:val="20"/>
              </w:rPr>
              <w:t>Marco 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5F698" w14:textId="77777777" w:rsidR="000F6821" w:rsidRDefault="00000000">
            <w:r>
              <w:rPr>
                <w:color w:val="000000"/>
                <w:sz w:val="20"/>
                <w:szCs w:val="20"/>
              </w:rPr>
              <w:t>1 a 7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20C78" w14:textId="77777777" w:rsidR="000F6821" w:rsidRDefault="00000000">
            <w:r>
              <w:rPr>
                <w:color w:val="000000"/>
                <w:sz w:val="20"/>
                <w:szCs w:val="20"/>
              </w:rPr>
              <w:t>Arquitetura definida + API básica funcional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53CFA" w14:textId="77777777" w:rsidR="000F6821" w:rsidRDefault="00000000">
            <w:r>
              <w:rPr>
                <w:color w:val="000000"/>
                <w:sz w:val="20"/>
                <w:szCs w:val="20"/>
              </w:rPr>
              <w:t>Concluído</w:t>
            </w:r>
          </w:p>
        </w:tc>
      </w:tr>
      <w:tr w:rsidR="000F6821" w14:paraId="4895A3DF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40331" w14:textId="77777777" w:rsidR="000F6821" w:rsidRDefault="00000000">
            <w:r>
              <w:rPr>
                <w:color w:val="000000"/>
                <w:sz w:val="20"/>
                <w:szCs w:val="20"/>
              </w:rPr>
              <w:t>Marco 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B29FF" w14:textId="77777777" w:rsidR="000F6821" w:rsidRDefault="00000000">
            <w:r>
              <w:rPr>
                <w:color w:val="000000"/>
                <w:sz w:val="20"/>
                <w:szCs w:val="20"/>
              </w:rPr>
              <w:t>8 a 13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6E225" w14:textId="77777777" w:rsidR="000F6821" w:rsidRDefault="00000000">
            <w:r>
              <w:rPr>
                <w:color w:val="000000"/>
                <w:sz w:val="20"/>
                <w:szCs w:val="20"/>
              </w:rPr>
              <w:t>Módulo analítico + visualizações no dashboard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E7C5C" w14:textId="77777777" w:rsidR="000F6821" w:rsidRDefault="00000000">
            <w:r>
              <w:rPr>
                <w:color w:val="000000"/>
                <w:sz w:val="20"/>
                <w:szCs w:val="20"/>
              </w:rPr>
              <w:t>Concluído</w:t>
            </w:r>
          </w:p>
        </w:tc>
      </w:tr>
      <w:tr w:rsidR="000F6821" w14:paraId="2276B041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C82AC" w14:textId="77777777" w:rsidR="000F6821" w:rsidRDefault="00000000">
            <w:r>
              <w:rPr>
                <w:color w:val="000000"/>
                <w:sz w:val="20"/>
                <w:szCs w:val="20"/>
              </w:rPr>
              <w:lastRenderedPageBreak/>
              <w:t>Marco 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DC019" w14:textId="77777777" w:rsidR="000F6821" w:rsidRDefault="00000000">
            <w:r>
              <w:rPr>
                <w:color w:val="000000"/>
                <w:sz w:val="20"/>
                <w:szCs w:val="20"/>
              </w:rPr>
              <w:t>14 a 19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F6116" w14:textId="77777777" w:rsidR="000F6821" w:rsidRDefault="00000000">
            <w:r>
              <w:rPr>
                <w:color w:val="000000"/>
                <w:sz w:val="20"/>
                <w:szCs w:val="20"/>
              </w:rPr>
              <w:t>Segurança completa, testes e documentação final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C794E" w14:textId="77777777" w:rsidR="000F6821" w:rsidRDefault="00000000">
            <w:r>
              <w:rPr>
                <w:color w:val="000000"/>
                <w:sz w:val="20"/>
                <w:szCs w:val="20"/>
              </w:rPr>
              <w:t>Em conclusão</w:t>
            </w:r>
          </w:p>
        </w:tc>
      </w:tr>
    </w:tbl>
    <w:p w14:paraId="3E547E50" w14:textId="77777777" w:rsidR="000F6821" w:rsidRDefault="00000000">
      <w:pPr>
        <w:pStyle w:val="Ttulo2"/>
      </w:pPr>
      <w:r>
        <w:t>18.1. Níveis de Execução Atendidos</w:t>
      </w:r>
    </w:p>
    <w:p w14:paraId="4A7E8E97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 xml:space="preserve">Nível 1 (obrigatório): </w:t>
      </w:r>
      <w:r>
        <w:t>arquitetura POO com encapsulamento, API REST funcional, dados simulados via seed e segurança básica por token e perfil — todos atendidos.</w:t>
      </w:r>
    </w:p>
    <w:p w14:paraId="7431144A" w14:textId="77777777" w:rsidR="000F6821" w:rsidRDefault="00000000">
      <w:pPr>
        <w:spacing w:after="120" w:line="300" w:lineRule="auto"/>
        <w:jc w:val="both"/>
      </w:pPr>
      <w:r>
        <w:rPr>
          <w:b/>
          <w:bCs/>
        </w:rPr>
        <w:t xml:space="preserve">Nível 2 (aprofundamento): </w:t>
      </w:r>
      <w:r>
        <w:t>regressão linear simples para tendência entre períodos, correlação de Pearson entre frequência e nota, padrões de projeto (Repository, Service Layer, Decorator), testes unitários estruturados — todos atendidos.</w:t>
      </w:r>
    </w:p>
    <w:p w14:paraId="19E44822" w14:textId="77777777" w:rsidR="000F6821" w:rsidRDefault="00000000">
      <w:pPr>
        <w:pStyle w:val="Ttulo1"/>
      </w:pPr>
      <w:r>
        <w:t>19. Limitações Conhecidas e Trabalhos Futuros</w:t>
      </w:r>
    </w:p>
    <w:p w14:paraId="65AFED62" w14:textId="77777777" w:rsidR="000F6821" w:rsidRDefault="00000000">
      <w:pPr>
        <w:pStyle w:val="Ttulo2"/>
      </w:pPr>
      <w:r>
        <w:t>19.1. Limitações</w:t>
      </w:r>
    </w:p>
    <w:p w14:paraId="2932A8D0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Persistência em arquivos JSON limita escalabilidade — a partir de algumas centenas de registros, o tempo de leitura/escrita do JSON inteiro a cada operação se torna gargalo.</w:t>
      </w:r>
    </w:p>
    <w:p w14:paraId="1782EFBC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Tokens de sessão em memória se perdem ao reiniciar o servidor; não há banco de sessões persistido.</w:t>
      </w:r>
    </w:p>
    <w:p w14:paraId="1533AD4E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hash SHA-256 puro (sem salt) não atende às melhores práticas atuais de armazenamento de senha.</w:t>
      </w:r>
    </w:p>
    <w:p w14:paraId="7A8C510A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parser do LyceumService está com a estrutura pronta mas o trecho de extração efetiva está marcado como TODO.</w:t>
      </w:r>
    </w:p>
    <w:p w14:paraId="740DE650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Não há logs estruturados implementados — toda a observabilidade depende do output padrão do Flask em modo debug.</w:t>
      </w:r>
    </w:p>
    <w:p w14:paraId="54498AAA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Não há testes automatizados para a camada de API (apenas para models e services).</w:t>
      </w:r>
    </w:p>
    <w:p w14:paraId="2459827D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Não há tratamento explícito de concorrência: leituras e escritas simultâneas no mesmo arquivo JSON podem gerar inconsistência em ambiente multi-cliente.</w:t>
      </w:r>
    </w:p>
    <w:p w14:paraId="18EFAA03" w14:textId="77777777" w:rsidR="000F6821" w:rsidRDefault="00000000">
      <w:pPr>
        <w:pStyle w:val="Ttulo2"/>
      </w:pPr>
      <w:r>
        <w:t>19.2. Trabalhos Futuros</w:t>
      </w:r>
    </w:p>
    <w:p w14:paraId="3D59FC33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Migrar a persistência para SQLite ou PostgreSQL com SQLAlchemy.</w:t>
      </w:r>
    </w:p>
    <w:p w14:paraId="402CF277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Substituir o hash SHA-256 por bcrypt e adicionar salt automático.</w:t>
      </w:r>
    </w:p>
    <w:p w14:paraId="175E9314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Implementar JWT com expiração, refresh token e blacklist persistida.</w:t>
      </w:r>
    </w:p>
    <w:p w14:paraId="223D238F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Concluir o parser do Lyceum e criar agendamento periódico de sincronização (cron ou APScheduler).</w:t>
      </w:r>
    </w:p>
    <w:p w14:paraId="1E89EEC2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Adicionar testes de integração para a API com pytest-flask.</w:t>
      </w:r>
    </w:p>
    <w:p w14:paraId="2C9938BB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Implementar logs estruturados (logging + arquivo rotativo) e métricas básicas de uso.</w:t>
      </w:r>
    </w:p>
    <w:p w14:paraId="0D2236E0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lastRenderedPageBreak/>
        <w:t>Aprofundar o módulo preditivo: substituir a regressão linear simples por modelos de classificação supervisionada (árvore de decisão, regressão logística) treinados com histórico real, prevendo a probabilidade de reprovação.</w:t>
      </w:r>
    </w:p>
    <w:p w14:paraId="749FFA27" w14:textId="77777777" w:rsidR="000F6821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Disponibilizar versão mobile-first do dashboard.</w:t>
      </w:r>
    </w:p>
    <w:p w14:paraId="384C8EA6" w14:textId="77777777" w:rsidR="000F6821" w:rsidRDefault="00000000">
      <w:pPr>
        <w:pStyle w:val="Ttulo1"/>
      </w:pPr>
      <w:r>
        <w:t>20. Conclusão</w:t>
      </w:r>
    </w:p>
    <w:p w14:paraId="6C09401B" w14:textId="53DD3783" w:rsidR="000F6821" w:rsidRDefault="00000000">
      <w:pPr>
        <w:spacing w:after="120" w:line="300" w:lineRule="auto"/>
        <w:jc w:val="both"/>
      </w:pPr>
      <w:r>
        <w:t xml:space="preserve">O projeto </w:t>
      </w:r>
      <w:r w:rsidR="00C607BB">
        <w:t>Aval_ia</w:t>
      </w:r>
      <w:r>
        <w:t xml:space="preserve"> / SIMPA cumpre integralmente os objetivos previstos para o Projeto Integrador do 2º período do curso de Inteligência Artificial. O sistema entrega uma aplicação web funcional ponta a ponta, com modelagem orientada a objetos limpa, API REST documentada, camada estatística não-trivial (onze indicadores individuais, dois comparativos e cinco agregados), interface gráfica polida e suíte de testes unitários.</w:t>
      </w:r>
    </w:p>
    <w:p w14:paraId="39ED48CA" w14:textId="77777777" w:rsidR="000F6821" w:rsidRDefault="00000000">
      <w:pPr>
        <w:spacing w:after="120" w:line="300" w:lineRule="auto"/>
        <w:jc w:val="both"/>
      </w:pPr>
      <w:r>
        <w:t>Os principais ganhos de aprendizado foram: aplicação prática de padrões de projeto (Repository, Service Layer, Decorator), uso de estatística descritiva e inferencial em contexto real, projeto de API REST com autenticação e autorização baseadas em perfis, e construção de uma camada de visualização que transforma indicadores brutos em recomendações pedagógicas executáveis.</w:t>
      </w:r>
    </w:p>
    <w:p w14:paraId="5F0E4652" w14:textId="77777777" w:rsidR="000F6821" w:rsidRDefault="00000000">
      <w:pPr>
        <w:spacing w:after="120" w:line="300" w:lineRule="auto"/>
        <w:jc w:val="both"/>
      </w:pPr>
      <w:r>
        <w:t>As limitações apontadas na seção 19 não comprometem a entrega do escopo proposto, mas definem um roteiro claro de evolução para os próximos períodos do curso, especialmente na transição da estatística descritiva para modelos preditivos supervisionados — o passo natural para que o sistema cumpra plenamente a promessa contida em seu nome: monitoramento e predição acadêmica.</w:t>
      </w:r>
    </w:p>
    <w:sectPr w:rsidR="000F68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5368" w14:textId="77777777" w:rsidR="00E1131D" w:rsidRDefault="00E1131D">
      <w:r>
        <w:separator/>
      </w:r>
    </w:p>
  </w:endnote>
  <w:endnote w:type="continuationSeparator" w:id="0">
    <w:p w14:paraId="655CF3AC" w14:textId="77777777" w:rsidR="00E1131D" w:rsidRDefault="00E11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4C4B" w14:textId="77777777" w:rsidR="000F6821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0580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A05803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6B806" w14:textId="77777777" w:rsidR="00E1131D" w:rsidRDefault="00E1131D">
      <w:r>
        <w:separator/>
      </w:r>
    </w:p>
  </w:footnote>
  <w:footnote w:type="continuationSeparator" w:id="0">
    <w:p w14:paraId="6B07CEA9" w14:textId="77777777" w:rsidR="00E1131D" w:rsidRDefault="00E11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7025" w14:textId="2FBCE014" w:rsidR="000F6821" w:rsidRDefault="00C607BB">
    <w:pPr>
      <w:jc w:val="right"/>
    </w:pPr>
    <w:proofErr w:type="spellStart"/>
    <w:r>
      <w:rPr>
        <w:color w:val="808080"/>
        <w:sz w:val="18"/>
        <w:szCs w:val="18"/>
        <w:lang w:val="pt-BR"/>
      </w:rPr>
      <w:t>aval_ia</w:t>
    </w:r>
    <w:proofErr w:type="spellEnd"/>
    <w:r w:rsidR="00000000">
      <w:rPr>
        <w:color w:val="808080"/>
        <w:sz w:val="18"/>
        <w:szCs w:val="18"/>
      </w:rPr>
      <w:t xml:space="preserve"> / SIMPA —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23E3"/>
    <w:multiLevelType w:val="hybridMultilevel"/>
    <w:tmpl w:val="CFEE844A"/>
    <w:lvl w:ilvl="0" w:tplc="753858EC">
      <w:start w:val="1"/>
      <w:numFmt w:val="bullet"/>
      <w:lvlText w:val="•"/>
      <w:lvlJc w:val="left"/>
      <w:pPr>
        <w:ind w:left="720" w:hanging="360"/>
      </w:pPr>
    </w:lvl>
    <w:lvl w:ilvl="1" w:tplc="B9E05A10">
      <w:numFmt w:val="decimal"/>
      <w:lvlText w:val=""/>
      <w:lvlJc w:val="left"/>
    </w:lvl>
    <w:lvl w:ilvl="2" w:tplc="B4E06C96">
      <w:numFmt w:val="decimal"/>
      <w:lvlText w:val=""/>
      <w:lvlJc w:val="left"/>
    </w:lvl>
    <w:lvl w:ilvl="3" w:tplc="43581A62">
      <w:numFmt w:val="decimal"/>
      <w:lvlText w:val=""/>
      <w:lvlJc w:val="left"/>
    </w:lvl>
    <w:lvl w:ilvl="4" w:tplc="8C6205F6">
      <w:numFmt w:val="decimal"/>
      <w:lvlText w:val=""/>
      <w:lvlJc w:val="left"/>
    </w:lvl>
    <w:lvl w:ilvl="5" w:tplc="E9863AD0">
      <w:numFmt w:val="decimal"/>
      <w:lvlText w:val=""/>
      <w:lvlJc w:val="left"/>
    </w:lvl>
    <w:lvl w:ilvl="6" w:tplc="8D0ECEF4">
      <w:numFmt w:val="decimal"/>
      <w:lvlText w:val=""/>
      <w:lvlJc w:val="left"/>
    </w:lvl>
    <w:lvl w:ilvl="7" w:tplc="EC38E700">
      <w:numFmt w:val="decimal"/>
      <w:lvlText w:val=""/>
      <w:lvlJc w:val="left"/>
    </w:lvl>
    <w:lvl w:ilvl="8" w:tplc="7278C71E">
      <w:numFmt w:val="decimal"/>
      <w:lvlText w:val=""/>
      <w:lvlJc w:val="left"/>
    </w:lvl>
  </w:abstractNum>
  <w:abstractNum w:abstractNumId="1" w15:restartNumberingAfterBreak="0">
    <w:nsid w:val="36575438"/>
    <w:multiLevelType w:val="hybridMultilevel"/>
    <w:tmpl w:val="C2CA6E54"/>
    <w:lvl w:ilvl="0" w:tplc="0234C392">
      <w:start w:val="1"/>
      <w:numFmt w:val="bullet"/>
      <w:lvlText w:val="●"/>
      <w:lvlJc w:val="left"/>
      <w:pPr>
        <w:ind w:left="720" w:hanging="360"/>
      </w:pPr>
    </w:lvl>
    <w:lvl w:ilvl="1" w:tplc="516867D4">
      <w:start w:val="1"/>
      <w:numFmt w:val="bullet"/>
      <w:lvlText w:val="○"/>
      <w:lvlJc w:val="left"/>
      <w:pPr>
        <w:ind w:left="1440" w:hanging="360"/>
      </w:pPr>
    </w:lvl>
    <w:lvl w:ilvl="2" w:tplc="9488AD0A">
      <w:start w:val="1"/>
      <w:numFmt w:val="bullet"/>
      <w:lvlText w:val="■"/>
      <w:lvlJc w:val="left"/>
      <w:pPr>
        <w:ind w:left="2160" w:hanging="360"/>
      </w:pPr>
    </w:lvl>
    <w:lvl w:ilvl="3" w:tplc="EFD0B674">
      <w:start w:val="1"/>
      <w:numFmt w:val="bullet"/>
      <w:lvlText w:val="●"/>
      <w:lvlJc w:val="left"/>
      <w:pPr>
        <w:ind w:left="2880" w:hanging="360"/>
      </w:pPr>
    </w:lvl>
    <w:lvl w:ilvl="4" w:tplc="F7786E00">
      <w:start w:val="1"/>
      <w:numFmt w:val="bullet"/>
      <w:lvlText w:val="○"/>
      <w:lvlJc w:val="left"/>
      <w:pPr>
        <w:ind w:left="3600" w:hanging="360"/>
      </w:pPr>
    </w:lvl>
    <w:lvl w:ilvl="5" w:tplc="9522B688">
      <w:start w:val="1"/>
      <w:numFmt w:val="bullet"/>
      <w:lvlText w:val="■"/>
      <w:lvlJc w:val="left"/>
      <w:pPr>
        <w:ind w:left="4320" w:hanging="360"/>
      </w:pPr>
    </w:lvl>
    <w:lvl w:ilvl="6" w:tplc="2744AA9C">
      <w:start w:val="1"/>
      <w:numFmt w:val="bullet"/>
      <w:lvlText w:val="●"/>
      <w:lvlJc w:val="left"/>
      <w:pPr>
        <w:ind w:left="5040" w:hanging="360"/>
      </w:pPr>
    </w:lvl>
    <w:lvl w:ilvl="7" w:tplc="BF56E764">
      <w:start w:val="1"/>
      <w:numFmt w:val="bullet"/>
      <w:lvlText w:val="●"/>
      <w:lvlJc w:val="left"/>
      <w:pPr>
        <w:ind w:left="5760" w:hanging="360"/>
      </w:pPr>
    </w:lvl>
    <w:lvl w:ilvl="8" w:tplc="97449ABC">
      <w:start w:val="1"/>
      <w:numFmt w:val="bullet"/>
      <w:lvlText w:val="●"/>
      <w:lvlJc w:val="left"/>
      <w:pPr>
        <w:ind w:left="6480" w:hanging="360"/>
      </w:pPr>
    </w:lvl>
  </w:abstractNum>
  <w:num w:numId="1" w16cid:durableId="1727146683">
    <w:abstractNumId w:val="1"/>
    <w:lvlOverride w:ilvl="0">
      <w:startOverride w:val="1"/>
    </w:lvlOverride>
  </w:num>
  <w:num w:numId="2" w16cid:durableId="318121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821"/>
    <w:rsid w:val="000F6821"/>
    <w:rsid w:val="00322CF0"/>
    <w:rsid w:val="00A05803"/>
    <w:rsid w:val="00B12C8D"/>
    <w:rsid w:val="00B904B4"/>
    <w:rsid w:val="00C607BB"/>
    <w:rsid w:val="00CB187C"/>
    <w:rsid w:val="00DA63BE"/>
    <w:rsid w:val="00E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69E00"/>
  <w15:docId w15:val="{C2DD635F-DFE9-1E45-881A-94A6A8EF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5496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607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607BB"/>
  </w:style>
  <w:style w:type="paragraph" w:styleId="Rodap">
    <w:name w:val="footer"/>
    <w:basedOn w:val="Normal"/>
    <w:link w:val="RodapChar"/>
    <w:uiPriority w:val="99"/>
    <w:unhideWhenUsed/>
    <w:rsid w:val="00C607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60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4777</Words>
  <Characters>25797</Characters>
  <Application>Microsoft Office Word</Application>
  <DocSecurity>0</DocSecurity>
  <Lines>214</Lines>
  <Paragraphs>61</Paragraphs>
  <ScaleCrop>false</ScaleCrop>
  <Company/>
  <LinksUpToDate>false</LinksUpToDate>
  <CharactersWithSpaces>30513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Nexus / SIMPA</dc:title>
  <dc:creator>João Pedro</dc:creator>
  <cp:lastModifiedBy>rairairai</cp:lastModifiedBy>
  <cp:revision>4</cp:revision>
  <dcterms:created xsi:type="dcterms:W3CDTF">2026-05-04T02:26:00Z</dcterms:created>
  <dcterms:modified xsi:type="dcterms:W3CDTF">2026-06-15T21:21:00Z</dcterms:modified>
</cp:coreProperties>
</file>