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F49" w:rsidRPr="00D20A11" w:rsidRDefault="00D20A11">
      <w:pPr>
        <w:pStyle w:val="Ttulo2"/>
        <w:spacing w:before="77" w:line="360" w:lineRule="auto"/>
        <w:ind w:left="2981" w:right="3138" w:hanging="9"/>
        <w:jc w:val="center"/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5419725</wp:posOffset>
            </wp:positionH>
            <wp:positionV relativeFrom="paragraph">
              <wp:posOffset>46645</wp:posOffset>
            </wp:positionV>
            <wp:extent cx="1403350" cy="10326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03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179995</wp:posOffset>
            </wp:positionV>
            <wp:extent cx="1302385" cy="95355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953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0A11">
        <w:rPr>
          <w:lang w:val="pt-BR"/>
        </w:rPr>
        <w:t xml:space="preserve">Centro Universitário de Anápolis - </w:t>
      </w:r>
      <w:proofErr w:type="spellStart"/>
      <w:proofErr w:type="gramStart"/>
      <w:r w:rsidRPr="00D20A11">
        <w:rPr>
          <w:lang w:val="pt-BR"/>
        </w:rPr>
        <w:t>UniEVANGÉLICA</w:t>
      </w:r>
      <w:proofErr w:type="spellEnd"/>
      <w:proofErr w:type="gramEnd"/>
    </w:p>
    <w:p w:rsidR="00272F49" w:rsidRDefault="00D20A11">
      <w:pPr>
        <w:spacing w:before="3"/>
        <w:ind w:left="1895" w:right="2062"/>
        <w:jc w:val="center"/>
        <w:rPr>
          <w:sz w:val="20"/>
        </w:rPr>
      </w:pPr>
      <w:r w:rsidRPr="00D20A11">
        <w:rPr>
          <w:sz w:val="20"/>
          <w:lang w:val="pt-BR"/>
        </w:rPr>
        <w:t xml:space="preserve">Av. Universitária Km 3,5 Cx. </w:t>
      </w:r>
      <w:r>
        <w:rPr>
          <w:sz w:val="20"/>
        </w:rPr>
        <w:t xml:space="preserve">Postal 122 e </w:t>
      </w:r>
      <w:proofErr w:type="gramStart"/>
      <w:r>
        <w:rPr>
          <w:sz w:val="20"/>
        </w:rPr>
        <w:t>901</w:t>
      </w:r>
      <w:proofErr w:type="gramEnd"/>
    </w:p>
    <w:p w:rsidR="00272F49" w:rsidRPr="00D20A11" w:rsidRDefault="00D20A11">
      <w:pPr>
        <w:spacing w:before="33"/>
        <w:ind w:left="1900" w:right="2062"/>
        <w:jc w:val="center"/>
        <w:rPr>
          <w:sz w:val="20"/>
          <w:lang w:val="pt-BR"/>
        </w:rPr>
      </w:pPr>
      <w:r w:rsidRPr="00D20A11">
        <w:rPr>
          <w:sz w:val="20"/>
          <w:lang w:val="pt-BR"/>
        </w:rPr>
        <w:t>CEP: 75 070-290</w:t>
      </w:r>
      <w:proofErr w:type="gramStart"/>
      <w:r w:rsidRPr="00D20A11">
        <w:rPr>
          <w:sz w:val="20"/>
          <w:lang w:val="pt-BR"/>
        </w:rPr>
        <w:t xml:space="preserve">  </w:t>
      </w:r>
      <w:proofErr w:type="gramEnd"/>
      <w:r w:rsidRPr="00D20A11">
        <w:rPr>
          <w:sz w:val="20"/>
          <w:lang w:val="pt-BR"/>
        </w:rPr>
        <w:t>Anápolis/GO</w:t>
      </w:r>
    </w:p>
    <w:p w:rsidR="00272F49" w:rsidRPr="00D20A11" w:rsidRDefault="00D20A11">
      <w:pPr>
        <w:spacing w:before="33"/>
        <w:ind w:left="1899" w:right="2062"/>
        <w:jc w:val="center"/>
        <w:rPr>
          <w:sz w:val="20"/>
          <w:lang w:val="pt-BR"/>
        </w:rPr>
      </w:pPr>
      <w:r w:rsidRPr="00D20A11">
        <w:rPr>
          <w:sz w:val="20"/>
          <w:lang w:val="pt-BR"/>
        </w:rPr>
        <w:t>Fones: (062) 3310 – 6658 e 3310 – 6690</w:t>
      </w:r>
    </w:p>
    <w:p w:rsidR="00272F49" w:rsidRPr="00D20A11" w:rsidRDefault="00272F49">
      <w:pPr>
        <w:pStyle w:val="Corpodetexto"/>
        <w:rPr>
          <w:sz w:val="22"/>
          <w:lang w:val="pt-BR"/>
        </w:rPr>
      </w:pPr>
    </w:p>
    <w:p w:rsidR="00272F49" w:rsidRPr="00D20A11" w:rsidRDefault="00272F49">
      <w:pPr>
        <w:pStyle w:val="Corpodetexto"/>
        <w:spacing w:before="10"/>
        <w:rPr>
          <w:sz w:val="22"/>
          <w:lang w:val="pt-BR"/>
        </w:rPr>
      </w:pPr>
    </w:p>
    <w:p w:rsidR="00D20A11" w:rsidRDefault="00D20A11" w:rsidP="00D20A11">
      <w:pPr>
        <w:pStyle w:val="Ttulo1"/>
        <w:ind w:left="2525" w:right="2498"/>
        <w:rPr>
          <w:lang w:val="pt-BR"/>
        </w:rPr>
      </w:pPr>
      <w:bookmarkStart w:id="0" w:name="_GoBack"/>
      <w:bookmarkEnd w:id="0"/>
      <w:r>
        <w:rPr>
          <w:lang w:val="pt-BR"/>
        </w:rPr>
        <w:t>Acadêmicos:</w:t>
      </w:r>
    </w:p>
    <w:p w:rsidR="00D20A11" w:rsidRDefault="00D20A11" w:rsidP="00D20A11">
      <w:pPr>
        <w:pStyle w:val="Corpodetexto"/>
        <w:spacing w:before="137" w:line="360" w:lineRule="auto"/>
        <w:ind w:left="2815" w:right="2784" w:firstLine="100"/>
        <w:jc w:val="center"/>
        <w:rPr>
          <w:b/>
          <w:lang w:val="pt-BR"/>
        </w:rPr>
      </w:pPr>
      <w:r>
        <w:rPr>
          <w:b/>
          <w:lang w:val="pt-BR"/>
        </w:rPr>
        <w:t>Felipe Ferreira;</w:t>
      </w:r>
    </w:p>
    <w:p w:rsidR="00D20A11" w:rsidRDefault="00D20A11" w:rsidP="00D20A11">
      <w:pPr>
        <w:pStyle w:val="Corpodetexto"/>
        <w:spacing w:before="137" w:line="360" w:lineRule="auto"/>
        <w:ind w:left="2815" w:right="2784" w:firstLine="100"/>
        <w:jc w:val="center"/>
        <w:rPr>
          <w:b/>
          <w:lang w:val="pt-BR"/>
        </w:rPr>
      </w:pPr>
      <w:r>
        <w:rPr>
          <w:b/>
          <w:lang w:val="pt-BR"/>
        </w:rPr>
        <w:t>Marcus Daniel</w:t>
      </w:r>
    </w:p>
    <w:p w:rsidR="00D20A11" w:rsidRDefault="00D20A11" w:rsidP="00D20A11">
      <w:pPr>
        <w:pStyle w:val="Corpodetexto"/>
        <w:spacing w:before="137" w:line="360" w:lineRule="auto"/>
        <w:ind w:left="2815" w:right="2784" w:firstLine="100"/>
        <w:jc w:val="center"/>
        <w:rPr>
          <w:b/>
          <w:lang w:val="pt-BR"/>
        </w:rPr>
      </w:pPr>
      <w:r>
        <w:rPr>
          <w:b/>
          <w:lang w:val="pt-BR"/>
        </w:rPr>
        <w:t>Pedro Henrique;</w:t>
      </w:r>
    </w:p>
    <w:p w:rsidR="00D20A11" w:rsidRDefault="00D20A11" w:rsidP="00D20A11">
      <w:pPr>
        <w:pStyle w:val="Corpodetexto"/>
        <w:spacing w:before="137" w:line="360" w:lineRule="auto"/>
        <w:ind w:left="2815" w:right="2784" w:firstLine="100"/>
        <w:jc w:val="center"/>
        <w:rPr>
          <w:b/>
          <w:lang w:val="pt-BR"/>
        </w:rPr>
      </w:pPr>
      <w:proofErr w:type="spellStart"/>
      <w:r>
        <w:rPr>
          <w:b/>
          <w:lang w:val="pt-BR"/>
        </w:rPr>
        <w:t>Raif</w:t>
      </w:r>
      <w:proofErr w:type="spellEnd"/>
      <w:r>
        <w:rPr>
          <w:b/>
          <w:lang w:val="pt-BR"/>
        </w:rPr>
        <w:t xml:space="preserve"> André.</w:t>
      </w:r>
    </w:p>
    <w:p w:rsidR="00272F49" w:rsidRPr="00D20A11" w:rsidRDefault="00272F49">
      <w:pPr>
        <w:pStyle w:val="Corpodetexto"/>
        <w:spacing w:before="4"/>
        <w:rPr>
          <w:sz w:val="9"/>
          <w:lang w:val="pt-BR"/>
        </w:rPr>
      </w:pPr>
    </w:p>
    <w:p w:rsidR="00272F49" w:rsidRPr="00D20A11" w:rsidRDefault="00D20A11">
      <w:pPr>
        <w:pStyle w:val="Ttulo1"/>
        <w:spacing w:before="92"/>
        <w:ind w:right="2062"/>
        <w:rPr>
          <w:lang w:val="pt-BR"/>
        </w:rPr>
      </w:pPr>
      <w:r w:rsidRPr="00D20A11">
        <w:rPr>
          <w:lang w:val="pt-BR"/>
        </w:rPr>
        <w:t>Gerência de Configuração de Software</w:t>
      </w:r>
    </w:p>
    <w:p w:rsidR="00272F49" w:rsidRPr="00D20A11" w:rsidRDefault="00272F49">
      <w:pPr>
        <w:pStyle w:val="Corpodetexto"/>
        <w:spacing w:before="9"/>
        <w:rPr>
          <w:b/>
          <w:sz w:val="31"/>
          <w:lang w:val="pt-BR"/>
        </w:rPr>
      </w:pPr>
    </w:p>
    <w:p w:rsidR="00272F49" w:rsidRPr="00D20A11" w:rsidRDefault="00D20A11">
      <w:pPr>
        <w:pStyle w:val="Ttulo2"/>
        <w:ind w:left="2066" w:right="1863"/>
        <w:jc w:val="center"/>
        <w:rPr>
          <w:lang w:val="pt-BR"/>
        </w:rPr>
      </w:pPr>
      <w:r w:rsidRPr="00D20A11">
        <w:rPr>
          <w:lang w:val="pt-BR"/>
        </w:rPr>
        <w:t>AULA</w:t>
      </w:r>
      <w:r w:rsidRPr="00D20A11">
        <w:rPr>
          <w:spacing w:val="61"/>
          <w:lang w:val="pt-BR"/>
        </w:rPr>
        <w:t xml:space="preserve"> </w:t>
      </w:r>
      <w:r w:rsidRPr="00D20A11">
        <w:rPr>
          <w:lang w:val="pt-BR"/>
        </w:rPr>
        <w:t>10</w:t>
      </w:r>
    </w:p>
    <w:p w:rsidR="00272F49" w:rsidRPr="00D20A11" w:rsidRDefault="00D20A11">
      <w:pPr>
        <w:spacing w:before="137"/>
        <w:ind w:left="2015" w:right="2062"/>
        <w:jc w:val="center"/>
        <w:rPr>
          <w:b/>
          <w:sz w:val="24"/>
          <w:lang w:val="pt-BR"/>
        </w:rPr>
      </w:pPr>
      <w:r w:rsidRPr="00D20A11">
        <w:rPr>
          <w:b/>
          <w:sz w:val="24"/>
          <w:lang w:val="pt-BR"/>
        </w:rPr>
        <w:t xml:space="preserve">Debate sobre o </w:t>
      </w:r>
      <w:proofErr w:type="spellStart"/>
      <w:r w:rsidRPr="00D20A11">
        <w:rPr>
          <w:b/>
          <w:sz w:val="24"/>
          <w:lang w:val="pt-BR"/>
        </w:rPr>
        <w:t>Maven</w:t>
      </w:r>
      <w:proofErr w:type="spellEnd"/>
    </w:p>
    <w:p w:rsidR="00272F49" w:rsidRPr="00D20A11" w:rsidRDefault="00272F49">
      <w:pPr>
        <w:pStyle w:val="Corpodetexto"/>
        <w:rPr>
          <w:b/>
          <w:sz w:val="26"/>
          <w:lang w:val="pt-BR"/>
        </w:rPr>
      </w:pPr>
    </w:p>
    <w:p w:rsidR="00272F49" w:rsidRPr="00D20A11" w:rsidRDefault="00272F49">
      <w:pPr>
        <w:pStyle w:val="Corpodetexto"/>
        <w:rPr>
          <w:b/>
          <w:sz w:val="35"/>
          <w:lang w:val="pt-BR"/>
        </w:rPr>
      </w:pPr>
    </w:p>
    <w:p w:rsidR="00272F49" w:rsidRPr="00D20A11" w:rsidRDefault="00D20A11">
      <w:pPr>
        <w:ind w:left="2066" w:right="2061"/>
        <w:jc w:val="center"/>
        <w:rPr>
          <w:b/>
          <w:sz w:val="28"/>
          <w:lang w:val="pt-BR"/>
        </w:rPr>
      </w:pPr>
      <w:r w:rsidRPr="00D20A11">
        <w:rPr>
          <w:b/>
          <w:sz w:val="28"/>
          <w:lang w:val="pt-BR"/>
        </w:rPr>
        <w:t>Modelo de Objetos de Projetos (POM)</w:t>
      </w:r>
    </w:p>
    <w:p w:rsidR="00272F49" w:rsidRPr="00D20A11" w:rsidRDefault="00272F49">
      <w:pPr>
        <w:pStyle w:val="Corpodetexto"/>
        <w:spacing w:before="4"/>
        <w:rPr>
          <w:b/>
          <w:sz w:val="31"/>
          <w:lang w:val="pt-BR"/>
        </w:rPr>
      </w:pPr>
    </w:p>
    <w:p w:rsidR="00272F49" w:rsidRPr="00D20A11" w:rsidRDefault="00D20A11">
      <w:pPr>
        <w:pStyle w:val="Corpodetexto"/>
        <w:spacing w:line="362" w:lineRule="auto"/>
        <w:ind w:left="122" w:right="123" w:firstLine="705"/>
        <w:jc w:val="both"/>
        <w:rPr>
          <w:lang w:val="pt-BR"/>
        </w:rPr>
      </w:pPr>
      <w:r w:rsidRPr="00D20A11">
        <w:rPr>
          <w:lang w:val="pt-BR"/>
        </w:rPr>
        <w:t xml:space="preserve">Project </w:t>
      </w:r>
      <w:proofErr w:type="spellStart"/>
      <w:r w:rsidRPr="00D20A11">
        <w:rPr>
          <w:lang w:val="pt-BR"/>
        </w:rPr>
        <w:t>Object</w:t>
      </w:r>
      <w:proofErr w:type="spellEnd"/>
      <w:r w:rsidRPr="00D20A11">
        <w:rPr>
          <w:lang w:val="pt-BR"/>
        </w:rPr>
        <w:t xml:space="preserve"> </w:t>
      </w:r>
      <w:proofErr w:type="spellStart"/>
      <w:r w:rsidRPr="00D20A11">
        <w:rPr>
          <w:lang w:val="pt-BR"/>
        </w:rPr>
        <w:t>Model</w:t>
      </w:r>
      <w:proofErr w:type="spellEnd"/>
      <w:r w:rsidRPr="00D20A11">
        <w:rPr>
          <w:lang w:val="pt-BR"/>
        </w:rPr>
        <w:t xml:space="preserve"> (literalmente "projeto modelo de objeto"), ou POM, é a peça fundamental de um projeto do Apache </w:t>
      </w:r>
      <w:proofErr w:type="spellStart"/>
      <w:r w:rsidRPr="00D20A11">
        <w:rPr>
          <w:lang w:val="pt-BR"/>
        </w:rPr>
        <w:t>Maven</w:t>
      </w:r>
      <w:proofErr w:type="spellEnd"/>
      <w:r w:rsidRPr="00D20A11">
        <w:rPr>
          <w:lang w:val="pt-BR"/>
        </w:rPr>
        <w:t>.</w:t>
      </w:r>
    </w:p>
    <w:p w:rsidR="00272F49" w:rsidRPr="00D20A11" w:rsidRDefault="00D20A11">
      <w:pPr>
        <w:pStyle w:val="Corpodetexto"/>
        <w:spacing w:before="198" w:line="360" w:lineRule="auto"/>
        <w:ind w:left="122" w:right="124" w:firstLine="705"/>
        <w:jc w:val="both"/>
        <w:rPr>
          <w:lang w:val="pt-BR"/>
        </w:rPr>
      </w:pPr>
      <w:r w:rsidRPr="00D20A11">
        <w:rPr>
          <w:lang w:val="pt-BR"/>
        </w:rPr>
        <w:t xml:space="preserve">Um POM possui as </w:t>
      </w:r>
      <w:proofErr w:type="spellStart"/>
      <w:r w:rsidRPr="00D20A11">
        <w:rPr>
          <w:lang w:val="pt-BR"/>
        </w:rPr>
        <w:t>infomações</w:t>
      </w:r>
      <w:proofErr w:type="spellEnd"/>
      <w:r w:rsidRPr="00D20A11">
        <w:rPr>
          <w:lang w:val="pt-BR"/>
        </w:rPr>
        <w:t xml:space="preserve"> básicas de um projeto, bem como as diretivas de como o artefato final deste projeto deve ser </w:t>
      </w:r>
      <w:proofErr w:type="spellStart"/>
      <w:r w:rsidRPr="00D20A11">
        <w:rPr>
          <w:lang w:val="pt-BR"/>
        </w:rPr>
        <w:t>construido</w:t>
      </w:r>
      <w:proofErr w:type="spellEnd"/>
      <w:r w:rsidRPr="00D20A11">
        <w:rPr>
          <w:lang w:val="pt-BR"/>
        </w:rPr>
        <w:t>.</w:t>
      </w:r>
    </w:p>
    <w:p w:rsidR="00272F49" w:rsidRDefault="00D20A11">
      <w:pPr>
        <w:pStyle w:val="Ttulo1"/>
        <w:spacing w:before="199"/>
        <w:ind w:left="1511" w:right="2062"/>
      </w:pPr>
      <w:proofErr w:type="spellStart"/>
      <w:r>
        <w:t>Repositório</w:t>
      </w:r>
      <w:proofErr w:type="spellEnd"/>
    </w:p>
    <w:p w:rsidR="00272F49" w:rsidRDefault="00272F49">
      <w:pPr>
        <w:pStyle w:val="Corpodetexto"/>
        <w:spacing w:before="6"/>
        <w:rPr>
          <w:b/>
          <w:sz w:val="31"/>
        </w:rPr>
      </w:pPr>
    </w:p>
    <w:p w:rsidR="00272F49" w:rsidRDefault="00D20A11">
      <w:pPr>
        <w:pStyle w:val="Ttulo2"/>
        <w:numPr>
          <w:ilvl w:val="0"/>
          <w:numId w:val="1"/>
        </w:numPr>
        <w:tabs>
          <w:tab w:val="left" w:pos="324"/>
        </w:tabs>
        <w:ind w:hanging="201"/>
      </w:pPr>
      <w:r>
        <w:t xml:space="preserve">- </w:t>
      </w:r>
      <w:proofErr w:type="spellStart"/>
      <w:r>
        <w:t>Repositório</w:t>
      </w:r>
      <w:proofErr w:type="spellEnd"/>
      <w:r>
        <w:rPr>
          <w:spacing w:val="-3"/>
        </w:rPr>
        <w:t xml:space="preserve"> </w:t>
      </w:r>
      <w:r>
        <w:t>Local:</w:t>
      </w:r>
    </w:p>
    <w:p w:rsidR="00272F49" w:rsidRDefault="00272F49">
      <w:pPr>
        <w:pStyle w:val="Corpodetexto"/>
        <w:spacing w:before="5"/>
        <w:rPr>
          <w:b/>
          <w:sz w:val="29"/>
        </w:rPr>
      </w:pPr>
    </w:p>
    <w:p w:rsidR="00272F49" w:rsidRPr="00D20A11" w:rsidRDefault="00D20A11">
      <w:pPr>
        <w:pStyle w:val="Corpodetexto"/>
        <w:spacing w:line="360" w:lineRule="auto"/>
        <w:ind w:left="122" w:right="115" w:firstLine="705"/>
        <w:jc w:val="both"/>
        <w:rPr>
          <w:lang w:val="pt-BR"/>
        </w:rPr>
      </w:pPr>
      <w:r w:rsidRPr="00D20A11">
        <w:rPr>
          <w:lang w:val="pt-BR"/>
        </w:rPr>
        <w:t xml:space="preserve">Lendo o arquivo </w:t>
      </w:r>
      <w:proofErr w:type="gramStart"/>
      <w:r w:rsidRPr="00D20A11">
        <w:rPr>
          <w:lang w:val="pt-BR"/>
        </w:rPr>
        <w:t>pom.</w:t>
      </w:r>
      <w:proofErr w:type="gramEnd"/>
      <w:r w:rsidRPr="00D20A11">
        <w:rPr>
          <w:lang w:val="pt-BR"/>
        </w:rPr>
        <w:t xml:space="preserve">xml do projeto, o </w:t>
      </w:r>
      <w:proofErr w:type="spellStart"/>
      <w:r w:rsidRPr="00D20A11">
        <w:rPr>
          <w:lang w:val="pt-BR"/>
        </w:rPr>
        <w:t>maven</w:t>
      </w:r>
      <w:proofErr w:type="spellEnd"/>
      <w:r w:rsidRPr="00D20A11">
        <w:rPr>
          <w:lang w:val="pt-BR"/>
        </w:rPr>
        <w:t xml:space="preserve"> tenta encontrar localmente as dependências. Quando esta busca não encontra um determinado JAR, o </w:t>
      </w:r>
      <w:proofErr w:type="spellStart"/>
      <w:r w:rsidRPr="00D20A11">
        <w:rPr>
          <w:lang w:val="pt-BR"/>
        </w:rPr>
        <w:t>maven</w:t>
      </w:r>
      <w:proofErr w:type="spellEnd"/>
      <w:r w:rsidRPr="00D20A11">
        <w:rPr>
          <w:lang w:val="pt-BR"/>
        </w:rPr>
        <w:t xml:space="preserve"> tenta obter nos próximos repositórios (mais detalhes adiante) uma cópia p</w:t>
      </w:r>
      <w:r w:rsidRPr="00D20A11">
        <w:rPr>
          <w:lang w:val="pt-BR"/>
        </w:rPr>
        <w:t xml:space="preserve">ara o repositório local. Desta maneira, em uma próxima execução o JAR será encontrado. Em outras palavras, o repositório local deverá conter todos </w:t>
      </w:r>
      <w:proofErr w:type="spellStart"/>
      <w:r w:rsidRPr="00D20A11">
        <w:rPr>
          <w:lang w:val="pt-BR"/>
        </w:rPr>
        <w:t>JARs</w:t>
      </w:r>
      <w:proofErr w:type="spellEnd"/>
      <w:r w:rsidRPr="00D20A11">
        <w:rPr>
          <w:lang w:val="pt-BR"/>
        </w:rPr>
        <w:t>, os quais o seu projeto faz referência. Mas isto não significa que você precisa criá-lo manualmente.</w:t>
      </w:r>
    </w:p>
    <w:p w:rsidR="00272F49" w:rsidRPr="00D20A11" w:rsidRDefault="00272F49">
      <w:pPr>
        <w:pStyle w:val="Corpodetexto"/>
        <w:rPr>
          <w:sz w:val="26"/>
          <w:lang w:val="pt-BR"/>
        </w:rPr>
      </w:pPr>
    </w:p>
    <w:p w:rsidR="00272F49" w:rsidRDefault="00D20A11">
      <w:pPr>
        <w:pStyle w:val="Ttulo2"/>
        <w:numPr>
          <w:ilvl w:val="0"/>
          <w:numId w:val="1"/>
        </w:numPr>
        <w:tabs>
          <w:tab w:val="left" w:pos="324"/>
        </w:tabs>
        <w:spacing w:before="208"/>
        <w:ind w:hanging="201"/>
      </w:pPr>
      <w:r>
        <w:t xml:space="preserve">- </w:t>
      </w:r>
      <w:proofErr w:type="spellStart"/>
      <w:r>
        <w:t>Repositório</w:t>
      </w:r>
      <w:proofErr w:type="spellEnd"/>
      <w:r>
        <w:rPr>
          <w:spacing w:val="-2"/>
        </w:rPr>
        <w:t xml:space="preserve"> </w:t>
      </w:r>
      <w:proofErr w:type="spellStart"/>
      <w:r>
        <w:t>Interno</w:t>
      </w:r>
      <w:proofErr w:type="spellEnd"/>
    </w:p>
    <w:p w:rsidR="00272F49" w:rsidRDefault="00272F49">
      <w:pPr>
        <w:pStyle w:val="Corpodetexto"/>
        <w:spacing w:before="7"/>
        <w:rPr>
          <w:b/>
          <w:sz w:val="29"/>
        </w:rPr>
      </w:pPr>
    </w:p>
    <w:p w:rsidR="00272F49" w:rsidRPr="00D20A11" w:rsidRDefault="00D20A11">
      <w:pPr>
        <w:pStyle w:val="Corpodetexto"/>
        <w:spacing w:line="360" w:lineRule="auto"/>
        <w:ind w:left="122" w:right="123" w:firstLine="705"/>
        <w:jc w:val="both"/>
        <w:rPr>
          <w:lang w:val="pt-BR"/>
        </w:rPr>
      </w:pPr>
      <w:r w:rsidRPr="00D20A11">
        <w:rPr>
          <w:lang w:val="pt-BR"/>
        </w:rPr>
        <w:t xml:space="preserve">É um repositório criado dentro da rede da empresa. Este repositório não será </w:t>
      </w:r>
      <w:r w:rsidRPr="00D20A11">
        <w:rPr>
          <w:lang w:val="pt-BR"/>
        </w:rPr>
        <w:lastRenderedPageBreak/>
        <w:t xml:space="preserve">detalhado neste post, mas é importante saber que ele existe e que o seu uso </w:t>
      </w:r>
      <w:proofErr w:type="gramStart"/>
      <w:r w:rsidRPr="00D20A11">
        <w:rPr>
          <w:lang w:val="pt-BR"/>
        </w:rPr>
        <w:t>tem</w:t>
      </w:r>
      <w:proofErr w:type="gramEnd"/>
    </w:p>
    <w:p w:rsidR="00272F49" w:rsidRPr="00D20A11" w:rsidRDefault="00272F49">
      <w:pPr>
        <w:spacing w:line="360" w:lineRule="auto"/>
        <w:jc w:val="both"/>
        <w:rPr>
          <w:lang w:val="pt-BR"/>
        </w:rPr>
        <w:sectPr w:rsidR="00272F49" w:rsidRPr="00D20A11">
          <w:type w:val="continuous"/>
          <w:pgSz w:w="11920" w:h="16850"/>
          <w:pgMar w:top="1600" w:right="1020" w:bottom="280" w:left="1580" w:header="720" w:footer="720" w:gutter="0"/>
          <w:cols w:space="720"/>
        </w:sectPr>
      </w:pPr>
    </w:p>
    <w:p w:rsidR="00272F49" w:rsidRPr="00D20A11" w:rsidRDefault="00D20A11">
      <w:pPr>
        <w:pStyle w:val="Corpodetexto"/>
        <w:spacing w:before="77"/>
        <w:ind w:left="122"/>
        <w:rPr>
          <w:lang w:val="pt-BR"/>
        </w:rPr>
      </w:pPr>
      <w:proofErr w:type="gramStart"/>
      <w:r w:rsidRPr="00D20A11">
        <w:rPr>
          <w:lang w:val="pt-BR"/>
        </w:rPr>
        <w:lastRenderedPageBreak/>
        <w:t>algumas</w:t>
      </w:r>
      <w:proofErr w:type="gramEnd"/>
      <w:r w:rsidRPr="00D20A11">
        <w:rPr>
          <w:lang w:val="pt-BR"/>
        </w:rPr>
        <w:t xml:space="preserve"> vantagens.</w:t>
      </w:r>
    </w:p>
    <w:p w:rsidR="00272F49" w:rsidRPr="00D20A11" w:rsidRDefault="00272F49">
      <w:pPr>
        <w:pStyle w:val="Corpodetexto"/>
        <w:spacing w:before="5"/>
        <w:rPr>
          <w:sz w:val="29"/>
          <w:lang w:val="pt-BR"/>
        </w:rPr>
      </w:pPr>
    </w:p>
    <w:p w:rsidR="00272F49" w:rsidRPr="00D20A11" w:rsidRDefault="00D20A11">
      <w:pPr>
        <w:pStyle w:val="Corpodetexto"/>
        <w:spacing w:line="360" w:lineRule="auto"/>
        <w:ind w:left="122" w:right="107" w:firstLine="705"/>
        <w:jc w:val="both"/>
        <w:rPr>
          <w:lang w:val="pt-BR"/>
        </w:rPr>
      </w:pPr>
      <w:r w:rsidRPr="00D20A11">
        <w:rPr>
          <w:lang w:val="pt-BR"/>
        </w:rPr>
        <w:t xml:space="preserve">A ideia aqui é não depender da internet </w:t>
      </w:r>
      <w:r w:rsidRPr="00D20A11">
        <w:rPr>
          <w:lang w:val="pt-BR"/>
        </w:rPr>
        <w:t xml:space="preserve">para baixar as </w:t>
      </w:r>
      <w:proofErr w:type="spellStart"/>
      <w:r w:rsidRPr="00D20A11">
        <w:rPr>
          <w:lang w:val="pt-BR"/>
        </w:rPr>
        <w:t>dependencias</w:t>
      </w:r>
      <w:proofErr w:type="spellEnd"/>
      <w:r w:rsidRPr="00D20A11">
        <w:rPr>
          <w:lang w:val="pt-BR"/>
        </w:rPr>
        <w:t>, bem como ter um lugar para guardar os artefatos (bibliotecas) que a empresa produz</w:t>
      </w:r>
      <w:proofErr w:type="gramStart"/>
      <w:r w:rsidRPr="00D20A11">
        <w:rPr>
          <w:lang w:val="pt-BR"/>
        </w:rPr>
        <w:t xml:space="preserve">  </w:t>
      </w:r>
      <w:proofErr w:type="gramEnd"/>
      <w:r w:rsidRPr="00D20A11">
        <w:rPr>
          <w:lang w:val="pt-BR"/>
        </w:rPr>
        <w:t>(que não estão na</w:t>
      </w:r>
      <w:r w:rsidRPr="00D20A11">
        <w:rPr>
          <w:spacing w:val="-2"/>
          <w:lang w:val="pt-BR"/>
        </w:rPr>
        <w:t xml:space="preserve"> </w:t>
      </w:r>
      <w:r w:rsidRPr="00D20A11">
        <w:rPr>
          <w:lang w:val="pt-BR"/>
        </w:rPr>
        <w:t>internet).</w:t>
      </w:r>
    </w:p>
    <w:p w:rsidR="00272F49" w:rsidRPr="00D20A11" w:rsidRDefault="00272F49">
      <w:pPr>
        <w:pStyle w:val="Corpodetexto"/>
        <w:rPr>
          <w:sz w:val="26"/>
          <w:lang w:val="pt-BR"/>
        </w:rPr>
      </w:pPr>
    </w:p>
    <w:p w:rsidR="00272F49" w:rsidRDefault="00D20A11">
      <w:pPr>
        <w:pStyle w:val="Ttulo2"/>
        <w:numPr>
          <w:ilvl w:val="0"/>
          <w:numId w:val="1"/>
        </w:numPr>
        <w:tabs>
          <w:tab w:val="left" w:pos="324"/>
        </w:tabs>
        <w:spacing w:before="181"/>
        <w:ind w:hanging="201"/>
      </w:pPr>
      <w:r>
        <w:t xml:space="preserve">- </w:t>
      </w:r>
      <w:proofErr w:type="spellStart"/>
      <w:r>
        <w:t>Repositório</w:t>
      </w:r>
      <w:proofErr w:type="spellEnd"/>
      <w:r>
        <w:rPr>
          <w:spacing w:val="-3"/>
        </w:rPr>
        <w:t xml:space="preserve"> </w:t>
      </w:r>
      <w:proofErr w:type="spellStart"/>
      <w:r>
        <w:t>Externo</w:t>
      </w:r>
      <w:proofErr w:type="spellEnd"/>
    </w:p>
    <w:p w:rsidR="00272F49" w:rsidRDefault="00272F49">
      <w:pPr>
        <w:pStyle w:val="Corpodetexto"/>
        <w:spacing w:before="2"/>
        <w:rPr>
          <w:b/>
          <w:sz w:val="29"/>
        </w:rPr>
      </w:pPr>
    </w:p>
    <w:p w:rsidR="00272F49" w:rsidRPr="00D20A11" w:rsidRDefault="00D20A11">
      <w:pPr>
        <w:pStyle w:val="Corpodetexto"/>
        <w:ind w:left="830"/>
        <w:rPr>
          <w:lang w:val="pt-BR"/>
        </w:rPr>
      </w:pPr>
      <w:r w:rsidRPr="00D20A11">
        <w:rPr>
          <w:lang w:val="pt-BR"/>
        </w:rPr>
        <w:t xml:space="preserve">Basicamente é buscar </w:t>
      </w:r>
      <w:proofErr w:type="spellStart"/>
      <w:r w:rsidRPr="00D20A11">
        <w:rPr>
          <w:lang w:val="pt-BR"/>
        </w:rPr>
        <w:t>JARs</w:t>
      </w:r>
      <w:proofErr w:type="spellEnd"/>
      <w:r w:rsidRPr="00D20A11">
        <w:rPr>
          <w:lang w:val="pt-BR"/>
        </w:rPr>
        <w:t xml:space="preserve"> na internet em repositórios </w:t>
      </w:r>
      <w:proofErr w:type="spellStart"/>
      <w:r w:rsidRPr="00D20A11">
        <w:rPr>
          <w:lang w:val="pt-BR"/>
        </w:rPr>
        <w:t>Maven</w:t>
      </w:r>
      <w:proofErr w:type="spellEnd"/>
      <w:r w:rsidRPr="00D20A11">
        <w:rPr>
          <w:lang w:val="pt-BR"/>
        </w:rPr>
        <w:t xml:space="preserve"> públicos.</w:t>
      </w:r>
    </w:p>
    <w:p w:rsidR="00272F49" w:rsidRPr="00D20A11" w:rsidRDefault="00272F49">
      <w:pPr>
        <w:pStyle w:val="Corpodetexto"/>
        <w:spacing w:before="7"/>
        <w:rPr>
          <w:sz w:val="29"/>
          <w:lang w:val="pt-BR"/>
        </w:rPr>
      </w:pPr>
    </w:p>
    <w:p w:rsidR="00272F49" w:rsidRPr="00D20A11" w:rsidRDefault="00D20A11">
      <w:pPr>
        <w:pStyle w:val="Corpodetexto"/>
        <w:spacing w:line="360" w:lineRule="auto"/>
        <w:ind w:left="122" w:right="119" w:firstLine="705"/>
        <w:jc w:val="both"/>
        <w:rPr>
          <w:lang w:val="pt-BR"/>
        </w:rPr>
      </w:pPr>
      <w:proofErr w:type="spellStart"/>
      <w:r w:rsidRPr="00D20A11">
        <w:rPr>
          <w:lang w:val="pt-BR"/>
        </w:rPr>
        <w:t>Obs</w:t>
      </w:r>
      <w:proofErr w:type="spellEnd"/>
      <w:r w:rsidRPr="00D20A11">
        <w:rPr>
          <w:lang w:val="pt-BR"/>
        </w:rPr>
        <w:t xml:space="preserve">: Algumas vezes, é necessário adicionar mais repositórios para encontrar os </w:t>
      </w:r>
      <w:proofErr w:type="spellStart"/>
      <w:r w:rsidRPr="00D20A11">
        <w:rPr>
          <w:lang w:val="pt-BR"/>
        </w:rPr>
        <w:t>JARs</w:t>
      </w:r>
      <w:proofErr w:type="spellEnd"/>
      <w:r w:rsidRPr="00D20A11">
        <w:rPr>
          <w:lang w:val="pt-BR"/>
        </w:rPr>
        <w:t xml:space="preserve"> do seu projeto. Um único repositório, pode não conter todas as dependências necessárias.</w:t>
      </w:r>
    </w:p>
    <w:p w:rsidR="00272F49" w:rsidRPr="00D20A11" w:rsidRDefault="00D20A11">
      <w:pPr>
        <w:pStyle w:val="Corpodetexto"/>
        <w:spacing w:before="167" w:line="415" w:lineRule="auto"/>
        <w:ind w:left="1538" w:right="3720" w:hanging="708"/>
        <w:rPr>
          <w:lang w:val="pt-BR"/>
        </w:rPr>
      </w:pPr>
      <w:r w:rsidRPr="00D20A11">
        <w:rPr>
          <w:lang w:val="pt-BR"/>
        </w:rPr>
        <w:t xml:space="preserve">Exemplos de repositórios </w:t>
      </w:r>
      <w:proofErr w:type="spellStart"/>
      <w:r w:rsidRPr="00D20A11">
        <w:rPr>
          <w:lang w:val="pt-BR"/>
        </w:rPr>
        <w:t>Maven</w:t>
      </w:r>
      <w:proofErr w:type="spellEnd"/>
      <w:r w:rsidRPr="00D20A11">
        <w:rPr>
          <w:lang w:val="pt-BR"/>
        </w:rPr>
        <w:t xml:space="preserve"> na internet: </w:t>
      </w:r>
      <w:hyperlink r:id="rId8">
        <w:r w:rsidRPr="00D20A11">
          <w:rPr>
            <w:lang w:val="pt-BR"/>
          </w:rPr>
          <w:t>http://repo1.maven.org/maven2/</w:t>
        </w:r>
      </w:hyperlink>
      <w:r w:rsidRPr="00D20A11">
        <w:rPr>
          <w:lang w:val="pt-BR"/>
        </w:rPr>
        <w:t xml:space="preserve"> </w:t>
      </w:r>
      <w:hyperlink r:id="rId9">
        <w:r w:rsidRPr="00D20A11">
          <w:rPr>
            <w:lang w:val="pt-BR"/>
          </w:rPr>
          <w:t>http://download.java.net/maven/2/</w:t>
        </w:r>
      </w:hyperlink>
    </w:p>
    <w:p w:rsidR="00272F49" w:rsidRPr="00D20A11" w:rsidRDefault="00D20A11">
      <w:pPr>
        <w:pStyle w:val="Corpodetexto"/>
        <w:spacing w:before="5" w:line="415" w:lineRule="auto"/>
        <w:ind w:left="1538" w:right="1063"/>
        <w:rPr>
          <w:lang w:val="pt-BR"/>
        </w:rPr>
      </w:pPr>
      <w:hyperlink r:id="rId10">
        <w:r w:rsidRPr="00D20A11">
          <w:rPr>
            <w:lang w:val="pt-BR"/>
          </w:rPr>
          <w:t>http://go</w:t>
        </w:r>
        <w:r w:rsidRPr="00D20A11">
          <w:rPr>
            <w:lang w:val="pt-BR"/>
          </w:rPr>
          <w:t>ogle-maven-repository.googlecode.com/svn/repository/</w:t>
        </w:r>
      </w:hyperlink>
      <w:r w:rsidRPr="00D20A11">
        <w:rPr>
          <w:lang w:val="pt-BR"/>
        </w:rPr>
        <w:t xml:space="preserve"> </w:t>
      </w:r>
      <w:hyperlink r:id="rId11">
        <w:r w:rsidRPr="00D20A11">
          <w:rPr>
            <w:lang w:val="pt-BR"/>
          </w:rPr>
          <w:t>http://repository.jboss.org/nexus/content/groups/public-jboss/</w:t>
        </w:r>
      </w:hyperlink>
      <w:r w:rsidRPr="00D20A11">
        <w:rPr>
          <w:lang w:val="pt-BR"/>
        </w:rPr>
        <w:t xml:space="preserve"> </w:t>
      </w:r>
      <w:hyperlink r:id="rId12">
        <w:r w:rsidRPr="00D20A11">
          <w:rPr>
            <w:lang w:val="pt-BR"/>
          </w:rPr>
          <w:t>ht</w:t>
        </w:r>
        <w:r w:rsidRPr="00D20A11">
          <w:rPr>
            <w:lang w:val="pt-BR"/>
          </w:rPr>
          <w:t>tp://nexus.codehaus.org/snapshots/</w:t>
        </w:r>
      </w:hyperlink>
      <w:r w:rsidRPr="00D20A11">
        <w:rPr>
          <w:lang w:val="pt-BR"/>
        </w:rPr>
        <w:t xml:space="preserve"> </w:t>
      </w:r>
      <w:hyperlink r:id="rId13">
        <w:r w:rsidRPr="00D20A11">
          <w:rPr>
            <w:lang w:val="pt-BR"/>
          </w:rPr>
          <w:t>http://repository.apache.org/snapshots/</w:t>
        </w:r>
      </w:hyperlink>
      <w:r w:rsidRPr="00D20A11">
        <w:rPr>
          <w:lang w:val="pt-BR"/>
        </w:rPr>
        <w:t xml:space="preserve"> </w:t>
      </w:r>
      <w:hyperlink r:id="rId14">
        <w:r w:rsidRPr="00D20A11">
          <w:rPr>
            <w:lang w:val="pt-BR"/>
          </w:rPr>
          <w:t>http://www.ibiblio.org/maven/</w:t>
        </w:r>
      </w:hyperlink>
    </w:p>
    <w:p w:rsidR="00272F49" w:rsidRPr="00D20A11" w:rsidRDefault="00272F49">
      <w:pPr>
        <w:pStyle w:val="Corpodetexto"/>
        <w:rPr>
          <w:sz w:val="26"/>
          <w:lang w:val="pt-BR"/>
        </w:rPr>
      </w:pPr>
    </w:p>
    <w:p w:rsidR="00272F49" w:rsidRPr="00D20A11" w:rsidRDefault="00272F49">
      <w:pPr>
        <w:pStyle w:val="Corpodetexto"/>
        <w:rPr>
          <w:sz w:val="33"/>
          <w:lang w:val="pt-BR"/>
        </w:rPr>
      </w:pPr>
    </w:p>
    <w:p w:rsidR="00272F49" w:rsidRPr="00D20A11" w:rsidRDefault="00D20A11">
      <w:pPr>
        <w:pStyle w:val="Ttulo1"/>
        <w:ind w:left="2426"/>
        <w:jc w:val="left"/>
        <w:rPr>
          <w:lang w:val="pt-BR"/>
        </w:rPr>
      </w:pPr>
      <w:r w:rsidRPr="00D20A11">
        <w:rPr>
          <w:lang w:val="pt-BR"/>
        </w:rPr>
        <w:t>O ciclo de vida do processo build</w:t>
      </w:r>
    </w:p>
    <w:p w:rsidR="00272F49" w:rsidRPr="00D20A11" w:rsidRDefault="00272F49">
      <w:pPr>
        <w:pStyle w:val="Corpodetexto"/>
        <w:spacing w:before="7"/>
        <w:rPr>
          <w:b/>
          <w:sz w:val="31"/>
          <w:lang w:val="pt-BR"/>
        </w:rPr>
      </w:pPr>
    </w:p>
    <w:p w:rsidR="00272F49" w:rsidRPr="00D20A11" w:rsidRDefault="00D20A11">
      <w:pPr>
        <w:pStyle w:val="Corpodetexto"/>
        <w:spacing w:line="360" w:lineRule="auto"/>
        <w:ind w:left="122" w:right="113" w:firstLine="705"/>
        <w:jc w:val="both"/>
        <w:rPr>
          <w:lang w:val="pt-BR"/>
        </w:rPr>
      </w:pPr>
      <w:r w:rsidRPr="00D20A11">
        <w:rPr>
          <w:lang w:val="pt-BR"/>
        </w:rPr>
        <w:t xml:space="preserve">Agora </w:t>
      </w:r>
      <w:r w:rsidRPr="00D20A11">
        <w:rPr>
          <w:lang w:val="pt-BR"/>
        </w:rPr>
        <w:t xml:space="preserve">com um projeto </w:t>
      </w:r>
      <w:proofErr w:type="spellStart"/>
      <w:r w:rsidRPr="00D20A11">
        <w:rPr>
          <w:lang w:val="pt-BR"/>
        </w:rPr>
        <w:t>Maven</w:t>
      </w:r>
      <w:proofErr w:type="spellEnd"/>
      <w:r w:rsidRPr="00D20A11">
        <w:rPr>
          <w:lang w:val="pt-BR"/>
        </w:rPr>
        <w:t xml:space="preserve"> já preparado, vamos para a principal funcionalidade: o build. O build do </w:t>
      </w:r>
      <w:proofErr w:type="spellStart"/>
      <w:r w:rsidRPr="00D20A11">
        <w:rPr>
          <w:lang w:val="pt-BR"/>
        </w:rPr>
        <w:t>Maven</w:t>
      </w:r>
      <w:proofErr w:type="spellEnd"/>
      <w:r w:rsidRPr="00D20A11">
        <w:rPr>
          <w:lang w:val="pt-BR"/>
        </w:rPr>
        <w:t xml:space="preserve"> é baseado no conceito de ciclo de vida: o processo de construção e distribuição da sua aplicação é dividido em partes bem definidas chamadas fases, seguindo</w:t>
      </w:r>
      <w:r w:rsidRPr="00D20A11">
        <w:rPr>
          <w:lang w:val="pt-BR"/>
        </w:rPr>
        <w:t xml:space="preserve"> um ciclo. O ciclo padrão é o seguinte:</w:t>
      </w:r>
    </w:p>
    <w:p w:rsidR="00272F49" w:rsidRPr="00D20A11" w:rsidRDefault="00D20A11">
      <w:pPr>
        <w:pStyle w:val="Ttulo1"/>
        <w:spacing w:before="200"/>
        <w:ind w:left="2697"/>
        <w:jc w:val="left"/>
        <w:rPr>
          <w:lang w:val="pt-BR"/>
        </w:rPr>
      </w:pPr>
      <w:r w:rsidRPr="00D20A11">
        <w:rPr>
          <w:lang w:val="pt-BR"/>
        </w:rPr>
        <w:t>Principais Conceitos Básicos</w:t>
      </w:r>
    </w:p>
    <w:p w:rsidR="00272F49" w:rsidRPr="00D20A11" w:rsidRDefault="00272F49">
      <w:pPr>
        <w:pStyle w:val="Corpodetexto"/>
        <w:spacing w:before="7"/>
        <w:rPr>
          <w:b/>
          <w:sz w:val="31"/>
          <w:lang w:val="pt-BR"/>
        </w:rPr>
      </w:pPr>
    </w:p>
    <w:p w:rsidR="00272F49" w:rsidRPr="00D20A11" w:rsidRDefault="00D20A11">
      <w:pPr>
        <w:pStyle w:val="Ttulo2"/>
        <w:rPr>
          <w:lang w:val="pt-BR"/>
        </w:rPr>
      </w:pPr>
      <w:r w:rsidRPr="00D20A11">
        <w:rPr>
          <w:lang w:val="pt-BR"/>
        </w:rPr>
        <w:t xml:space="preserve">Project </w:t>
      </w:r>
      <w:proofErr w:type="spellStart"/>
      <w:r w:rsidRPr="00D20A11">
        <w:rPr>
          <w:lang w:val="pt-BR"/>
        </w:rPr>
        <w:t>Object</w:t>
      </w:r>
      <w:proofErr w:type="spellEnd"/>
      <w:r w:rsidRPr="00D20A11">
        <w:rPr>
          <w:lang w:val="pt-BR"/>
        </w:rPr>
        <w:t xml:space="preserve"> </w:t>
      </w:r>
      <w:proofErr w:type="spellStart"/>
      <w:r w:rsidRPr="00D20A11">
        <w:rPr>
          <w:lang w:val="pt-BR"/>
        </w:rPr>
        <w:t>Model</w:t>
      </w:r>
      <w:proofErr w:type="spellEnd"/>
      <w:r w:rsidRPr="00D20A11">
        <w:rPr>
          <w:lang w:val="pt-BR"/>
        </w:rPr>
        <w:t xml:space="preserve"> (POM)</w:t>
      </w:r>
    </w:p>
    <w:p w:rsidR="00272F49" w:rsidRPr="00D20A11" w:rsidRDefault="00272F49">
      <w:pPr>
        <w:pStyle w:val="Corpodetexto"/>
        <w:spacing w:before="2"/>
        <w:rPr>
          <w:b/>
          <w:sz w:val="29"/>
          <w:lang w:val="pt-BR"/>
        </w:rPr>
      </w:pPr>
    </w:p>
    <w:p w:rsidR="00272F49" w:rsidRPr="00D20A11" w:rsidRDefault="00D20A11">
      <w:pPr>
        <w:pStyle w:val="Corpodetexto"/>
        <w:spacing w:line="360" w:lineRule="auto"/>
        <w:ind w:left="122" w:right="119" w:firstLine="705"/>
        <w:jc w:val="both"/>
        <w:rPr>
          <w:lang w:val="pt-BR"/>
        </w:rPr>
      </w:pPr>
      <w:r w:rsidRPr="00D20A11">
        <w:rPr>
          <w:lang w:val="pt-BR"/>
        </w:rPr>
        <w:t xml:space="preserve">Cada projeto </w:t>
      </w:r>
      <w:proofErr w:type="spellStart"/>
      <w:r w:rsidRPr="00D20A11">
        <w:rPr>
          <w:lang w:val="pt-BR"/>
        </w:rPr>
        <w:t>Maven</w:t>
      </w:r>
      <w:proofErr w:type="spellEnd"/>
      <w:r w:rsidRPr="00D20A11">
        <w:rPr>
          <w:lang w:val="pt-BR"/>
        </w:rPr>
        <w:t xml:space="preserve"> fornece um arquivo </w:t>
      </w:r>
      <w:proofErr w:type="gramStart"/>
      <w:r w:rsidRPr="00D20A11">
        <w:rPr>
          <w:lang w:val="pt-BR"/>
        </w:rPr>
        <w:t>pom.</w:t>
      </w:r>
      <w:proofErr w:type="gramEnd"/>
      <w:r w:rsidRPr="00D20A11">
        <w:rPr>
          <w:lang w:val="pt-BR"/>
        </w:rPr>
        <w:t>xml que captura dependências, propriedades de estrutura do projeto, tarefas da fase de construção e comportamento. A</w:t>
      </w:r>
      <w:r w:rsidRPr="00D20A11">
        <w:rPr>
          <w:lang w:val="pt-BR"/>
        </w:rPr>
        <w:t xml:space="preserve"> maioria das propriedades POM possui padrões que resultam em um mecanismo compacto, porém poderoso, para descrever o comportamento </w:t>
      </w:r>
      <w:proofErr w:type="gramStart"/>
      <w:r w:rsidRPr="00D20A11">
        <w:rPr>
          <w:lang w:val="pt-BR"/>
        </w:rPr>
        <w:t>da</w:t>
      </w:r>
      <w:proofErr w:type="gramEnd"/>
    </w:p>
    <w:p w:rsidR="00272F49" w:rsidRPr="00D20A11" w:rsidRDefault="00272F49">
      <w:pPr>
        <w:spacing w:line="360" w:lineRule="auto"/>
        <w:jc w:val="both"/>
        <w:rPr>
          <w:lang w:val="pt-BR"/>
        </w:rPr>
        <w:sectPr w:rsidR="00272F49" w:rsidRPr="00D20A11">
          <w:pgSz w:w="11920" w:h="16850"/>
          <w:pgMar w:top="1500" w:right="1020" w:bottom="280" w:left="1580" w:header="720" w:footer="720" w:gutter="0"/>
          <w:cols w:space="720"/>
        </w:sectPr>
      </w:pPr>
    </w:p>
    <w:p w:rsidR="00272F49" w:rsidRPr="00D20A11" w:rsidRDefault="00D20A11">
      <w:pPr>
        <w:pStyle w:val="Corpodetexto"/>
        <w:spacing w:before="77"/>
        <w:ind w:left="122"/>
        <w:rPr>
          <w:lang w:val="pt-BR"/>
        </w:rPr>
      </w:pPr>
      <w:proofErr w:type="gramStart"/>
      <w:r w:rsidRPr="00D20A11">
        <w:rPr>
          <w:lang w:val="pt-BR"/>
        </w:rPr>
        <w:lastRenderedPageBreak/>
        <w:t>construção</w:t>
      </w:r>
      <w:proofErr w:type="gramEnd"/>
      <w:r w:rsidRPr="00D20A11">
        <w:rPr>
          <w:lang w:val="pt-BR"/>
        </w:rPr>
        <w:t xml:space="preserve"> do projeto.</w:t>
      </w:r>
    </w:p>
    <w:p w:rsidR="00272F49" w:rsidRPr="00D20A11" w:rsidRDefault="00272F49">
      <w:pPr>
        <w:pStyle w:val="Corpodetexto"/>
        <w:spacing w:before="5"/>
        <w:rPr>
          <w:sz w:val="29"/>
          <w:lang w:val="pt-BR"/>
        </w:rPr>
      </w:pPr>
    </w:p>
    <w:p w:rsidR="00272F49" w:rsidRPr="00D20A11" w:rsidRDefault="00D20A11">
      <w:pPr>
        <w:pStyle w:val="Ttulo2"/>
        <w:rPr>
          <w:lang w:val="pt-BR"/>
        </w:rPr>
      </w:pPr>
      <w:r w:rsidRPr="00D20A11">
        <w:rPr>
          <w:lang w:val="pt-BR"/>
        </w:rPr>
        <w:t>Fases de construção e o ciclo de vida de construção</w:t>
      </w:r>
    </w:p>
    <w:p w:rsidR="00272F49" w:rsidRPr="00D20A11" w:rsidRDefault="00272F49">
      <w:pPr>
        <w:pStyle w:val="Corpodetexto"/>
        <w:rPr>
          <w:b/>
          <w:sz w:val="26"/>
          <w:lang w:val="pt-BR"/>
        </w:rPr>
      </w:pPr>
    </w:p>
    <w:p w:rsidR="00272F49" w:rsidRPr="00D20A11" w:rsidRDefault="00272F49">
      <w:pPr>
        <w:pStyle w:val="Corpodetexto"/>
        <w:spacing w:before="7"/>
        <w:rPr>
          <w:b/>
          <w:sz w:val="27"/>
          <w:lang w:val="pt-BR"/>
        </w:rPr>
      </w:pPr>
    </w:p>
    <w:p w:rsidR="00272F49" w:rsidRPr="00D20A11" w:rsidRDefault="00D20A11">
      <w:pPr>
        <w:pStyle w:val="Corpodetexto"/>
        <w:spacing w:line="360" w:lineRule="auto"/>
        <w:ind w:left="122" w:right="117" w:firstLine="705"/>
        <w:jc w:val="both"/>
        <w:rPr>
          <w:lang w:val="pt-BR"/>
        </w:rPr>
      </w:pPr>
      <w:r w:rsidRPr="00D20A11">
        <w:rPr>
          <w:lang w:val="pt-BR"/>
        </w:rPr>
        <w:t xml:space="preserve">Um ciclo de vida de construção consiste em várias fases. Quando um comando de fase é fornecido, o </w:t>
      </w:r>
      <w:proofErr w:type="spellStart"/>
      <w:r w:rsidRPr="00D20A11">
        <w:rPr>
          <w:lang w:val="pt-BR"/>
        </w:rPr>
        <w:t>Maven</w:t>
      </w:r>
      <w:proofErr w:type="spellEnd"/>
      <w:r w:rsidRPr="00D20A11">
        <w:rPr>
          <w:lang w:val="pt-BR"/>
        </w:rPr>
        <w:t xml:space="preserve"> executa cada fase na sequência até e incluindo a fase definida. Após o arquivo </w:t>
      </w:r>
      <w:proofErr w:type="gramStart"/>
      <w:r w:rsidRPr="00D20A11">
        <w:rPr>
          <w:lang w:val="pt-BR"/>
        </w:rPr>
        <w:t>pom.</w:t>
      </w:r>
      <w:proofErr w:type="gramEnd"/>
      <w:r w:rsidRPr="00D20A11">
        <w:rPr>
          <w:lang w:val="pt-BR"/>
        </w:rPr>
        <w:t xml:space="preserve">xml ser definido, as ferramentas </w:t>
      </w:r>
      <w:proofErr w:type="spellStart"/>
      <w:r w:rsidRPr="00D20A11">
        <w:rPr>
          <w:lang w:val="pt-BR"/>
        </w:rPr>
        <w:t>Maven</w:t>
      </w:r>
      <w:proofErr w:type="spellEnd"/>
      <w:r w:rsidRPr="00D20A11">
        <w:rPr>
          <w:lang w:val="pt-BR"/>
        </w:rPr>
        <w:t xml:space="preserve"> priorizam as fases de construç</w:t>
      </w:r>
      <w:r w:rsidRPr="00D20A11">
        <w:rPr>
          <w:lang w:val="pt-BR"/>
        </w:rPr>
        <w:t>ão específicas e reagem às fases de validação, geração de códigos, conjunto de recursos e</w:t>
      </w:r>
      <w:r w:rsidRPr="00D20A11">
        <w:rPr>
          <w:spacing w:val="-18"/>
          <w:lang w:val="pt-BR"/>
        </w:rPr>
        <w:t xml:space="preserve"> </w:t>
      </w:r>
      <w:r w:rsidRPr="00D20A11">
        <w:rPr>
          <w:lang w:val="pt-BR"/>
        </w:rPr>
        <w:t>compilação.</w:t>
      </w:r>
    </w:p>
    <w:p w:rsidR="00272F49" w:rsidRPr="00D20A11" w:rsidRDefault="00D20A11">
      <w:pPr>
        <w:pStyle w:val="Corpodetexto"/>
        <w:spacing w:before="204" w:line="530" w:lineRule="auto"/>
        <w:ind w:left="1538" w:right="1933" w:hanging="708"/>
        <w:rPr>
          <w:lang w:val="pt-BR"/>
        </w:rPr>
      </w:pPr>
      <w:r w:rsidRPr="00D20A11">
        <w:rPr>
          <w:lang w:val="pt-BR"/>
        </w:rPr>
        <w:t>Um ciclo de vida de construção consiste nas seguintes fases: validar</w:t>
      </w:r>
    </w:p>
    <w:p w:rsidR="00272F49" w:rsidRPr="00D20A11" w:rsidRDefault="00D20A11">
      <w:pPr>
        <w:pStyle w:val="Corpodetexto"/>
        <w:spacing w:before="15" w:line="535" w:lineRule="auto"/>
        <w:ind w:left="1538" w:right="6628"/>
        <w:rPr>
          <w:lang w:val="pt-BR"/>
        </w:rPr>
      </w:pPr>
      <w:proofErr w:type="gramStart"/>
      <w:r w:rsidRPr="00D20A11">
        <w:rPr>
          <w:lang w:val="pt-BR"/>
        </w:rPr>
        <w:t>compilar</w:t>
      </w:r>
      <w:proofErr w:type="gramEnd"/>
      <w:r w:rsidRPr="00D20A11">
        <w:rPr>
          <w:lang w:val="pt-BR"/>
        </w:rPr>
        <w:t xml:space="preserve"> testar empacotar</w:t>
      </w:r>
    </w:p>
    <w:p w:rsidR="00272F49" w:rsidRPr="00D20A11" w:rsidRDefault="00D20A11">
      <w:pPr>
        <w:pStyle w:val="Corpodetexto"/>
        <w:spacing w:before="6" w:line="532" w:lineRule="auto"/>
        <w:ind w:left="1538" w:right="5720"/>
        <w:rPr>
          <w:lang w:val="pt-BR"/>
        </w:rPr>
      </w:pPr>
      <w:proofErr w:type="gramStart"/>
      <w:r w:rsidRPr="00D20A11">
        <w:rPr>
          <w:lang w:val="pt-BR"/>
        </w:rPr>
        <w:t>teste</w:t>
      </w:r>
      <w:proofErr w:type="gramEnd"/>
      <w:r w:rsidRPr="00D20A11">
        <w:rPr>
          <w:lang w:val="pt-BR"/>
        </w:rPr>
        <w:t xml:space="preserve"> de integração verificar</w:t>
      </w:r>
    </w:p>
    <w:p w:rsidR="00272F49" w:rsidRPr="00D20A11" w:rsidRDefault="00D20A11">
      <w:pPr>
        <w:pStyle w:val="Corpodetexto"/>
        <w:spacing w:before="11" w:line="535" w:lineRule="auto"/>
        <w:ind w:left="1538" w:right="6441"/>
        <w:rPr>
          <w:lang w:val="pt-BR"/>
        </w:rPr>
      </w:pPr>
      <w:proofErr w:type="gramStart"/>
      <w:r w:rsidRPr="00D20A11">
        <w:rPr>
          <w:lang w:val="pt-BR"/>
        </w:rPr>
        <w:t>instalar</w:t>
      </w:r>
      <w:proofErr w:type="gramEnd"/>
      <w:r w:rsidRPr="00D20A11">
        <w:rPr>
          <w:lang w:val="pt-BR"/>
        </w:rPr>
        <w:t xml:space="preserve"> implementar</w:t>
      </w:r>
    </w:p>
    <w:p w:rsidR="00272F49" w:rsidRPr="00D20A11" w:rsidRDefault="00D20A11">
      <w:pPr>
        <w:pStyle w:val="Ttulo2"/>
        <w:spacing w:before="202"/>
        <w:rPr>
          <w:lang w:val="pt-BR"/>
        </w:rPr>
      </w:pPr>
      <w:r w:rsidRPr="00D20A11">
        <w:rPr>
          <w:lang w:val="pt-BR"/>
        </w:rPr>
        <w:t>Objetivo</w:t>
      </w:r>
    </w:p>
    <w:p w:rsidR="00272F49" w:rsidRPr="00D20A11" w:rsidRDefault="00272F49">
      <w:pPr>
        <w:pStyle w:val="Corpodetexto"/>
        <w:spacing w:before="7"/>
        <w:rPr>
          <w:b/>
          <w:sz w:val="29"/>
          <w:lang w:val="pt-BR"/>
        </w:rPr>
      </w:pPr>
    </w:p>
    <w:p w:rsidR="00272F49" w:rsidRPr="00D20A11" w:rsidRDefault="00D20A11">
      <w:pPr>
        <w:pStyle w:val="Corpodetexto"/>
        <w:spacing w:line="360" w:lineRule="auto"/>
        <w:ind w:left="122" w:right="125" w:firstLine="705"/>
        <w:jc w:val="both"/>
        <w:rPr>
          <w:lang w:val="pt-BR"/>
        </w:rPr>
      </w:pPr>
      <w:r w:rsidRPr="00D20A11">
        <w:rPr>
          <w:lang w:val="pt-BR"/>
        </w:rPr>
        <w:t>Um objetivo representa uma tarefa específica que é melhor do que uma fase de construção e que contribui para a criação e o gerenciamento de um projeto.</w:t>
      </w:r>
    </w:p>
    <w:p w:rsidR="00272F49" w:rsidRPr="00D20A11" w:rsidRDefault="00D20A11">
      <w:pPr>
        <w:pStyle w:val="Ttulo2"/>
        <w:spacing w:before="199"/>
        <w:rPr>
          <w:lang w:val="pt-BR"/>
        </w:rPr>
      </w:pPr>
      <w:r w:rsidRPr="00D20A11">
        <w:rPr>
          <w:lang w:val="pt-BR"/>
        </w:rPr>
        <w:t>Pacote</w:t>
      </w:r>
    </w:p>
    <w:p w:rsidR="00272F49" w:rsidRPr="00D20A11" w:rsidRDefault="00272F49">
      <w:pPr>
        <w:pStyle w:val="Corpodetexto"/>
        <w:spacing w:before="4"/>
        <w:rPr>
          <w:b/>
          <w:sz w:val="29"/>
          <w:lang w:val="pt-BR"/>
        </w:rPr>
      </w:pPr>
    </w:p>
    <w:p w:rsidR="00272F49" w:rsidRPr="00D20A11" w:rsidRDefault="00D20A11">
      <w:pPr>
        <w:pStyle w:val="Corpodetexto"/>
        <w:ind w:left="830"/>
        <w:rPr>
          <w:lang w:val="pt-BR"/>
        </w:rPr>
      </w:pPr>
      <w:r w:rsidRPr="00D20A11">
        <w:rPr>
          <w:lang w:val="pt-BR"/>
        </w:rPr>
        <w:t xml:space="preserve">A configuração do empacotamento designa um conjunto de </w:t>
      </w:r>
      <w:proofErr w:type="gramStart"/>
      <w:r w:rsidRPr="00D20A11">
        <w:rPr>
          <w:lang w:val="pt-BR"/>
        </w:rPr>
        <w:t>objetivos padrão</w:t>
      </w:r>
      <w:proofErr w:type="gramEnd"/>
      <w:r w:rsidRPr="00D20A11">
        <w:rPr>
          <w:lang w:val="pt-BR"/>
        </w:rPr>
        <w:t>.</w:t>
      </w:r>
    </w:p>
    <w:p w:rsidR="00272F49" w:rsidRPr="00D20A11" w:rsidRDefault="00D20A11">
      <w:pPr>
        <w:pStyle w:val="Corpodetexto"/>
        <w:spacing w:before="138"/>
        <w:ind w:left="122"/>
        <w:rPr>
          <w:lang w:val="pt-BR"/>
        </w:rPr>
      </w:pPr>
      <w:r w:rsidRPr="00D20A11">
        <w:rPr>
          <w:lang w:val="pt-BR"/>
        </w:rPr>
        <w:t xml:space="preserve">Exemplos de valores de empacotamento válidos incluem </w:t>
      </w:r>
      <w:proofErr w:type="spellStart"/>
      <w:r w:rsidRPr="00D20A11">
        <w:rPr>
          <w:lang w:val="pt-BR"/>
        </w:rPr>
        <w:t>jar</w:t>
      </w:r>
      <w:proofErr w:type="spellEnd"/>
      <w:r w:rsidRPr="00D20A11">
        <w:rPr>
          <w:lang w:val="pt-BR"/>
        </w:rPr>
        <w:t xml:space="preserve">, </w:t>
      </w:r>
      <w:proofErr w:type="spellStart"/>
      <w:r w:rsidRPr="00D20A11">
        <w:rPr>
          <w:lang w:val="pt-BR"/>
        </w:rPr>
        <w:t>war</w:t>
      </w:r>
      <w:proofErr w:type="spellEnd"/>
      <w:r w:rsidRPr="00D20A11">
        <w:rPr>
          <w:lang w:val="pt-BR"/>
        </w:rPr>
        <w:t xml:space="preserve">, </w:t>
      </w:r>
      <w:proofErr w:type="spellStart"/>
      <w:r w:rsidRPr="00D20A11">
        <w:rPr>
          <w:lang w:val="pt-BR"/>
        </w:rPr>
        <w:t>ear</w:t>
      </w:r>
      <w:proofErr w:type="spellEnd"/>
      <w:r w:rsidRPr="00D20A11">
        <w:rPr>
          <w:lang w:val="pt-BR"/>
        </w:rPr>
        <w:t xml:space="preserve"> e </w:t>
      </w:r>
      <w:proofErr w:type="spellStart"/>
      <w:r w:rsidRPr="00D20A11">
        <w:rPr>
          <w:lang w:val="pt-BR"/>
        </w:rPr>
        <w:t>pom</w:t>
      </w:r>
      <w:proofErr w:type="spellEnd"/>
      <w:r w:rsidRPr="00D20A11">
        <w:rPr>
          <w:lang w:val="pt-BR"/>
        </w:rPr>
        <w:t>.</w:t>
      </w:r>
    </w:p>
    <w:p w:rsidR="00272F49" w:rsidRPr="00D20A11" w:rsidRDefault="00272F49">
      <w:pPr>
        <w:pStyle w:val="Corpodetexto"/>
        <w:spacing w:before="2"/>
        <w:rPr>
          <w:sz w:val="29"/>
          <w:lang w:val="pt-BR"/>
        </w:rPr>
      </w:pPr>
    </w:p>
    <w:p w:rsidR="00272F49" w:rsidRPr="00D20A11" w:rsidRDefault="00D20A11">
      <w:pPr>
        <w:pStyle w:val="Ttulo2"/>
        <w:rPr>
          <w:lang w:val="pt-BR"/>
        </w:rPr>
      </w:pPr>
      <w:r w:rsidRPr="00D20A11">
        <w:rPr>
          <w:lang w:val="pt-BR"/>
        </w:rPr>
        <w:t xml:space="preserve">Plug-in </w:t>
      </w:r>
      <w:proofErr w:type="spellStart"/>
      <w:r w:rsidRPr="00D20A11">
        <w:rPr>
          <w:lang w:val="pt-BR"/>
        </w:rPr>
        <w:t>Maven</w:t>
      </w:r>
      <w:proofErr w:type="spellEnd"/>
    </w:p>
    <w:p w:rsidR="00272F49" w:rsidRPr="00D20A11" w:rsidRDefault="00272F49">
      <w:pPr>
        <w:pStyle w:val="Corpodetexto"/>
        <w:spacing w:before="7"/>
        <w:rPr>
          <w:b/>
          <w:sz w:val="29"/>
          <w:lang w:val="pt-BR"/>
        </w:rPr>
      </w:pPr>
    </w:p>
    <w:p w:rsidR="00272F49" w:rsidRPr="00D20A11" w:rsidRDefault="00D20A11">
      <w:pPr>
        <w:pStyle w:val="Corpodetexto"/>
        <w:spacing w:line="360" w:lineRule="auto"/>
        <w:ind w:left="122" w:right="122" w:firstLine="705"/>
        <w:jc w:val="both"/>
        <w:rPr>
          <w:lang w:val="pt-BR"/>
        </w:rPr>
      </w:pPr>
      <w:r w:rsidRPr="00D20A11">
        <w:rPr>
          <w:lang w:val="pt-BR"/>
        </w:rPr>
        <w:t>Um plug-in descreve um conjunto de objetivos que estão ligados a um esquema ou processo de empacotamento específico.</w:t>
      </w:r>
    </w:p>
    <w:p w:rsidR="00272F49" w:rsidRPr="00D20A11" w:rsidRDefault="00272F49">
      <w:pPr>
        <w:spacing w:line="360" w:lineRule="auto"/>
        <w:jc w:val="both"/>
        <w:rPr>
          <w:lang w:val="pt-BR"/>
        </w:rPr>
        <w:sectPr w:rsidR="00272F49" w:rsidRPr="00D20A11">
          <w:pgSz w:w="11920" w:h="16850"/>
          <w:pgMar w:top="1500" w:right="1020" w:bottom="280" w:left="1580" w:header="720" w:footer="720" w:gutter="0"/>
          <w:cols w:space="720"/>
        </w:sectPr>
      </w:pPr>
    </w:p>
    <w:p w:rsidR="00272F49" w:rsidRPr="00D20A11" w:rsidRDefault="00D20A11">
      <w:pPr>
        <w:pStyle w:val="Ttulo2"/>
        <w:spacing w:before="77"/>
        <w:rPr>
          <w:lang w:val="pt-BR"/>
        </w:rPr>
      </w:pPr>
      <w:proofErr w:type="spellStart"/>
      <w:r w:rsidRPr="00D20A11">
        <w:rPr>
          <w:lang w:val="pt-BR"/>
        </w:rPr>
        <w:lastRenderedPageBreak/>
        <w:t>Mojo</w:t>
      </w:r>
      <w:proofErr w:type="spellEnd"/>
    </w:p>
    <w:p w:rsidR="00272F49" w:rsidRPr="00D20A11" w:rsidRDefault="00272F49">
      <w:pPr>
        <w:pStyle w:val="Corpodetexto"/>
        <w:spacing w:before="4"/>
        <w:rPr>
          <w:b/>
          <w:sz w:val="29"/>
          <w:lang w:val="pt-BR"/>
        </w:rPr>
      </w:pPr>
    </w:p>
    <w:p w:rsidR="00272F49" w:rsidRPr="00D20A11" w:rsidRDefault="00D20A11">
      <w:pPr>
        <w:pStyle w:val="Corpodetexto"/>
        <w:spacing w:line="360" w:lineRule="auto"/>
        <w:ind w:left="122" w:right="106" w:firstLine="705"/>
        <w:jc w:val="both"/>
        <w:rPr>
          <w:lang w:val="pt-BR"/>
        </w:rPr>
      </w:pPr>
      <w:r w:rsidRPr="00D20A11">
        <w:rPr>
          <w:lang w:val="pt-BR"/>
        </w:rPr>
        <w:t xml:space="preserve">Uma tarefa específica que é </w:t>
      </w:r>
      <w:proofErr w:type="gramStart"/>
      <w:r w:rsidRPr="00D20A11">
        <w:rPr>
          <w:lang w:val="pt-BR"/>
        </w:rPr>
        <w:t>i</w:t>
      </w:r>
      <w:r w:rsidRPr="00D20A11">
        <w:rPr>
          <w:lang w:val="pt-BR"/>
        </w:rPr>
        <w:t>mplementada</w:t>
      </w:r>
      <w:proofErr w:type="gramEnd"/>
      <w:r w:rsidRPr="00D20A11">
        <w:rPr>
          <w:lang w:val="pt-BR"/>
        </w:rPr>
        <w:t xml:space="preserve"> dentro de um plug-in. Por exemplo, uma implementação de classe Java™ para </w:t>
      </w:r>
      <w:proofErr w:type="gramStart"/>
      <w:r w:rsidRPr="00D20A11">
        <w:rPr>
          <w:lang w:val="pt-BR"/>
        </w:rPr>
        <w:t>implementar</w:t>
      </w:r>
      <w:proofErr w:type="gramEnd"/>
      <w:r w:rsidRPr="00D20A11">
        <w:rPr>
          <w:lang w:val="pt-BR"/>
        </w:rPr>
        <w:t xml:space="preserve"> em seu ambiente de tempo de execução</w:t>
      </w:r>
      <w:r w:rsidRPr="00D20A11">
        <w:rPr>
          <w:spacing w:val="-10"/>
          <w:lang w:val="pt-BR"/>
        </w:rPr>
        <w:t xml:space="preserve"> </w:t>
      </w:r>
      <w:r w:rsidRPr="00D20A11">
        <w:rPr>
          <w:lang w:val="pt-BR"/>
        </w:rPr>
        <w:t>preferencial.</w:t>
      </w:r>
    </w:p>
    <w:p w:rsidR="00272F49" w:rsidRPr="00D20A11" w:rsidRDefault="00D20A11">
      <w:pPr>
        <w:pStyle w:val="Ttulo2"/>
        <w:spacing w:before="201"/>
        <w:rPr>
          <w:lang w:val="pt-BR"/>
        </w:rPr>
      </w:pPr>
      <w:proofErr w:type="spellStart"/>
      <w:r w:rsidRPr="00D20A11">
        <w:rPr>
          <w:lang w:val="pt-BR"/>
        </w:rPr>
        <w:t>Archetype</w:t>
      </w:r>
      <w:proofErr w:type="spellEnd"/>
    </w:p>
    <w:p w:rsidR="00272F49" w:rsidRPr="00D20A11" w:rsidRDefault="00272F49">
      <w:pPr>
        <w:pStyle w:val="Corpodetexto"/>
        <w:spacing w:before="4"/>
        <w:rPr>
          <w:b/>
          <w:sz w:val="29"/>
          <w:lang w:val="pt-BR"/>
        </w:rPr>
      </w:pPr>
    </w:p>
    <w:p w:rsidR="00272F49" w:rsidRPr="00D20A11" w:rsidRDefault="00D20A11">
      <w:pPr>
        <w:pStyle w:val="Corpodetexto"/>
        <w:spacing w:line="360" w:lineRule="auto"/>
        <w:ind w:left="122" w:right="104" w:firstLine="705"/>
        <w:jc w:val="both"/>
        <w:rPr>
          <w:lang w:val="pt-BR"/>
        </w:rPr>
      </w:pPr>
      <w:proofErr w:type="spellStart"/>
      <w:r w:rsidRPr="00D20A11">
        <w:rPr>
          <w:lang w:val="pt-BR"/>
        </w:rPr>
        <w:t>Archetypes</w:t>
      </w:r>
      <w:proofErr w:type="spellEnd"/>
      <w:r w:rsidRPr="00D20A11">
        <w:rPr>
          <w:lang w:val="pt-BR"/>
        </w:rPr>
        <w:t xml:space="preserve"> são utilizados como modelos de projeto para configurar novos projetos. Esses modelos </w:t>
      </w:r>
      <w:r w:rsidRPr="00D20A11">
        <w:rPr>
          <w:lang w:val="pt-BR"/>
        </w:rPr>
        <w:t xml:space="preserve">tornam mais </w:t>
      </w:r>
      <w:proofErr w:type="gramStart"/>
      <w:r w:rsidRPr="00D20A11">
        <w:rPr>
          <w:lang w:val="pt-BR"/>
        </w:rPr>
        <w:t>fácil</w:t>
      </w:r>
      <w:proofErr w:type="gramEnd"/>
      <w:r w:rsidRPr="00D20A11">
        <w:rPr>
          <w:lang w:val="pt-BR"/>
        </w:rPr>
        <w:t xml:space="preserve"> ativar padrões dentro de sua organização, definindo objetivos de empacotamento, configurações de plug-in e dependências predefinidas para as bibliotecas padrão.</w:t>
      </w:r>
    </w:p>
    <w:p w:rsidR="00272F49" w:rsidRPr="00D20A11" w:rsidRDefault="00D20A11">
      <w:pPr>
        <w:pStyle w:val="Ttulo2"/>
        <w:spacing w:before="201"/>
        <w:rPr>
          <w:lang w:val="pt-BR"/>
        </w:rPr>
      </w:pPr>
      <w:r w:rsidRPr="00D20A11">
        <w:rPr>
          <w:lang w:val="pt-BR"/>
        </w:rPr>
        <w:t xml:space="preserve">Repositórios </w:t>
      </w:r>
      <w:proofErr w:type="spellStart"/>
      <w:r w:rsidRPr="00D20A11">
        <w:rPr>
          <w:lang w:val="pt-BR"/>
        </w:rPr>
        <w:t>Maven</w:t>
      </w:r>
      <w:proofErr w:type="spellEnd"/>
    </w:p>
    <w:p w:rsidR="00272F49" w:rsidRPr="00D20A11" w:rsidRDefault="00272F49">
      <w:pPr>
        <w:pStyle w:val="Corpodetexto"/>
        <w:spacing w:before="6"/>
        <w:rPr>
          <w:b/>
          <w:sz w:val="29"/>
          <w:lang w:val="pt-BR"/>
        </w:rPr>
      </w:pPr>
    </w:p>
    <w:p w:rsidR="00272F49" w:rsidRPr="00D20A11" w:rsidRDefault="00D20A11">
      <w:pPr>
        <w:pStyle w:val="Corpodetexto"/>
        <w:spacing w:line="360" w:lineRule="auto"/>
        <w:ind w:left="122" w:right="106" w:firstLine="705"/>
        <w:jc w:val="both"/>
        <w:rPr>
          <w:lang w:val="pt-BR"/>
        </w:rPr>
      </w:pPr>
      <w:r w:rsidRPr="00D20A11">
        <w:rPr>
          <w:lang w:val="pt-BR"/>
        </w:rPr>
        <w:t>Repositórios são utilizados para armazenar artefatos de c</w:t>
      </w:r>
      <w:r w:rsidRPr="00D20A11">
        <w:rPr>
          <w:lang w:val="pt-BR"/>
        </w:rPr>
        <w:t xml:space="preserve">onstrução e dependências de tipos variados. Por exemplo, </w:t>
      </w:r>
      <w:proofErr w:type="spellStart"/>
      <w:r w:rsidRPr="00D20A11">
        <w:rPr>
          <w:lang w:val="pt-BR"/>
        </w:rPr>
        <w:t>archetypes</w:t>
      </w:r>
      <w:proofErr w:type="spellEnd"/>
      <w:r w:rsidRPr="00D20A11">
        <w:rPr>
          <w:lang w:val="pt-BR"/>
        </w:rPr>
        <w:t>, plug-ins, e arquivos JAR, entre outros. Repositórios locais são preenchidos vagarosamente, conforme necessário, a partir de repositórios remotos para propósitos de construção.</w:t>
      </w:r>
    </w:p>
    <w:sectPr w:rsidR="00272F49" w:rsidRPr="00D20A11">
      <w:pgSz w:w="11920" w:h="16850"/>
      <w:pgMar w:top="1600" w:right="10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65F03"/>
    <w:multiLevelType w:val="hybridMultilevel"/>
    <w:tmpl w:val="6682066C"/>
    <w:lvl w:ilvl="0" w:tplc="9E92B120">
      <w:start w:val="1"/>
      <w:numFmt w:val="decimal"/>
      <w:lvlText w:val="%1"/>
      <w:lvlJc w:val="left"/>
      <w:pPr>
        <w:ind w:left="323" w:hanging="202"/>
        <w:jc w:val="left"/>
      </w:pPr>
      <w:rPr>
        <w:rFonts w:ascii="Arial" w:eastAsia="Arial" w:hAnsi="Arial" w:cs="Arial" w:hint="default"/>
        <w:b/>
        <w:bCs/>
        <w:w w:val="97"/>
        <w:sz w:val="24"/>
        <w:szCs w:val="24"/>
      </w:rPr>
    </w:lvl>
    <w:lvl w:ilvl="1" w:tplc="BEE4B612">
      <w:numFmt w:val="bullet"/>
      <w:lvlText w:val="•"/>
      <w:lvlJc w:val="left"/>
      <w:pPr>
        <w:ind w:left="1219" w:hanging="202"/>
      </w:pPr>
      <w:rPr>
        <w:rFonts w:hint="default"/>
      </w:rPr>
    </w:lvl>
    <w:lvl w:ilvl="2" w:tplc="5A782852">
      <w:numFmt w:val="bullet"/>
      <w:lvlText w:val="•"/>
      <w:lvlJc w:val="left"/>
      <w:pPr>
        <w:ind w:left="2118" w:hanging="202"/>
      </w:pPr>
      <w:rPr>
        <w:rFonts w:hint="default"/>
      </w:rPr>
    </w:lvl>
    <w:lvl w:ilvl="3" w:tplc="1C2C0E52">
      <w:numFmt w:val="bullet"/>
      <w:lvlText w:val="•"/>
      <w:lvlJc w:val="left"/>
      <w:pPr>
        <w:ind w:left="3017" w:hanging="202"/>
      </w:pPr>
      <w:rPr>
        <w:rFonts w:hint="default"/>
      </w:rPr>
    </w:lvl>
    <w:lvl w:ilvl="4" w:tplc="B0A43ACE">
      <w:numFmt w:val="bullet"/>
      <w:lvlText w:val="•"/>
      <w:lvlJc w:val="left"/>
      <w:pPr>
        <w:ind w:left="3916" w:hanging="202"/>
      </w:pPr>
      <w:rPr>
        <w:rFonts w:hint="default"/>
      </w:rPr>
    </w:lvl>
    <w:lvl w:ilvl="5" w:tplc="4F38A9F8">
      <w:numFmt w:val="bullet"/>
      <w:lvlText w:val="•"/>
      <w:lvlJc w:val="left"/>
      <w:pPr>
        <w:ind w:left="4815" w:hanging="202"/>
      </w:pPr>
      <w:rPr>
        <w:rFonts w:hint="default"/>
      </w:rPr>
    </w:lvl>
    <w:lvl w:ilvl="6" w:tplc="F8F2DDAA">
      <w:numFmt w:val="bullet"/>
      <w:lvlText w:val="•"/>
      <w:lvlJc w:val="left"/>
      <w:pPr>
        <w:ind w:left="5714" w:hanging="202"/>
      </w:pPr>
      <w:rPr>
        <w:rFonts w:hint="default"/>
      </w:rPr>
    </w:lvl>
    <w:lvl w:ilvl="7" w:tplc="48E04F68">
      <w:numFmt w:val="bullet"/>
      <w:lvlText w:val="•"/>
      <w:lvlJc w:val="left"/>
      <w:pPr>
        <w:ind w:left="6613" w:hanging="202"/>
      </w:pPr>
      <w:rPr>
        <w:rFonts w:hint="default"/>
      </w:rPr>
    </w:lvl>
    <w:lvl w:ilvl="8" w:tplc="A9EC6418">
      <w:numFmt w:val="bullet"/>
      <w:lvlText w:val="•"/>
      <w:lvlJc w:val="left"/>
      <w:pPr>
        <w:ind w:left="7512" w:hanging="20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72F49"/>
    <w:rsid w:val="00272F49"/>
    <w:rsid w:val="00D2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66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22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23" w:hanging="20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9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1.maven.org/maven2/" TargetMode="External"/><Relationship Id="rId13" Type="http://schemas.openxmlformats.org/officeDocument/2006/relationships/hyperlink" Target="http://repository.apache.org/snapshot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nexus.codehaus.org/snapsho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repository.jboss.org/nexus/content/groups/public-jbos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oogle-maven-repository.googlecode.com/svn/reposito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java.net/maven/2/" TargetMode="External"/><Relationship Id="rId14" Type="http://schemas.openxmlformats.org/officeDocument/2006/relationships/hyperlink" Target="http://www.ibiblio.org/mav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788</Words>
  <Characters>4260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pedro.matos</cp:lastModifiedBy>
  <cp:revision>3</cp:revision>
  <dcterms:created xsi:type="dcterms:W3CDTF">2017-10-16T12:37:00Z</dcterms:created>
  <dcterms:modified xsi:type="dcterms:W3CDTF">2017-10-16T12:40:00Z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2017-10-16T00:00:00Z</vt:filetime>
  </property>
</Properties>
</file>