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A97" w:rsidRDefault="0048559F" w:rsidP="004855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SEMESTER G</w:t>
      </w:r>
      <w:r w:rsidR="003C3736">
        <w:rPr>
          <w:rFonts w:ascii="Times New Roman" w:hAnsi="Times New Roman" w:cs="Times New Roman"/>
          <w:b/>
          <w:bCs/>
          <w:sz w:val="24"/>
          <w:szCs w:val="24"/>
        </w:rPr>
        <w:t>ENAP</w:t>
      </w:r>
    </w:p>
    <w:p w:rsidR="0048559F" w:rsidRDefault="0048559F" w:rsidP="004855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TAHUN PELAJARAN 2022/2023</w:t>
      </w:r>
    </w:p>
    <w:p w:rsidR="0048559F" w:rsidRDefault="0048559F" w:rsidP="004855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8559F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Sekolah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SMK Pasundan 2 Cianjur</w:t>
      </w:r>
    </w:p>
    <w:p w:rsidR="0048559F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Kompetensi Keahlian</w:t>
      </w:r>
      <w:r>
        <w:rPr>
          <w:rFonts w:ascii="Times New Roman" w:hAnsi="Times New Roman" w:cs="Times New Roman"/>
          <w:sz w:val="24"/>
          <w:szCs w:val="24"/>
        </w:rPr>
        <w:tab/>
        <w:t>: Rekayasa Perangkat Lunak</w:t>
      </w:r>
    </w:p>
    <w:p w:rsidR="0048559F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Pelajaran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02ED4">
        <w:rPr>
          <w:rFonts w:ascii="Times New Roman" w:hAnsi="Times New Roman" w:cs="Times New Roman"/>
          <w:sz w:val="24"/>
          <w:szCs w:val="24"/>
        </w:rPr>
        <w:t>Produk Kreatif dan Kewirausahaan</w:t>
      </w:r>
    </w:p>
    <w:p w:rsidR="004163A9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X</w:t>
      </w:r>
      <w:r w:rsidR="00B02ED4">
        <w:rPr>
          <w:rFonts w:ascii="Times New Roman" w:hAnsi="Times New Roman" w:cs="Times New Roman"/>
          <w:sz w:val="24"/>
          <w:szCs w:val="24"/>
        </w:rPr>
        <w:t>I</w:t>
      </w:r>
      <w:r w:rsidR="008720F0">
        <w:rPr>
          <w:rFonts w:ascii="Times New Roman" w:hAnsi="Times New Roman" w:cs="Times New Roman"/>
          <w:sz w:val="24"/>
          <w:szCs w:val="24"/>
        </w:rPr>
        <w:t>I</w:t>
      </w:r>
    </w:p>
    <w:tbl>
      <w:tblPr>
        <w:tblW w:w="12900" w:type="dxa"/>
        <w:tblLook w:val="04A0" w:firstRow="1" w:lastRow="0" w:firstColumn="1" w:lastColumn="0" w:noHBand="0" w:noVBand="1"/>
      </w:tblPr>
      <w:tblGrid>
        <w:gridCol w:w="3192"/>
        <w:gridCol w:w="876"/>
        <w:gridCol w:w="391"/>
        <w:gridCol w:w="391"/>
        <w:gridCol w:w="391"/>
        <w:gridCol w:w="307"/>
        <w:gridCol w:w="307"/>
        <w:gridCol w:w="307"/>
        <w:gridCol w:w="307"/>
        <w:gridCol w:w="307"/>
        <w:gridCol w:w="307"/>
        <w:gridCol w:w="307"/>
        <w:gridCol w:w="307"/>
        <w:gridCol w:w="391"/>
        <w:gridCol w:w="391"/>
        <w:gridCol w:w="391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91"/>
        <w:gridCol w:w="307"/>
        <w:gridCol w:w="391"/>
        <w:gridCol w:w="307"/>
        <w:gridCol w:w="307"/>
        <w:gridCol w:w="307"/>
        <w:gridCol w:w="307"/>
      </w:tblGrid>
      <w:tr w:rsidR="00561700" w:rsidRPr="00561700" w:rsidTr="00561700">
        <w:trPr>
          <w:trHeight w:val="255"/>
        </w:trPr>
        <w:tc>
          <w:tcPr>
            <w:tcW w:w="3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KOMPETENSI DASAR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JUMLAH</w:t>
            </w: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br/>
              <w:t>JAM</w:t>
            </w:r>
          </w:p>
        </w:tc>
        <w:tc>
          <w:tcPr>
            <w:tcW w:w="8408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BULAN DAN MINGGU EFEKTIF</w:t>
            </w:r>
          </w:p>
        </w:tc>
      </w:tr>
      <w:tr w:rsidR="00561700" w:rsidRPr="00561700" w:rsidTr="00561700">
        <w:trPr>
          <w:trHeight w:val="255"/>
        </w:trPr>
        <w:tc>
          <w:tcPr>
            <w:tcW w:w="3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JANUARI 23</w:t>
            </w:r>
          </w:p>
        </w:tc>
        <w:tc>
          <w:tcPr>
            <w:tcW w:w="1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FEBRUARI 23</w:t>
            </w:r>
          </w:p>
        </w:tc>
        <w:tc>
          <w:tcPr>
            <w:tcW w:w="1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MARET. 23</w:t>
            </w:r>
          </w:p>
        </w:tc>
        <w:tc>
          <w:tcPr>
            <w:tcW w:w="1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APRIL 23</w:t>
            </w:r>
          </w:p>
        </w:tc>
        <w:tc>
          <w:tcPr>
            <w:tcW w:w="13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MEI 23</w:t>
            </w:r>
          </w:p>
        </w:tc>
        <w:tc>
          <w:tcPr>
            <w:tcW w:w="13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JUNI 23</w:t>
            </w:r>
          </w:p>
        </w:tc>
      </w:tr>
      <w:tr w:rsidR="00561700" w:rsidRPr="00561700" w:rsidTr="00561700">
        <w:trPr>
          <w:trHeight w:val="255"/>
        </w:trPr>
        <w:tc>
          <w:tcPr>
            <w:tcW w:w="3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</w:tr>
      <w:tr w:rsidR="00561700" w:rsidRPr="00561700" w:rsidTr="00561700">
        <w:trPr>
          <w:trHeight w:val="600"/>
        </w:trPr>
        <w:tc>
          <w:tcPr>
            <w:tcW w:w="3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Jaringan Komputer dan Internet</w:t>
            </w: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br/>
              <w:t xml:space="preserve">- </w:t>
            </w: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Menjelaskan pengertian, topologi dan jenis-jenis jaringan komputer</w:t>
            </w: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br/>
              <w:t>- Melakukan konfigurasi sederhana jaringan kabel dan nirkabel</w:t>
            </w:r>
          </w:p>
        </w:tc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18</w:t>
            </w:r>
          </w:p>
        </w:tc>
        <w:tc>
          <w:tcPr>
            <w:tcW w:w="4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AEEF3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LIBUR SEMESTER GANJIL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PENILAIAN TENGAH SEMESTER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LIBUR HARI RAYA IDUL FITRI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PENILAIAN AKHIR SEMESTER</w:t>
            </w:r>
          </w:p>
        </w:tc>
        <w:tc>
          <w:tcPr>
            <w:tcW w:w="4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AEEF3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LIBUR SEMESTER GENAP</w:t>
            </w:r>
          </w:p>
        </w:tc>
      </w:tr>
      <w:tr w:rsidR="00561700" w:rsidRPr="00561700" w:rsidTr="00561700">
        <w:trPr>
          <w:trHeight w:val="600"/>
        </w:trPr>
        <w:tc>
          <w:tcPr>
            <w:tcW w:w="3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561700" w:rsidRPr="00561700" w:rsidTr="00561700">
        <w:trPr>
          <w:trHeight w:val="600"/>
        </w:trPr>
        <w:tc>
          <w:tcPr>
            <w:tcW w:w="35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Analisis Data</w:t>
            </w: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br/>
              <w:t xml:space="preserve">- </w:t>
            </w: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Menganalisa berbagai macam aktivitas daring dan luring untuk diolah dan dijadikan sebuah informasi</w:t>
            </w: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br/>
              <w:t>- Menganalisa metode pengumpulan data dengan wawancara, kuesioner dan studi pustaka</w:t>
            </w:r>
          </w:p>
        </w:tc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561700" w:rsidRPr="00561700" w:rsidTr="00561700">
        <w:trPr>
          <w:trHeight w:val="600"/>
        </w:trPr>
        <w:tc>
          <w:tcPr>
            <w:tcW w:w="35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561700" w:rsidRPr="00561700" w:rsidTr="00561700">
        <w:trPr>
          <w:trHeight w:val="705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Dampak Sosial Informatika</w:t>
            </w: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br/>
            </w: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- Memahami sejarah perkembangan komputer dari awal hingga sekarang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561700" w:rsidRPr="00561700" w:rsidTr="00561700">
        <w:trPr>
          <w:trHeight w:val="600"/>
        </w:trPr>
        <w:tc>
          <w:tcPr>
            <w:tcW w:w="3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Algoritma dan Pemrograman</w:t>
            </w: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br/>
              <w:t>- Mempraktikkan berbagai perintah dasar dan fungsi yang ada dalam Bahasa pemrograman</w:t>
            </w: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br/>
              <w:t>- Merancang dan membuat program sederhana menggunakan bahasa pemrograman yang dipilih.</w:t>
            </w:r>
          </w:p>
        </w:tc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561700" w:rsidRPr="00561700" w:rsidTr="00561700">
        <w:trPr>
          <w:trHeight w:val="600"/>
        </w:trPr>
        <w:tc>
          <w:tcPr>
            <w:tcW w:w="3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</w:tbl>
    <w:p w:rsidR="0048559F" w:rsidRDefault="00561700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DEF5693" wp14:editId="41D91DE5">
                <wp:simplePos x="0" y="0"/>
                <wp:positionH relativeFrom="margin">
                  <wp:posOffset>6171565</wp:posOffset>
                </wp:positionH>
                <wp:positionV relativeFrom="page">
                  <wp:posOffset>5885180</wp:posOffset>
                </wp:positionV>
                <wp:extent cx="2009775" cy="1122045"/>
                <wp:effectExtent l="0" t="0" r="28575" b="22225"/>
                <wp:wrapTight wrapText="bothSides">
                  <wp:wrapPolygon edited="0">
                    <wp:start x="0" y="0"/>
                    <wp:lineTo x="0" y="21656"/>
                    <wp:lineTo x="21702" y="21656"/>
                    <wp:lineTo x="2170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Cianjur, Juli 2022</w:t>
                            </w: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Guru Mata Pelajaran</w:t>
                            </w:r>
                          </w:p>
                          <w:p w:rsidR="004163A9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M. Isman Arsyad, S.Kom.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F56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5.95pt;margin-top:463.4pt;width:158.25pt;height:88.3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" filled="f" strokecolor="white [3212]">
                <v:textbox style="mso-fit-shape-to-text:t">
                  <w:txbxContent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Cianjur, Juli 2022</w:t>
                      </w: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Guru Mata Pelajaran</w:t>
                      </w:r>
                    </w:p>
                    <w:p w:rsidR="004163A9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M. Isman Arsyad, S.Kom.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87113BD" wp14:editId="350F0DE1">
                <wp:simplePos x="0" y="0"/>
                <wp:positionH relativeFrom="margin">
                  <wp:posOffset>656590</wp:posOffset>
                </wp:positionH>
                <wp:positionV relativeFrom="page">
                  <wp:posOffset>5913755</wp:posOffset>
                </wp:positionV>
                <wp:extent cx="2009775" cy="1122045"/>
                <wp:effectExtent l="0" t="0" r="28575" b="23495"/>
                <wp:wrapTight wrapText="bothSides">
                  <wp:wrapPolygon edited="0">
                    <wp:start x="0" y="0"/>
                    <wp:lineTo x="0" y="21667"/>
                    <wp:lineTo x="21702" y="21667"/>
                    <wp:lineTo x="2170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Cianjur, Juli 2022</w:t>
                            </w: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 Sekolah</w:t>
                            </w: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75522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Asep Rakhmat, S.Pd.</w:t>
                            </w: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NUP.102.1476/E.1476.07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113BD" id="_x0000_s1027" type="#_x0000_t202" style="position:absolute;left:0;text-align:left;margin-left:51.7pt;margin-top:465.65pt;width:158.25pt;height:88.3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" filled="f" strokecolor="white [3212]">
                <v:textbox style="mso-fit-shape-to-text:t">
                  <w:txbxContent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Cianjur, Juli 2022</w:t>
                      </w: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 Sekolah</w:t>
                      </w: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75522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Asep Rakhmat, S.Pd.</w:t>
                      </w: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NUP.102.1476/E.1476.07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:rsidR="0048559F" w:rsidRPr="0048559F" w:rsidRDefault="0048559F" w:rsidP="00485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8559F" w:rsidRPr="0048559F" w:rsidSect="0048559F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97"/>
    <w:rsid w:val="003C3736"/>
    <w:rsid w:val="004163A9"/>
    <w:rsid w:val="0048559F"/>
    <w:rsid w:val="00561700"/>
    <w:rsid w:val="008720F0"/>
    <w:rsid w:val="00B02ED4"/>
    <w:rsid w:val="00FD7B57"/>
    <w:rsid w:val="00F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DC42"/>
  <w15:chartTrackingRefBased/>
  <w15:docId w15:val="{80A283BC-D970-48F4-8E3F-92793A9D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A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BB023-26BC-403A-A40B-801A216B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2022-12-17T16:49:00Z</dcterms:created>
  <dcterms:modified xsi:type="dcterms:W3CDTF">2022-12-17T17:43:00Z</dcterms:modified>
</cp:coreProperties>
</file>