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44F" w:rsidRPr="0038581C" w:rsidRDefault="0004542E" w:rsidP="0004542E">
      <w:pPr>
        <w:tabs>
          <w:tab w:val="left" w:pos="1134"/>
          <w:tab w:val="left" w:pos="1276"/>
        </w:tabs>
        <w:spacing w:before="240" w:after="240"/>
        <w:ind w:left="284"/>
        <w:jc w:val="center"/>
        <w:rPr>
          <w:rFonts w:eastAsia="Calibri"/>
          <w:b/>
          <w:sz w:val="22"/>
          <w:szCs w:val="22"/>
          <w:lang w:val="id-ID"/>
        </w:rPr>
      </w:pPr>
      <w:r w:rsidRPr="0038581C">
        <w:rPr>
          <w:rFonts w:eastAsia="Calibri"/>
          <w:b/>
          <w:sz w:val="22"/>
          <w:szCs w:val="22"/>
        </w:rPr>
        <w:t>SILABUS MATA PELAJARAN</w:t>
      </w:r>
      <w:r w:rsidR="0039744F" w:rsidRPr="0038581C">
        <w:rPr>
          <w:rFonts w:eastAsia="Calibri"/>
          <w:b/>
          <w:sz w:val="22"/>
          <w:szCs w:val="22"/>
          <w:lang w:val="id-ID"/>
        </w:rPr>
        <w:t xml:space="preserve"> </w:t>
      </w:r>
    </w:p>
    <w:p w:rsidR="0004542E" w:rsidRPr="0075642B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sz w:val="22"/>
          <w:szCs w:val="22"/>
          <w:lang w:val="en-US"/>
        </w:rPr>
      </w:pPr>
      <w:r w:rsidRPr="0038581C">
        <w:rPr>
          <w:rFonts w:eastAsia="Calibri"/>
          <w:sz w:val="22"/>
          <w:szCs w:val="22"/>
        </w:rPr>
        <w:t xml:space="preserve">Nama </w:t>
      </w:r>
      <w:proofErr w:type="spellStart"/>
      <w:r w:rsidRPr="0038581C">
        <w:rPr>
          <w:rFonts w:eastAsia="Calibri"/>
          <w:sz w:val="22"/>
          <w:szCs w:val="22"/>
        </w:rPr>
        <w:t>Sekolah</w:t>
      </w:r>
      <w:proofErr w:type="spellEnd"/>
      <w:r w:rsidRPr="0038581C">
        <w:rPr>
          <w:rFonts w:eastAsia="Calibri"/>
          <w:sz w:val="22"/>
          <w:szCs w:val="22"/>
        </w:rPr>
        <w:tab/>
        <w:t xml:space="preserve">: </w:t>
      </w:r>
      <w:r w:rsidR="0039744F" w:rsidRPr="0075642B">
        <w:rPr>
          <w:rFonts w:eastAsia="Calibri"/>
          <w:bCs/>
          <w:sz w:val="22"/>
          <w:szCs w:val="22"/>
          <w:lang w:val="id-ID"/>
        </w:rPr>
        <w:t>S</w:t>
      </w:r>
      <w:r w:rsidR="0075642B" w:rsidRPr="0075642B">
        <w:rPr>
          <w:rFonts w:eastAsia="Calibri"/>
          <w:bCs/>
          <w:sz w:val="22"/>
          <w:szCs w:val="22"/>
          <w:lang w:val="en-US"/>
        </w:rPr>
        <w:t xml:space="preserve">MK </w:t>
      </w:r>
      <w:proofErr w:type="spellStart"/>
      <w:r w:rsidR="0075642B" w:rsidRPr="0075642B">
        <w:rPr>
          <w:rFonts w:eastAsia="Calibri"/>
          <w:bCs/>
          <w:sz w:val="22"/>
          <w:szCs w:val="22"/>
          <w:lang w:val="en-US"/>
        </w:rPr>
        <w:t>Pasundan</w:t>
      </w:r>
      <w:proofErr w:type="spellEnd"/>
      <w:r w:rsidR="0075642B" w:rsidRPr="0075642B">
        <w:rPr>
          <w:rFonts w:eastAsia="Calibri"/>
          <w:bCs/>
          <w:sz w:val="22"/>
          <w:szCs w:val="22"/>
          <w:lang w:val="en-US"/>
        </w:rPr>
        <w:t xml:space="preserve"> 2 </w:t>
      </w:r>
      <w:proofErr w:type="spellStart"/>
      <w:r w:rsidR="0075642B" w:rsidRPr="0075642B">
        <w:rPr>
          <w:rFonts w:eastAsia="Calibri"/>
          <w:bCs/>
          <w:sz w:val="22"/>
          <w:szCs w:val="22"/>
          <w:lang w:val="en-US"/>
        </w:rPr>
        <w:t>Cianjur</w:t>
      </w:r>
      <w:proofErr w:type="spellEnd"/>
    </w:p>
    <w:p w:rsidR="0004542E" w:rsidRPr="0075642B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sz w:val="22"/>
          <w:szCs w:val="22"/>
          <w:lang w:val="en-US"/>
        </w:rPr>
      </w:pPr>
      <w:proofErr w:type="spellStart"/>
      <w:r w:rsidRPr="0038581C">
        <w:rPr>
          <w:rFonts w:eastAsia="Calibri"/>
          <w:sz w:val="22"/>
          <w:szCs w:val="22"/>
        </w:rPr>
        <w:t>Bidang</w:t>
      </w:r>
      <w:proofErr w:type="spellEnd"/>
      <w:r w:rsidRPr="0038581C">
        <w:rPr>
          <w:rFonts w:eastAsia="Calibri"/>
          <w:sz w:val="22"/>
          <w:szCs w:val="22"/>
        </w:rPr>
        <w:t xml:space="preserve"> Keahlian</w:t>
      </w:r>
      <w:r w:rsidRPr="0038581C">
        <w:rPr>
          <w:rFonts w:eastAsia="Calibri"/>
          <w:sz w:val="22"/>
          <w:szCs w:val="22"/>
        </w:rPr>
        <w:tab/>
        <w:t xml:space="preserve">: </w:t>
      </w:r>
      <w:proofErr w:type="spellStart"/>
      <w:r w:rsidR="0075642B">
        <w:rPr>
          <w:rFonts w:eastAsia="Calibri"/>
          <w:sz w:val="22"/>
          <w:szCs w:val="22"/>
          <w:lang w:val="en-US"/>
        </w:rPr>
        <w:t>Rekayasa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="0075642B">
        <w:rPr>
          <w:rFonts w:eastAsia="Calibri"/>
          <w:sz w:val="22"/>
          <w:szCs w:val="22"/>
          <w:lang w:val="en-US"/>
        </w:rPr>
        <w:t>Perangkat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Lunak</w:t>
      </w:r>
    </w:p>
    <w:p w:rsidR="0004542E" w:rsidRPr="0038581C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sz w:val="22"/>
          <w:szCs w:val="22"/>
          <w:lang w:val="id-ID"/>
        </w:rPr>
      </w:pPr>
      <w:r w:rsidRPr="0038581C">
        <w:rPr>
          <w:rFonts w:eastAsia="Calibri"/>
          <w:sz w:val="22"/>
          <w:szCs w:val="22"/>
        </w:rPr>
        <w:t>Mata Pelajaran</w:t>
      </w:r>
      <w:r w:rsidRPr="0038581C">
        <w:rPr>
          <w:rFonts w:eastAsia="Calibri"/>
          <w:sz w:val="22"/>
          <w:szCs w:val="22"/>
        </w:rPr>
        <w:tab/>
        <w:t xml:space="preserve">: </w:t>
      </w:r>
      <w:r w:rsidR="00EE6356" w:rsidRPr="0038581C">
        <w:rPr>
          <w:sz w:val="22"/>
          <w:szCs w:val="22"/>
          <w:lang w:val="id-ID"/>
        </w:rPr>
        <w:t>Produk Kreatif Dan Kewirausahaan</w:t>
      </w:r>
    </w:p>
    <w:p w:rsidR="0004542E" w:rsidRPr="0038581C" w:rsidRDefault="0004542E" w:rsidP="0004542E">
      <w:pPr>
        <w:spacing w:before="120" w:line="312" w:lineRule="auto"/>
        <w:ind w:left="2410" w:hanging="2410"/>
        <w:contextualSpacing/>
        <w:rPr>
          <w:rFonts w:eastAsia="Calibri"/>
          <w:sz w:val="22"/>
          <w:szCs w:val="22"/>
          <w:lang w:val="id-ID"/>
        </w:rPr>
      </w:pPr>
      <w:proofErr w:type="spellStart"/>
      <w:r w:rsidRPr="0038581C">
        <w:rPr>
          <w:rFonts w:eastAsia="Calibri"/>
          <w:sz w:val="22"/>
          <w:szCs w:val="22"/>
        </w:rPr>
        <w:t>Durasi</w:t>
      </w:r>
      <w:proofErr w:type="spellEnd"/>
      <w:r w:rsidRPr="0038581C">
        <w:rPr>
          <w:rFonts w:eastAsia="Calibri"/>
          <w:sz w:val="22"/>
          <w:szCs w:val="22"/>
        </w:rPr>
        <w:t xml:space="preserve"> (Waktu)</w:t>
      </w:r>
      <w:r w:rsidRPr="0038581C">
        <w:rPr>
          <w:rFonts w:eastAsia="Calibri"/>
          <w:sz w:val="22"/>
          <w:szCs w:val="22"/>
        </w:rPr>
        <w:tab/>
        <w:t xml:space="preserve">: </w:t>
      </w:r>
      <w:r w:rsidR="00991BEE" w:rsidRPr="0038581C">
        <w:rPr>
          <w:sz w:val="22"/>
          <w:szCs w:val="22"/>
          <w:lang w:val="en-US"/>
        </w:rPr>
        <w:t xml:space="preserve">272 </w:t>
      </w:r>
      <w:r w:rsidRPr="0038581C">
        <w:rPr>
          <w:rFonts w:eastAsia="Calibri"/>
          <w:sz w:val="22"/>
          <w:szCs w:val="22"/>
          <w:lang w:val="id-ID"/>
        </w:rPr>
        <w:t>JP</w:t>
      </w:r>
    </w:p>
    <w:p w:rsidR="0004542E" w:rsidRPr="0038581C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  <w:sz w:val="22"/>
          <w:szCs w:val="22"/>
        </w:rPr>
      </w:pPr>
      <w:r w:rsidRPr="0038581C">
        <w:rPr>
          <w:rFonts w:eastAsia="Calibri"/>
          <w:sz w:val="22"/>
          <w:szCs w:val="22"/>
        </w:rPr>
        <w:t>KI-3 (</w:t>
      </w:r>
      <w:proofErr w:type="spellStart"/>
      <w:r w:rsidRPr="0038581C">
        <w:rPr>
          <w:rFonts w:eastAsia="Calibri"/>
          <w:sz w:val="22"/>
          <w:szCs w:val="22"/>
        </w:rPr>
        <w:t>Pengetahuan</w:t>
      </w:r>
      <w:proofErr w:type="spellEnd"/>
      <w:r w:rsidRPr="0038581C">
        <w:rPr>
          <w:rFonts w:eastAsia="Calibri"/>
          <w:sz w:val="22"/>
          <w:szCs w:val="22"/>
        </w:rPr>
        <w:t>)</w:t>
      </w:r>
      <w:r w:rsidRPr="0038581C">
        <w:rPr>
          <w:rFonts w:eastAsia="Calibri"/>
          <w:sz w:val="22"/>
          <w:szCs w:val="22"/>
        </w:rPr>
        <w:tab/>
        <w:t xml:space="preserve">: </w:t>
      </w:r>
      <w:proofErr w:type="spellStart"/>
      <w:r w:rsidRPr="0038581C">
        <w:rPr>
          <w:rFonts w:eastAsia="Calibri"/>
          <w:sz w:val="22"/>
          <w:szCs w:val="22"/>
        </w:rPr>
        <w:t>Memahami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menerapkan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menganalisis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mengevaluasi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tentang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pengetahuan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faktual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konseptual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operasional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dasar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metakognitif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sesuai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bidang</w:t>
      </w:r>
      <w:proofErr w:type="spellEnd"/>
      <w:r w:rsidRPr="0038581C">
        <w:rPr>
          <w:rFonts w:eastAsia="Calibri"/>
          <w:sz w:val="22"/>
          <w:szCs w:val="22"/>
        </w:rPr>
        <w:t xml:space="preserve"> dan </w:t>
      </w:r>
      <w:proofErr w:type="spellStart"/>
      <w:r w:rsidRPr="0038581C">
        <w:rPr>
          <w:rFonts w:eastAsia="Calibri"/>
          <w:sz w:val="22"/>
          <w:szCs w:val="22"/>
        </w:rPr>
        <w:t>lingkup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kerja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="0075642B">
        <w:rPr>
          <w:rFonts w:eastAsia="Calibri"/>
          <w:sz w:val="22"/>
          <w:szCs w:val="22"/>
          <w:lang w:val="en-US"/>
        </w:rPr>
        <w:t>Rekayasa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="0075642B">
        <w:rPr>
          <w:rFonts w:eastAsia="Calibri"/>
          <w:sz w:val="22"/>
          <w:szCs w:val="22"/>
          <w:lang w:val="en-US"/>
        </w:rPr>
        <w:t>Perangkat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Lunak </w:t>
      </w:r>
      <w:r w:rsidRPr="0038581C">
        <w:rPr>
          <w:rFonts w:eastAsia="Calibri"/>
          <w:sz w:val="22"/>
          <w:szCs w:val="22"/>
        </w:rPr>
        <w:t xml:space="preserve">pada </w:t>
      </w:r>
      <w:proofErr w:type="spellStart"/>
      <w:r w:rsidRPr="0038581C">
        <w:rPr>
          <w:rFonts w:eastAsia="Calibri"/>
          <w:sz w:val="22"/>
          <w:szCs w:val="22"/>
        </w:rPr>
        <w:t>tingkat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teknis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spesifik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detil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kompleks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berkenaan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ilmu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pengetahuan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teknologi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seni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budaya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humaniora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dalam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konteks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pengembangan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potensi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diri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sebagai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bagian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dari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keluarga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sekolah</w:t>
      </w:r>
      <w:proofErr w:type="spellEnd"/>
      <w:r w:rsidRPr="0038581C">
        <w:rPr>
          <w:rFonts w:eastAsia="Calibri"/>
          <w:sz w:val="22"/>
          <w:szCs w:val="22"/>
        </w:rPr>
        <w:t xml:space="preserve">, dunia </w:t>
      </w:r>
      <w:proofErr w:type="spellStart"/>
      <w:r w:rsidRPr="0038581C">
        <w:rPr>
          <w:rFonts w:eastAsia="Calibri"/>
          <w:sz w:val="22"/>
          <w:szCs w:val="22"/>
        </w:rPr>
        <w:t>kerja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warga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masyarakat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nasional</w:t>
      </w:r>
      <w:proofErr w:type="spellEnd"/>
      <w:r w:rsidRPr="0038581C">
        <w:rPr>
          <w:rFonts w:eastAsia="Calibri"/>
          <w:sz w:val="22"/>
          <w:szCs w:val="22"/>
        </w:rPr>
        <w:t xml:space="preserve">, regional, dan </w:t>
      </w:r>
      <w:proofErr w:type="spellStart"/>
      <w:r w:rsidRPr="0038581C">
        <w:rPr>
          <w:rFonts w:eastAsia="Calibri"/>
          <w:sz w:val="22"/>
          <w:szCs w:val="22"/>
        </w:rPr>
        <w:t>internasional</w:t>
      </w:r>
      <w:proofErr w:type="spellEnd"/>
      <w:r w:rsidRPr="0038581C">
        <w:rPr>
          <w:rFonts w:eastAsia="Calibri"/>
          <w:sz w:val="22"/>
          <w:szCs w:val="22"/>
        </w:rPr>
        <w:t>.</w:t>
      </w:r>
    </w:p>
    <w:p w:rsidR="0004542E" w:rsidRPr="0038581C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  <w:sz w:val="22"/>
          <w:szCs w:val="22"/>
        </w:rPr>
      </w:pPr>
      <w:r w:rsidRPr="0038581C">
        <w:rPr>
          <w:rFonts w:eastAsia="Calibri"/>
          <w:sz w:val="22"/>
          <w:szCs w:val="22"/>
        </w:rPr>
        <w:t>KI-4 (</w:t>
      </w:r>
      <w:proofErr w:type="spellStart"/>
      <w:r w:rsidRPr="0038581C">
        <w:rPr>
          <w:rFonts w:eastAsia="Calibri"/>
          <w:sz w:val="22"/>
          <w:szCs w:val="22"/>
        </w:rPr>
        <w:t>Keterampilan</w:t>
      </w:r>
      <w:proofErr w:type="spellEnd"/>
      <w:r w:rsidRPr="0038581C">
        <w:rPr>
          <w:rFonts w:eastAsia="Calibri"/>
          <w:sz w:val="22"/>
          <w:szCs w:val="22"/>
        </w:rPr>
        <w:t>)</w:t>
      </w:r>
      <w:r w:rsidRPr="0038581C">
        <w:rPr>
          <w:rFonts w:eastAsia="Calibri"/>
          <w:sz w:val="22"/>
          <w:szCs w:val="22"/>
        </w:rPr>
        <w:tab/>
        <w:t xml:space="preserve">: </w:t>
      </w:r>
      <w:proofErr w:type="spellStart"/>
      <w:r w:rsidRPr="0038581C">
        <w:rPr>
          <w:rFonts w:eastAsia="Calibri"/>
          <w:sz w:val="22"/>
          <w:szCs w:val="22"/>
        </w:rPr>
        <w:t>Melaksanakan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tugas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spesifik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menggunakan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alat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informasi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prosedur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kerja</w:t>
      </w:r>
      <w:proofErr w:type="spellEnd"/>
      <w:r w:rsidRPr="0038581C">
        <w:rPr>
          <w:rFonts w:eastAsia="Calibri"/>
          <w:sz w:val="22"/>
          <w:szCs w:val="22"/>
        </w:rPr>
        <w:t xml:space="preserve"> yang </w:t>
      </w:r>
      <w:proofErr w:type="spellStart"/>
      <w:r w:rsidRPr="0038581C">
        <w:rPr>
          <w:rFonts w:eastAsia="Calibri"/>
          <w:sz w:val="22"/>
          <w:szCs w:val="22"/>
        </w:rPr>
        <w:t>lazim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dilakukan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serta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memecahkan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masalah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sesuai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bidang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="0075642B">
        <w:rPr>
          <w:rFonts w:eastAsia="Calibri"/>
          <w:sz w:val="22"/>
          <w:szCs w:val="22"/>
          <w:lang w:val="en-US"/>
        </w:rPr>
        <w:t>Rekayasa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</w:t>
      </w:r>
      <w:proofErr w:type="spellStart"/>
      <w:r w:rsidR="0075642B">
        <w:rPr>
          <w:rFonts w:eastAsia="Calibri"/>
          <w:sz w:val="22"/>
          <w:szCs w:val="22"/>
          <w:lang w:val="en-US"/>
        </w:rPr>
        <w:t>Perangkat</w:t>
      </w:r>
      <w:proofErr w:type="spellEnd"/>
      <w:r w:rsidR="0075642B">
        <w:rPr>
          <w:rFonts w:eastAsia="Calibri"/>
          <w:sz w:val="22"/>
          <w:szCs w:val="22"/>
          <w:lang w:val="en-US"/>
        </w:rPr>
        <w:t xml:space="preserve"> Lunak</w:t>
      </w:r>
      <w:r w:rsidRPr="0038581C">
        <w:rPr>
          <w:rFonts w:eastAsia="Calibri"/>
          <w:sz w:val="22"/>
          <w:szCs w:val="22"/>
        </w:rPr>
        <w:t xml:space="preserve">. </w:t>
      </w:r>
      <w:proofErr w:type="spellStart"/>
      <w:r w:rsidRPr="0038581C">
        <w:rPr>
          <w:rFonts w:eastAsia="Calibri"/>
          <w:sz w:val="22"/>
          <w:szCs w:val="22"/>
        </w:rPr>
        <w:t>Menampilkan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kinerja</w:t>
      </w:r>
      <w:proofErr w:type="spellEnd"/>
      <w:r w:rsidRPr="0038581C">
        <w:rPr>
          <w:rFonts w:eastAsia="Calibri"/>
          <w:sz w:val="22"/>
          <w:szCs w:val="22"/>
        </w:rPr>
        <w:t xml:space="preserve"> di </w:t>
      </w:r>
      <w:proofErr w:type="spellStart"/>
      <w:r w:rsidRPr="0038581C">
        <w:rPr>
          <w:rFonts w:eastAsia="Calibri"/>
          <w:sz w:val="22"/>
          <w:szCs w:val="22"/>
        </w:rPr>
        <w:t>bawah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bimbingan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mutu</w:t>
      </w:r>
      <w:proofErr w:type="spellEnd"/>
      <w:r w:rsidRPr="0038581C">
        <w:rPr>
          <w:rFonts w:eastAsia="Calibri"/>
          <w:sz w:val="22"/>
          <w:szCs w:val="22"/>
        </w:rPr>
        <w:t xml:space="preserve"> dan </w:t>
      </w:r>
      <w:proofErr w:type="spellStart"/>
      <w:r w:rsidRPr="0038581C">
        <w:rPr>
          <w:rFonts w:eastAsia="Calibri"/>
          <w:sz w:val="22"/>
          <w:szCs w:val="22"/>
        </w:rPr>
        <w:t>kuantitas</w:t>
      </w:r>
      <w:proofErr w:type="spellEnd"/>
      <w:r w:rsidRPr="0038581C">
        <w:rPr>
          <w:rFonts w:eastAsia="Calibri"/>
          <w:sz w:val="22"/>
          <w:szCs w:val="22"/>
        </w:rPr>
        <w:t xml:space="preserve"> yang </w:t>
      </w:r>
      <w:proofErr w:type="spellStart"/>
      <w:r w:rsidRPr="0038581C">
        <w:rPr>
          <w:rFonts w:eastAsia="Calibri"/>
          <w:sz w:val="22"/>
          <w:szCs w:val="22"/>
        </w:rPr>
        <w:t>terukur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sesuai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standar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kompetensi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kerja</w:t>
      </w:r>
      <w:proofErr w:type="spellEnd"/>
      <w:r w:rsidRPr="0038581C">
        <w:rPr>
          <w:rFonts w:eastAsia="Calibri"/>
          <w:sz w:val="22"/>
          <w:szCs w:val="22"/>
        </w:rPr>
        <w:t xml:space="preserve">. </w:t>
      </w:r>
      <w:proofErr w:type="spellStart"/>
      <w:r w:rsidRPr="0038581C">
        <w:rPr>
          <w:rFonts w:eastAsia="Calibri"/>
          <w:sz w:val="22"/>
          <w:szCs w:val="22"/>
        </w:rPr>
        <w:t>Menunjukkan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keterampilan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menalar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mengolah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menyaji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secara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efektif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kreatif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produktif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kritis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mandiri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kolaboratif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komunikatif</w:t>
      </w:r>
      <w:proofErr w:type="spellEnd"/>
      <w:r w:rsidRPr="0038581C">
        <w:rPr>
          <w:rFonts w:eastAsia="Calibri"/>
          <w:sz w:val="22"/>
          <w:szCs w:val="22"/>
        </w:rPr>
        <w:t xml:space="preserve">, dan </w:t>
      </w:r>
      <w:proofErr w:type="spellStart"/>
      <w:r w:rsidRPr="0038581C">
        <w:rPr>
          <w:rFonts w:eastAsia="Calibri"/>
          <w:sz w:val="22"/>
          <w:szCs w:val="22"/>
        </w:rPr>
        <w:t>solutif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dalam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ranah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abstrak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terkait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pengembangan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dari</w:t>
      </w:r>
      <w:proofErr w:type="spellEnd"/>
      <w:r w:rsidRPr="0038581C">
        <w:rPr>
          <w:rFonts w:eastAsia="Calibri"/>
          <w:sz w:val="22"/>
          <w:szCs w:val="22"/>
        </w:rPr>
        <w:t xml:space="preserve"> yang </w:t>
      </w:r>
      <w:proofErr w:type="spellStart"/>
      <w:r w:rsidRPr="0038581C">
        <w:rPr>
          <w:rFonts w:eastAsia="Calibri"/>
          <w:sz w:val="22"/>
          <w:szCs w:val="22"/>
        </w:rPr>
        <w:t>dipelajarinya</w:t>
      </w:r>
      <w:proofErr w:type="spellEnd"/>
      <w:r w:rsidRPr="0038581C">
        <w:rPr>
          <w:rFonts w:eastAsia="Calibri"/>
          <w:sz w:val="22"/>
          <w:szCs w:val="22"/>
        </w:rPr>
        <w:t xml:space="preserve"> di </w:t>
      </w:r>
      <w:proofErr w:type="spellStart"/>
      <w:r w:rsidRPr="0038581C">
        <w:rPr>
          <w:rFonts w:eastAsia="Calibri"/>
          <w:sz w:val="22"/>
          <w:szCs w:val="22"/>
        </w:rPr>
        <w:t>sekolah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serta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mampu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melaksanakan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tugas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spesifik</w:t>
      </w:r>
      <w:proofErr w:type="spellEnd"/>
      <w:r w:rsidRPr="0038581C">
        <w:rPr>
          <w:rFonts w:eastAsia="Calibri"/>
          <w:sz w:val="22"/>
          <w:szCs w:val="22"/>
        </w:rPr>
        <w:t xml:space="preserve"> di </w:t>
      </w:r>
      <w:proofErr w:type="spellStart"/>
      <w:r w:rsidRPr="0038581C">
        <w:rPr>
          <w:rFonts w:eastAsia="Calibri"/>
          <w:sz w:val="22"/>
          <w:szCs w:val="22"/>
        </w:rPr>
        <w:t>bawah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pengawasan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langsung</w:t>
      </w:r>
      <w:proofErr w:type="spellEnd"/>
      <w:r w:rsidRPr="0038581C">
        <w:rPr>
          <w:rFonts w:eastAsia="Calibri"/>
          <w:sz w:val="22"/>
          <w:szCs w:val="22"/>
        </w:rPr>
        <w:t xml:space="preserve">. </w:t>
      </w:r>
    </w:p>
    <w:p w:rsidR="0004542E" w:rsidRPr="0038581C" w:rsidRDefault="0004542E" w:rsidP="0038581C">
      <w:pPr>
        <w:tabs>
          <w:tab w:val="left" w:pos="2410"/>
        </w:tabs>
        <w:spacing w:before="120" w:line="312" w:lineRule="auto"/>
        <w:ind w:left="2552" w:hanging="2552"/>
        <w:contextualSpacing/>
        <w:jc w:val="both"/>
        <w:rPr>
          <w:rFonts w:eastAsia="Calibri"/>
          <w:sz w:val="22"/>
          <w:szCs w:val="22"/>
        </w:rPr>
      </w:pPr>
      <w:r w:rsidRPr="0038581C">
        <w:rPr>
          <w:rFonts w:eastAsia="Calibri"/>
          <w:sz w:val="22"/>
          <w:szCs w:val="22"/>
        </w:rPr>
        <w:tab/>
      </w:r>
      <w:r w:rsidRPr="0038581C">
        <w:rPr>
          <w:rFonts w:eastAsia="Calibri"/>
          <w:sz w:val="22"/>
          <w:szCs w:val="22"/>
        </w:rPr>
        <w:tab/>
      </w:r>
      <w:proofErr w:type="spellStart"/>
      <w:r w:rsidRPr="0038581C">
        <w:rPr>
          <w:rFonts w:eastAsia="Calibri"/>
          <w:sz w:val="22"/>
          <w:szCs w:val="22"/>
        </w:rPr>
        <w:t>Menunjukkan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keterampilan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mempersepsi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kesiapan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meniru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membiasakan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gerak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mahir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menjadikan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gerak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alami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dalam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ranah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konkret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terkait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dengan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pengembangan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dari</w:t>
      </w:r>
      <w:proofErr w:type="spellEnd"/>
      <w:r w:rsidRPr="0038581C">
        <w:rPr>
          <w:rFonts w:eastAsia="Calibri"/>
          <w:sz w:val="22"/>
          <w:szCs w:val="22"/>
        </w:rPr>
        <w:t xml:space="preserve"> yang </w:t>
      </w:r>
      <w:proofErr w:type="spellStart"/>
      <w:r w:rsidRPr="0038581C">
        <w:rPr>
          <w:rFonts w:eastAsia="Calibri"/>
          <w:sz w:val="22"/>
          <w:szCs w:val="22"/>
        </w:rPr>
        <w:t>dipelajarinya</w:t>
      </w:r>
      <w:proofErr w:type="spellEnd"/>
      <w:r w:rsidRPr="0038581C">
        <w:rPr>
          <w:rFonts w:eastAsia="Calibri"/>
          <w:sz w:val="22"/>
          <w:szCs w:val="22"/>
        </w:rPr>
        <w:t xml:space="preserve"> di </w:t>
      </w:r>
      <w:proofErr w:type="spellStart"/>
      <w:r w:rsidRPr="0038581C">
        <w:rPr>
          <w:rFonts w:eastAsia="Calibri"/>
          <w:sz w:val="22"/>
          <w:szCs w:val="22"/>
        </w:rPr>
        <w:t>sekolah</w:t>
      </w:r>
      <w:proofErr w:type="spellEnd"/>
      <w:r w:rsidRPr="0038581C">
        <w:rPr>
          <w:rFonts w:eastAsia="Calibri"/>
          <w:sz w:val="22"/>
          <w:szCs w:val="22"/>
        </w:rPr>
        <w:t xml:space="preserve">, </w:t>
      </w:r>
      <w:proofErr w:type="spellStart"/>
      <w:r w:rsidRPr="0038581C">
        <w:rPr>
          <w:rFonts w:eastAsia="Calibri"/>
          <w:sz w:val="22"/>
          <w:szCs w:val="22"/>
        </w:rPr>
        <w:t>serta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mampu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melaksanakan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tugas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spesifik</w:t>
      </w:r>
      <w:proofErr w:type="spellEnd"/>
      <w:r w:rsidRPr="0038581C">
        <w:rPr>
          <w:rFonts w:eastAsia="Calibri"/>
          <w:sz w:val="22"/>
          <w:szCs w:val="22"/>
        </w:rPr>
        <w:t xml:space="preserve"> di </w:t>
      </w:r>
      <w:proofErr w:type="spellStart"/>
      <w:r w:rsidRPr="0038581C">
        <w:rPr>
          <w:rFonts w:eastAsia="Calibri"/>
          <w:sz w:val="22"/>
          <w:szCs w:val="22"/>
        </w:rPr>
        <w:t>bawah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pengawasan</w:t>
      </w:r>
      <w:proofErr w:type="spellEnd"/>
      <w:r w:rsidRPr="0038581C">
        <w:rPr>
          <w:rFonts w:eastAsia="Calibri"/>
          <w:sz w:val="22"/>
          <w:szCs w:val="22"/>
        </w:rPr>
        <w:t xml:space="preserve"> </w:t>
      </w:r>
      <w:proofErr w:type="spellStart"/>
      <w:r w:rsidRPr="0038581C">
        <w:rPr>
          <w:rFonts w:eastAsia="Calibri"/>
          <w:sz w:val="22"/>
          <w:szCs w:val="22"/>
        </w:rPr>
        <w:t>langsung</w:t>
      </w:r>
      <w:proofErr w:type="spellEnd"/>
      <w:r w:rsidRPr="0038581C">
        <w:rPr>
          <w:rFonts w:eastAsia="Calibri"/>
          <w:sz w:val="22"/>
          <w:szCs w:val="22"/>
        </w:rPr>
        <w:t>.</w:t>
      </w:r>
    </w:p>
    <w:p w:rsidR="0004542E" w:rsidRDefault="0004542E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38581C" w:rsidRDefault="0038581C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38581C" w:rsidRDefault="0038581C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38581C" w:rsidRPr="0038581C" w:rsidRDefault="0038581C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</w:rPr>
      </w:pPr>
    </w:p>
    <w:p w:rsidR="0004542E" w:rsidRDefault="0004542E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  <w:lang w:val="id-ID"/>
        </w:rPr>
      </w:pPr>
    </w:p>
    <w:p w:rsidR="0075642B" w:rsidRPr="0038581C" w:rsidRDefault="0075642B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  <w:lang w:val="id-ID"/>
        </w:rPr>
      </w:pPr>
    </w:p>
    <w:p w:rsidR="002C227E" w:rsidRPr="0038581C" w:rsidRDefault="002C227E" w:rsidP="0004542E">
      <w:pPr>
        <w:tabs>
          <w:tab w:val="left" w:pos="2410"/>
        </w:tabs>
        <w:spacing w:before="120" w:line="312" w:lineRule="auto"/>
        <w:ind w:left="2552" w:hanging="2552"/>
        <w:contextualSpacing/>
        <w:rPr>
          <w:rFonts w:eastAsia="Calibri"/>
          <w:sz w:val="22"/>
          <w:szCs w:val="22"/>
          <w:lang w:val="id-ID"/>
        </w:rPr>
      </w:pPr>
    </w:p>
    <w:tbl>
      <w:tblPr>
        <w:tblStyle w:val="TableGrid"/>
        <w:tblW w:w="5409" w:type="pct"/>
        <w:jc w:val="center"/>
        <w:tblLayout w:type="fixed"/>
        <w:tblLook w:val="04A0" w:firstRow="1" w:lastRow="0" w:firstColumn="1" w:lastColumn="0" w:noHBand="0" w:noVBand="1"/>
      </w:tblPr>
      <w:tblGrid>
        <w:gridCol w:w="2325"/>
        <w:gridCol w:w="3434"/>
        <w:gridCol w:w="1735"/>
        <w:gridCol w:w="881"/>
        <w:gridCol w:w="2852"/>
        <w:gridCol w:w="1934"/>
        <w:gridCol w:w="1928"/>
      </w:tblGrid>
      <w:tr w:rsidR="0033534B" w:rsidRPr="0038581C" w:rsidTr="0038581C">
        <w:trPr>
          <w:tblHeader/>
          <w:jc w:val="center"/>
        </w:trPr>
        <w:tc>
          <w:tcPr>
            <w:tcW w:w="770" w:type="pct"/>
            <w:vAlign w:val="center"/>
          </w:tcPr>
          <w:p w:rsidR="0033534B" w:rsidRPr="0038581C" w:rsidRDefault="0033534B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lastRenderedPageBreak/>
              <w:t>Kompetensi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Dasar</w:t>
            </w:r>
          </w:p>
        </w:tc>
        <w:tc>
          <w:tcPr>
            <w:tcW w:w="1138" w:type="pct"/>
            <w:vAlign w:val="center"/>
          </w:tcPr>
          <w:p w:rsidR="0033534B" w:rsidRPr="0038581C" w:rsidRDefault="0033534B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Indikator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Pencapaian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Kompetensi</w:t>
            </w:r>
            <w:proofErr w:type="spellEnd"/>
          </w:p>
        </w:tc>
        <w:tc>
          <w:tcPr>
            <w:tcW w:w="575" w:type="pct"/>
            <w:vAlign w:val="center"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 xml:space="preserve">Materi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292" w:type="pct"/>
            <w:vAlign w:val="center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Alokasi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Waktu (JP)</w:t>
            </w:r>
          </w:p>
        </w:tc>
        <w:tc>
          <w:tcPr>
            <w:tcW w:w="945" w:type="pct"/>
            <w:vAlign w:val="center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Kegiatan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641" w:type="pct"/>
            <w:vAlign w:val="center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640" w:type="pct"/>
            <w:vAlign w:val="center"/>
          </w:tcPr>
          <w:p w:rsidR="0033534B" w:rsidRPr="0038581C" w:rsidRDefault="0033534B" w:rsidP="0033534B">
            <w:pPr>
              <w:tabs>
                <w:tab w:val="left" w:pos="1134"/>
                <w:tab w:val="left" w:pos="1276"/>
              </w:tabs>
              <w:ind w:left="-113" w:right="-113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Sumber</w:t>
            </w:r>
            <w:proofErr w:type="spellEnd"/>
            <w:r w:rsidRPr="0038581C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b/>
                <w:sz w:val="22"/>
                <w:szCs w:val="22"/>
              </w:rPr>
              <w:t>Belajar</w:t>
            </w:r>
            <w:proofErr w:type="spellEnd"/>
          </w:p>
        </w:tc>
      </w:tr>
      <w:tr w:rsidR="0033534B" w:rsidRPr="0038581C" w:rsidTr="0038581C">
        <w:trPr>
          <w:tblHeader/>
          <w:jc w:val="center"/>
        </w:trPr>
        <w:tc>
          <w:tcPr>
            <w:tcW w:w="770" w:type="pct"/>
            <w:tcBorders>
              <w:bottom w:val="single" w:sz="4" w:space="0" w:color="auto"/>
            </w:tcBorders>
          </w:tcPr>
          <w:p w:rsidR="0033534B" w:rsidRPr="0038581C" w:rsidRDefault="0033534B" w:rsidP="00D54DD8">
            <w:pPr>
              <w:ind w:left="596" w:hanging="596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1</w:t>
            </w:r>
          </w:p>
        </w:tc>
        <w:tc>
          <w:tcPr>
            <w:tcW w:w="1138" w:type="pct"/>
          </w:tcPr>
          <w:p w:rsidR="0033534B" w:rsidRPr="0038581C" w:rsidRDefault="0033534B" w:rsidP="00D54DD8">
            <w:pPr>
              <w:ind w:left="503" w:hanging="503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2</w:t>
            </w:r>
          </w:p>
        </w:tc>
        <w:tc>
          <w:tcPr>
            <w:tcW w:w="575" w:type="pct"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3</w:t>
            </w:r>
          </w:p>
        </w:tc>
        <w:tc>
          <w:tcPr>
            <w:tcW w:w="292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4</w:t>
            </w:r>
          </w:p>
        </w:tc>
        <w:tc>
          <w:tcPr>
            <w:tcW w:w="945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5</w:t>
            </w:r>
          </w:p>
        </w:tc>
        <w:tc>
          <w:tcPr>
            <w:tcW w:w="641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6</w:t>
            </w:r>
          </w:p>
        </w:tc>
        <w:tc>
          <w:tcPr>
            <w:tcW w:w="640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jc w:val="center"/>
              <w:rPr>
                <w:rFonts w:eastAsia="Calibri"/>
                <w:b/>
                <w:sz w:val="22"/>
                <w:szCs w:val="22"/>
              </w:rPr>
            </w:pPr>
            <w:r w:rsidRPr="0038581C">
              <w:rPr>
                <w:rFonts w:eastAsia="Calibri"/>
                <w:b/>
                <w:sz w:val="22"/>
                <w:szCs w:val="22"/>
              </w:rPr>
              <w:t>7</w:t>
            </w:r>
          </w:p>
        </w:tc>
      </w:tr>
      <w:tr w:rsidR="0033534B" w:rsidRPr="0038581C" w:rsidTr="00DB11D9">
        <w:trPr>
          <w:trHeight w:val="3493"/>
          <w:jc w:val="center"/>
        </w:trPr>
        <w:tc>
          <w:tcPr>
            <w:tcW w:w="770" w:type="pct"/>
          </w:tcPr>
          <w:p w:rsidR="0033534B" w:rsidRPr="00827EE9" w:rsidRDefault="00827EE9" w:rsidP="00827EE9">
            <w:pPr>
              <w:pStyle w:val="ListParagraph"/>
              <w:numPr>
                <w:ilvl w:val="0"/>
                <w:numId w:val="42"/>
              </w:numPr>
              <w:ind w:left="455" w:hanging="455"/>
              <w:rPr>
                <w:iCs/>
                <w:sz w:val="22"/>
                <w:szCs w:val="22"/>
                <w:lang w:val="id-ID"/>
              </w:rPr>
            </w:pPr>
            <w:proofErr w:type="spellStart"/>
            <w:r w:rsidRPr="00827EE9">
              <w:rPr>
                <w:iCs/>
                <w:sz w:val="22"/>
                <w:szCs w:val="22"/>
              </w:rPr>
              <w:t>Menganalisis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perencanaan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produksi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massal</w:t>
            </w:r>
            <w:proofErr w:type="spellEnd"/>
          </w:p>
          <w:p w:rsidR="0033534B" w:rsidRPr="00827EE9" w:rsidRDefault="0033534B" w:rsidP="00827EE9">
            <w:pPr>
              <w:rPr>
                <w:iCs/>
                <w:sz w:val="22"/>
                <w:szCs w:val="22"/>
                <w:lang w:val="id-ID"/>
              </w:rPr>
            </w:pPr>
          </w:p>
          <w:p w:rsidR="00827EE9" w:rsidRPr="00827EE9" w:rsidRDefault="00827EE9" w:rsidP="00827EE9">
            <w:pPr>
              <w:pStyle w:val="ListParagraph"/>
              <w:numPr>
                <w:ilvl w:val="0"/>
                <w:numId w:val="43"/>
              </w:numPr>
              <w:ind w:left="455" w:hanging="455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 w:rsidRPr="00827EE9">
              <w:rPr>
                <w:iCs/>
                <w:sz w:val="22"/>
                <w:szCs w:val="22"/>
              </w:rPr>
              <w:t>Membuat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perencanaan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produksi</w:t>
            </w:r>
            <w:proofErr w:type="spellEnd"/>
            <w:r w:rsidRPr="00827EE9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Pr="00827EE9">
              <w:rPr>
                <w:iCs/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1138" w:type="pct"/>
          </w:tcPr>
          <w:p w:rsidR="00743B12" w:rsidRDefault="0033534B" w:rsidP="00743B12">
            <w:pPr>
              <w:pStyle w:val="ListParagraph"/>
              <w:numPr>
                <w:ilvl w:val="0"/>
                <w:numId w:val="47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r w:rsidRPr="00743B12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tentang</w:t>
            </w:r>
            <w:proofErr w:type="spellEnd"/>
            <w:r w:rsidR="00D76DF7" w:rsidRPr="00743B12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aspek</w:t>
            </w:r>
            <w:proofErr w:type="spellEnd"/>
            <w:r w:rsidR="00D76DF7" w:rsidRPr="00743B12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D76DF7" w:rsidRPr="00743B12">
              <w:rPr>
                <w:bCs/>
                <w:iCs/>
                <w:sz w:val="22"/>
                <w:szCs w:val="22"/>
              </w:rPr>
              <w:t xml:space="preserve"> </w:t>
            </w:r>
          </w:p>
          <w:p w:rsidR="008C2BEF" w:rsidRPr="000C6917" w:rsidRDefault="0033534B" w:rsidP="000C6917">
            <w:pPr>
              <w:pStyle w:val="ListParagraph"/>
              <w:numPr>
                <w:ilvl w:val="0"/>
                <w:numId w:val="48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r w:rsidRPr="00743B12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perencanaan</w:t>
            </w:r>
            <w:proofErr w:type="spellEnd"/>
            <w:r w:rsidR="00D76DF7" w:rsidRPr="00743B12">
              <w:rPr>
                <w:bCs/>
                <w:iCs/>
                <w:sz w:val="22"/>
                <w:szCs w:val="22"/>
              </w:rPr>
              <w:t xml:space="preserve"> </w:t>
            </w:r>
            <w:r w:rsidR="00743B12" w:rsidRPr="00743B12">
              <w:rPr>
                <w:bCs/>
                <w:iCs/>
                <w:sz w:val="22"/>
                <w:szCs w:val="22"/>
              </w:rPr>
              <w:t xml:space="preserve">proses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D76DF7" w:rsidRPr="00743B12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76DF7" w:rsidRPr="00743B12"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  <w:p w:rsidR="00743B12" w:rsidRDefault="00743B12" w:rsidP="008C2BEF">
            <w:pPr>
              <w:pStyle w:val="ListParagraph"/>
              <w:numPr>
                <w:ilvl w:val="0"/>
                <w:numId w:val="14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perencanaan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8C2BEF" w:rsidRDefault="00D76DF7" w:rsidP="008C2BEF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perencanaan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33534B" w:rsidRPr="00DB11D9" w:rsidRDefault="00D76DF7" w:rsidP="00DB11D9">
            <w:pPr>
              <w:pStyle w:val="ListParagraph"/>
              <w:numPr>
                <w:ilvl w:val="0"/>
                <w:numId w:val="15"/>
              </w:numPr>
              <w:ind w:left="484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perencanaan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massal</w:t>
            </w:r>
            <w:proofErr w:type="spellEnd"/>
          </w:p>
        </w:tc>
        <w:tc>
          <w:tcPr>
            <w:tcW w:w="575" w:type="pct"/>
          </w:tcPr>
          <w:p w:rsidR="0033534B" w:rsidRPr="008C2BEF" w:rsidRDefault="000C6917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Perencanaa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6DF7"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 w:rsidR="00D76DF7">
              <w:rPr>
                <w:rFonts w:eastAsia="Calibri"/>
                <w:sz w:val="22"/>
                <w:szCs w:val="22"/>
                <w:lang w:val="en-US"/>
              </w:rPr>
              <w:t xml:space="preserve"> Masal</w:t>
            </w:r>
          </w:p>
        </w:tc>
        <w:tc>
          <w:tcPr>
            <w:tcW w:w="292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>40</w:t>
            </w:r>
          </w:p>
        </w:tc>
        <w:tc>
          <w:tcPr>
            <w:tcW w:w="945" w:type="pct"/>
          </w:tcPr>
          <w:p w:rsidR="0033534B" w:rsidRPr="0038581C" w:rsidRDefault="004F4778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Men</w:t>
            </w:r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>gamati</w:t>
            </w:r>
            <w:proofErr w:type="spellEnd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>untuk</w:t>
            </w:r>
            <w:proofErr w:type="spellEnd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>mengidentifikasi</w:t>
            </w:r>
            <w:proofErr w:type="spellEnd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 xml:space="preserve"> dan </w:t>
            </w:r>
            <w:proofErr w:type="spellStart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>merumuskan</w:t>
            </w:r>
            <w:proofErr w:type="spellEnd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>masalah</w:t>
            </w:r>
            <w:proofErr w:type="spellEnd"/>
            <w:r w:rsidR="006D7E01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rFonts w:eastAsia="Calibri"/>
                <w:color w:val="000000" w:themeColor="text1"/>
                <w:sz w:val="22"/>
                <w:szCs w:val="22"/>
              </w:rPr>
              <w:t>perencanaan</w:t>
            </w:r>
            <w:proofErr w:type="spellEnd"/>
            <w:r w:rsidR="00D76DF7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rFonts w:eastAsia="Calibri"/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D76DF7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rFonts w:eastAsia="Calibri"/>
                <w:color w:val="000000" w:themeColor="text1"/>
                <w:sz w:val="22"/>
                <w:szCs w:val="22"/>
              </w:rPr>
              <w:t>masal</w:t>
            </w:r>
            <w:proofErr w:type="spellEnd"/>
          </w:p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perncanaan</w:t>
            </w:r>
            <w:proofErr w:type="spellEnd"/>
            <w:r w:rsidR="00D76DF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D76DF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  <w:p w:rsidR="006D7E01" w:rsidRPr="00D76DF7" w:rsidRDefault="0033534B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perencanaan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D76DF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  <w:p w:rsidR="00D76DF7" w:rsidRPr="006D7E01" w:rsidRDefault="00D76DF7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Menentukan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perencanaan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masal</w:t>
            </w:r>
            <w:proofErr w:type="spellEnd"/>
          </w:p>
          <w:p w:rsidR="0033534B" w:rsidRPr="006D7E01" w:rsidRDefault="0033534B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perencanaan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D76DF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D76DF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</w:tc>
        <w:tc>
          <w:tcPr>
            <w:tcW w:w="641" w:type="pc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  <w:tc>
          <w:tcPr>
            <w:tcW w:w="640" w:type="pc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 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bottom w:val="nil"/>
            </w:tcBorders>
          </w:tcPr>
          <w:p w:rsidR="0033534B" w:rsidRPr="00743B12" w:rsidRDefault="00743B12" w:rsidP="00743B12">
            <w:pPr>
              <w:pStyle w:val="ListParagraph"/>
              <w:numPr>
                <w:ilvl w:val="0"/>
                <w:numId w:val="44"/>
              </w:numPr>
              <w:ind w:left="455" w:hanging="455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Menentukan</w:t>
            </w:r>
            <w:proofErr w:type="spellEnd"/>
            <w:r>
              <w:rPr>
                <w:sz w:val="22"/>
                <w:szCs w:val="22"/>
              </w:rPr>
              <w:t xml:space="preserve"> indicator </w:t>
            </w:r>
            <w:proofErr w:type="spellStart"/>
            <w:r>
              <w:rPr>
                <w:sz w:val="22"/>
                <w:szCs w:val="22"/>
              </w:rPr>
              <w:t>keberhasilan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</w:t>
            </w:r>
            <w:proofErr w:type="spellEnd"/>
          </w:p>
          <w:p w:rsidR="004F4778" w:rsidRPr="004F4778" w:rsidRDefault="004F4778" w:rsidP="004F4778">
            <w:pPr>
              <w:pStyle w:val="ListParagraph"/>
              <w:ind w:left="443"/>
              <w:rPr>
                <w:b/>
                <w:bCs/>
                <w:iCs/>
                <w:sz w:val="22"/>
                <w:szCs w:val="22"/>
                <w:lang w:val="id-ID"/>
              </w:rPr>
            </w:pPr>
          </w:p>
          <w:p w:rsidR="0033534B" w:rsidRPr="00743B12" w:rsidRDefault="00743B12" w:rsidP="00743B12">
            <w:pPr>
              <w:pStyle w:val="ListParagraph"/>
              <w:numPr>
                <w:ilvl w:val="0"/>
                <w:numId w:val="45"/>
              </w:numPr>
              <w:ind w:left="455" w:hanging="455"/>
              <w:rPr>
                <w:b/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indicator </w:t>
            </w:r>
            <w:proofErr w:type="spellStart"/>
            <w:r>
              <w:rPr>
                <w:sz w:val="22"/>
                <w:szCs w:val="22"/>
              </w:rPr>
              <w:t>keberhasilan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</w:t>
            </w:r>
            <w:proofErr w:type="spellEnd"/>
          </w:p>
        </w:tc>
        <w:tc>
          <w:tcPr>
            <w:tcW w:w="1138" w:type="pct"/>
            <w:tcBorders>
              <w:bottom w:val="nil"/>
            </w:tcBorders>
          </w:tcPr>
          <w:p w:rsidR="00524843" w:rsidRDefault="00876019" w:rsidP="00876019">
            <w:pPr>
              <w:pStyle w:val="ListParagraph"/>
              <w:numPr>
                <w:ilvl w:val="0"/>
                <w:numId w:val="46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indicator </w:t>
            </w:r>
            <w:proofErr w:type="spellStart"/>
            <w:r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876019" w:rsidRDefault="00876019" w:rsidP="00876019">
            <w:pPr>
              <w:pStyle w:val="ListParagraph"/>
              <w:numPr>
                <w:ilvl w:val="0"/>
                <w:numId w:val="46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indicator </w:t>
            </w:r>
            <w:proofErr w:type="spellStart"/>
            <w:r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tahapan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876019" w:rsidRDefault="00876019" w:rsidP="00876019">
            <w:pPr>
              <w:pStyle w:val="ListParagraph"/>
              <w:numPr>
                <w:ilvl w:val="0"/>
                <w:numId w:val="46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0C6917">
              <w:rPr>
                <w:bCs/>
                <w:iCs/>
                <w:sz w:val="22"/>
                <w:szCs w:val="22"/>
              </w:rPr>
              <w:t xml:space="preserve">indicator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tahapan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876019" w:rsidRPr="00743B12" w:rsidRDefault="00876019" w:rsidP="00876019">
            <w:pPr>
              <w:pStyle w:val="ListParagraph"/>
              <w:numPr>
                <w:ilvl w:val="0"/>
                <w:numId w:val="46"/>
              </w:numPr>
              <w:ind w:left="688" w:hanging="688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</w:t>
            </w:r>
            <w:r w:rsidR="000C6917">
              <w:rPr>
                <w:bCs/>
                <w:iCs/>
                <w:sz w:val="22"/>
                <w:szCs w:val="22"/>
              </w:rPr>
              <w:t>t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indicator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keberhasilan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tahapan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</w:tc>
        <w:tc>
          <w:tcPr>
            <w:tcW w:w="575" w:type="pct"/>
            <w:vMerge w:val="restart"/>
          </w:tcPr>
          <w:p w:rsidR="0033534B" w:rsidRPr="00524843" w:rsidRDefault="000C6917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Indikator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Keberhasilan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Masal</w:t>
            </w:r>
          </w:p>
        </w:tc>
        <w:tc>
          <w:tcPr>
            <w:tcW w:w="292" w:type="pct"/>
            <w:vMerge w:val="restar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en-US"/>
              </w:rPr>
              <w:t>32</w:t>
            </w:r>
          </w:p>
        </w:tc>
        <w:tc>
          <w:tcPr>
            <w:tcW w:w="945" w:type="pct"/>
            <w:vMerge w:val="restart"/>
          </w:tcPr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 w:rsidR="000C6917">
              <w:rPr>
                <w:color w:val="000000" w:themeColor="text1"/>
                <w:sz w:val="22"/>
                <w:szCs w:val="22"/>
              </w:rPr>
              <w:t xml:space="preserve">indicator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="000C691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0C691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 w:rsidR="000C6917">
              <w:rPr>
                <w:color w:val="000000" w:themeColor="text1"/>
                <w:sz w:val="22"/>
                <w:szCs w:val="22"/>
              </w:rPr>
              <w:t xml:space="preserve">indicator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keberhasilan</w:t>
            </w:r>
            <w:proofErr w:type="spellEnd"/>
            <w:r w:rsidR="000C691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0C691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 w:rsidR="006D7E01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indicator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keberhasilan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tahapan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masal</w:t>
            </w:r>
            <w:proofErr w:type="spellEnd"/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lastRenderedPageBreak/>
              <w:t>Me</w:t>
            </w:r>
            <w:proofErr w:type="spellStart"/>
            <w:r w:rsidR="006D7E01">
              <w:rPr>
                <w:sz w:val="22"/>
                <w:szCs w:val="22"/>
                <w:lang w:val="en-US"/>
              </w:rPr>
              <w:t>nentukan</w:t>
            </w:r>
            <w:proofErr w:type="spellEnd"/>
            <w:r w:rsidR="006D7E01">
              <w:rPr>
                <w:sz w:val="22"/>
                <w:szCs w:val="22"/>
              </w:rPr>
              <w:t xml:space="preserve"> </w:t>
            </w:r>
            <w:r w:rsidR="000C6917">
              <w:rPr>
                <w:sz w:val="22"/>
                <w:szCs w:val="22"/>
              </w:rPr>
              <w:t xml:space="preserve">indicator </w:t>
            </w:r>
            <w:proofErr w:type="spellStart"/>
            <w:r w:rsidR="000C6917">
              <w:rPr>
                <w:sz w:val="22"/>
                <w:szCs w:val="22"/>
              </w:rPr>
              <w:t>keberhasilan</w:t>
            </w:r>
            <w:proofErr w:type="spellEnd"/>
            <w:r w:rsidR="000C6917">
              <w:rPr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sz w:val="22"/>
                <w:szCs w:val="22"/>
              </w:rPr>
              <w:t>tahapan</w:t>
            </w:r>
            <w:proofErr w:type="spellEnd"/>
            <w:r w:rsidR="000C6917">
              <w:rPr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sz w:val="22"/>
                <w:szCs w:val="22"/>
              </w:rPr>
              <w:t>produksi</w:t>
            </w:r>
            <w:proofErr w:type="spellEnd"/>
            <w:r w:rsidR="000C6917">
              <w:rPr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sz w:val="22"/>
                <w:szCs w:val="22"/>
              </w:rPr>
              <w:t>masal</w:t>
            </w:r>
            <w:proofErr w:type="spellEnd"/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indicator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keberhasilan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tahapan</w:t>
            </w:r>
            <w:proofErr w:type="spellEnd"/>
            <w:r w:rsidR="000C6917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produksi</w:t>
            </w:r>
            <w:proofErr w:type="spellEnd"/>
            <w:r w:rsidR="000C691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color w:val="000000" w:themeColor="text1"/>
                <w:sz w:val="22"/>
                <w:szCs w:val="22"/>
              </w:rPr>
              <w:t>masal</w:t>
            </w:r>
            <w:proofErr w:type="spellEnd"/>
          </w:p>
        </w:tc>
        <w:tc>
          <w:tcPr>
            <w:tcW w:w="641" w:type="pct"/>
            <w:vMerge w:val="restar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Unjuk Kerja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  <w:tc>
          <w:tcPr>
            <w:tcW w:w="640" w:type="pct"/>
            <w:vMerge w:val="restar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 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DB11D9">
        <w:trPr>
          <w:trHeight w:val="85"/>
          <w:jc w:val="center"/>
        </w:trPr>
        <w:tc>
          <w:tcPr>
            <w:tcW w:w="770" w:type="pct"/>
            <w:tcBorders>
              <w:top w:val="nil"/>
            </w:tcBorders>
          </w:tcPr>
          <w:p w:rsidR="0033534B" w:rsidRPr="0038581C" w:rsidRDefault="0033534B" w:rsidP="00CD6997">
            <w:pPr>
              <w:rPr>
                <w:sz w:val="22"/>
                <w:szCs w:val="22"/>
                <w:lang w:val="id-ID"/>
              </w:rPr>
            </w:pPr>
          </w:p>
        </w:tc>
        <w:tc>
          <w:tcPr>
            <w:tcW w:w="1138" w:type="pct"/>
            <w:tcBorders>
              <w:top w:val="nil"/>
            </w:tcBorders>
          </w:tcPr>
          <w:p w:rsidR="0033534B" w:rsidRPr="0038581C" w:rsidRDefault="0033534B" w:rsidP="00524843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575" w:type="pct"/>
            <w:vMerge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2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45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1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0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bottom w:val="nil"/>
            </w:tcBorders>
          </w:tcPr>
          <w:p w:rsidR="0033534B" w:rsidRPr="00524843" w:rsidRDefault="000C6917" w:rsidP="000C6917">
            <w:pPr>
              <w:pStyle w:val="ListParagraph"/>
              <w:numPr>
                <w:ilvl w:val="0"/>
                <w:numId w:val="12"/>
              </w:numPr>
              <w:ind w:left="455" w:hanging="442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massal</w:t>
            </w:r>
            <w:proofErr w:type="spellEnd"/>
          </w:p>
          <w:p w:rsidR="00524843" w:rsidRPr="00524843" w:rsidRDefault="00524843" w:rsidP="00524843">
            <w:pPr>
              <w:pStyle w:val="ListParagraph"/>
              <w:ind w:left="438"/>
              <w:rPr>
                <w:sz w:val="22"/>
                <w:szCs w:val="22"/>
                <w:lang w:val="id-ID"/>
              </w:rPr>
            </w:pPr>
          </w:p>
          <w:p w:rsidR="00524843" w:rsidRPr="00524843" w:rsidRDefault="000C6917" w:rsidP="00524843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38" w:type="pct"/>
            <w:vMerge w:val="restart"/>
          </w:tcPr>
          <w:p w:rsidR="002D385E" w:rsidRDefault="0033534B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tentang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 w:rsidR="000C6917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0C6917">
              <w:rPr>
                <w:bCs/>
                <w:iCs/>
                <w:sz w:val="22"/>
                <w:szCs w:val="22"/>
              </w:rPr>
              <w:t>masal</w:t>
            </w:r>
            <w:proofErr w:type="spellEnd"/>
          </w:p>
          <w:p w:rsidR="002D385E" w:rsidRDefault="0033534B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524843" w:rsidRPr="002D385E">
              <w:rPr>
                <w:bCs/>
                <w:iCs/>
                <w:sz w:val="22"/>
                <w:szCs w:val="22"/>
              </w:rPr>
              <w:t>prinsip-prinsip</w:t>
            </w:r>
            <w:proofErr w:type="spellEnd"/>
            <w:r w:rsidR="00524843" w:rsidRPr="002D385E">
              <w:rPr>
                <w:bCs/>
                <w:iCs/>
                <w:sz w:val="22"/>
                <w:szCs w:val="22"/>
              </w:rPr>
              <w:t xml:space="preserve">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ha</w:t>
            </w:r>
            <w:r w:rsidR="00AF4385">
              <w:rPr>
                <w:bCs/>
                <w:iCs/>
                <w:sz w:val="22"/>
                <w:szCs w:val="22"/>
              </w:rPr>
              <w:t xml:space="preserve">k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atas</w:t>
            </w:r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r w:rsidR="002D385E" w:rsidRPr="002D385E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="002D385E"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="002D385E"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2D385E"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2D385E" w:rsidRDefault="0033534B" w:rsidP="002D385E">
            <w:pPr>
              <w:pStyle w:val="ListParagraph"/>
              <w:numPr>
                <w:ilvl w:val="0"/>
                <w:numId w:val="19"/>
              </w:numPr>
              <w:ind w:left="634" w:hanging="634"/>
              <w:rPr>
                <w:bCs/>
                <w:iCs/>
                <w:sz w:val="22"/>
                <w:szCs w:val="22"/>
              </w:rPr>
            </w:pPr>
            <w:r w:rsidRPr="002D385E">
              <w:rPr>
                <w:bCs/>
                <w:iCs/>
                <w:sz w:val="22"/>
                <w:szCs w:val="22"/>
                <w:lang w:val="id-ID"/>
              </w:rPr>
              <w:t xml:space="preserve">Menjelaskan </w:t>
            </w:r>
            <w:proofErr w:type="spellStart"/>
            <w:r w:rsidR="00524843" w:rsidRPr="002D385E">
              <w:rPr>
                <w:bCs/>
                <w:iCs/>
                <w:sz w:val="22"/>
                <w:szCs w:val="22"/>
              </w:rPr>
              <w:t>dasar</w:t>
            </w:r>
            <w:proofErr w:type="spellEnd"/>
            <w:r w:rsidR="00524843"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524843" w:rsidRPr="002D385E">
              <w:rPr>
                <w:bCs/>
                <w:iCs/>
                <w:sz w:val="22"/>
                <w:szCs w:val="22"/>
              </w:rPr>
              <w:t>hukum</w:t>
            </w:r>
            <w:proofErr w:type="spellEnd"/>
            <w:r w:rsidR="00524843" w:rsidRPr="002D385E">
              <w:rPr>
                <w:bCs/>
                <w:iCs/>
                <w:sz w:val="22"/>
                <w:szCs w:val="22"/>
              </w:rPr>
              <w:t xml:space="preserve">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ha</w:t>
            </w:r>
            <w:r w:rsidR="00AF4385">
              <w:rPr>
                <w:bCs/>
                <w:iCs/>
                <w:sz w:val="22"/>
                <w:szCs w:val="22"/>
              </w:rPr>
              <w:t xml:space="preserve">k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atas</w:t>
            </w:r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 w:rsidR="002D385E" w:rsidRPr="002D385E"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 w:rsidR="002D385E" w:rsidRPr="002D385E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="002D385E" w:rsidRPr="002D385E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2D385E" w:rsidRPr="002D385E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33534B" w:rsidRPr="002D385E" w:rsidRDefault="002D385E" w:rsidP="002D385E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Mengklasifikasikan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ha</w:t>
            </w:r>
            <w:r w:rsidR="00AF4385">
              <w:rPr>
                <w:bCs/>
                <w:iCs/>
                <w:sz w:val="22"/>
                <w:szCs w:val="22"/>
              </w:rPr>
              <w:t xml:space="preserve">k </w:t>
            </w:r>
            <w:r w:rsidR="00AF4385">
              <w:rPr>
                <w:bCs/>
                <w:iCs/>
                <w:sz w:val="22"/>
                <w:szCs w:val="22"/>
                <w:lang w:val="id-ID"/>
              </w:rPr>
              <w:t>atas</w:t>
            </w:r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permohonan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perlindungan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hak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merek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  <w:p w:rsidR="00AF4385" w:rsidRPr="00AF4385" w:rsidRDefault="002D385E" w:rsidP="00AF4385">
            <w:pPr>
              <w:pStyle w:val="ListParagraph"/>
              <w:numPr>
                <w:ilvl w:val="0"/>
                <w:numId w:val="20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Mengemukakan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hak</w:t>
            </w:r>
            <w:proofErr w:type="spellEnd"/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atas</w:t>
            </w:r>
            <w:proofErr w:type="spellEnd"/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intelektual</w:t>
            </w:r>
            <w:proofErr w:type="spellEnd"/>
            <w:r w:rsidR="00AF4385"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merek</w:t>
            </w:r>
            <w:proofErr w:type="spellEnd"/>
            <w:r w:rsidR="00AF4385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AF4385">
              <w:rPr>
                <w:bCs/>
                <w:iCs/>
                <w:sz w:val="22"/>
                <w:szCs w:val="22"/>
              </w:rPr>
              <w:t>dagang</w:t>
            </w:r>
            <w:proofErr w:type="spellEnd"/>
          </w:p>
        </w:tc>
        <w:tc>
          <w:tcPr>
            <w:tcW w:w="575" w:type="pct"/>
            <w:vMerge w:val="restart"/>
          </w:tcPr>
          <w:p w:rsidR="0033534B" w:rsidRPr="00AF4385" w:rsidRDefault="00AF4385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Hak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atas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intelektual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merek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dagang</w:t>
            </w:r>
            <w:proofErr w:type="spellEnd"/>
          </w:p>
        </w:tc>
        <w:tc>
          <w:tcPr>
            <w:tcW w:w="292" w:type="pct"/>
            <w:vMerge w:val="restar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en-US"/>
              </w:rPr>
              <w:t>40</w:t>
            </w:r>
          </w:p>
        </w:tc>
        <w:tc>
          <w:tcPr>
            <w:tcW w:w="945" w:type="pct"/>
            <w:vMerge w:val="restart"/>
          </w:tcPr>
          <w:p w:rsidR="006D7E01" w:rsidRPr="0038581C" w:rsidRDefault="006D7E0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6D7E01" w:rsidRPr="0038581C" w:rsidRDefault="006D7E01" w:rsidP="006D7E01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6D7E01" w:rsidRPr="0038581C" w:rsidRDefault="006D7E0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Pengajuan HAKI</w:t>
            </w:r>
          </w:p>
          <w:p w:rsidR="006D7E01" w:rsidRPr="006D7E01" w:rsidRDefault="006D7E0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r w:rsidRPr="0038581C">
              <w:rPr>
                <w:sz w:val="22"/>
                <w:szCs w:val="22"/>
                <w:lang w:val="id-ID"/>
              </w:rPr>
              <w:t>Hak Atas Kekayaan Intelektual (HAKI)</w:t>
            </w:r>
          </w:p>
          <w:p w:rsidR="0033534B" w:rsidRPr="006D7E01" w:rsidRDefault="006D7E01" w:rsidP="006D7E01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6D7E01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r w:rsidRPr="006D7E01">
              <w:rPr>
                <w:sz w:val="22"/>
                <w:szCs w:val="22"/>
                <w:lang w:val="id-ID"/>
              </w:rPr>
              <w:t>Hak Atas Kekayaan Intelektual</w:t>
            </w:r>
          </w:p>
        </w:tc>
        <w:tc>
          <w:tcPr>
            <w:tcW w:w="641" w:type="pct"/>
            <w:vMerge w:val="restar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  <w:tc>
          <w:tcPr>
            <w:tcW w:w="640" w:type="pct"/>
            <w:vMerge w:val="restar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 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38581C">
        <w:trPr>
          <w:trHeight w:val="70"/>
          <w:jc w:val="center"/>
        </w:trPr>
        <w:tc>
          <w:tcPr>
            <w:tcW w:w="770" w:type="pct"/>
            <w:tcBorders>
              <w:top w:val="nil"/>
            </w:tcBorders>
          </w:tcPr>
          <w:p w:rsidR="0033534B" w:rsidRPr="0038581C" w:rsidRDefault="0033534B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138" w:type="pct"/>
            <w:vMerge/>
          </w:tcPr>
          <w:p w:rsidR="0033534B" w:rsidRPr="0038581C" w:rsidRDefault="0033534B" w:rsidP="00D54DD8">
            <w:pPr>
              <w:ind w:left="894" w:hanging="894"/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575" w:type="pct"/>
            <w:vMerge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2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45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1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0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bottom w:val="nil"/>
            </w:tcBorders>
          </w:tcPr>
          <w:p w:rsidR="0033534B" w:rsidRPr="00743591" w:rsidRDefault="00AF4385" w:rsidP="00AF4385">
            <w:pPr>
              <w:pStyle w:val="ListParagraph"/>
              <w:numPr>
                <w:ilvl w:val="0"/>
                <w:numId w:val="12"/>
              </w:numPr>
              <w:ind w:left="438" w:hanging="42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konsep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desain</w:t>
            </w:r>
            <w:proofErr w:type="spellEnd"/>
            <w:r>
              <w:rPr>
                <w:sz w:val="22"/>
                <w:szCs w:val="22"/>
              </w:rPr>
              <w:t xml:space="preserve">/prototype dan </w:t>
            </w:r>
            <w:proofErr w:type="spellStart"/>
            <w:r>
              <w:rPr>
                <w:sz w:val="22"/>
                <w:szCs w:val="22"/>
              </w:rPr>
              <w:t>kemasan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AF4385" w:rsidRPr="00AF4385" w:rsidRDefault="00AF4385" w:rsidP="00AF4385">
            <w:pPr>
              <w:pStyle w:val="ListParagraph"/>
              <w:numPr>
                <w:ilvl w:val="0"/>
                <w:numId w:val="13"/>
              </w:numPr>
              <w:ind w:left="438" w:hanging="438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lastRenderedPageBreak/>
              <w:t>Membuat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desain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/prototype dan </w:t>
            </w:r>
            <w:proofErr w:type="spellStart"/>
            <w:r>
              <w:rPr>
                <w:rFonts w:eastAsia="Tahoma"/>
                <w:sz w:val="22"/>
                <w:szCs w:val="22"/>
              </w:rPr>
              <w:t>kemasan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produk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barang</w:t>
            </w:r>
            <w:proofErr w:type="spellEnd"/>
            <w:r>
              <w:rPr>
                <w:rFonts w:eastAsia="Tahoma"/>
                <w:sz w:val="22"/>
                <w:szCs w:val="22"/>
              </w:rPr>
              <w:t>/</w:t>
            </w:r>
            <w:proofErr w:type="spellStart"/>
            <w:r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138" w:type="pct"/>
            <w:tcBorders>
              <w:bottom w:val="nil"/>
            </w:tcBorders>
          </w:tcPr>
          <w:p w:rsidR="00AF4385" w:rsidRPr="00190FBD" w:rsidRDefault="00AF4385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r w:rsidR="00190FBD">
              <w:rPr>
                <w:bCs/>
                <w:iCs/>
                <w:sz w:val="22"/>
                <w:szCs w:val="22"/>
              </w:rPr>
              <w:t xml:space="preserve">dan </w:t>
            </w:r>
            <w:proofErr w:type="spellStart"/>
            <w:r w:rsidR="00190FBD">
              <w:rPr>
                <w:bCs/>
                <w:iCs/>
                <w:sz w:val="22"/>
                <w:szCs w:val="22"/>
              </w:rPr>
              <w:t>manfaat</w:t>
            </w:r>
            <w:proofErr w:type="spellEnd"/>
            <w:r w:rsidR="00190FBD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190FBD"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 w:rsidR="00190FBD">
              <w:rPr>
                <w:bCs/>
                <w:iCs/>
                <w:sz w:val="22"/>
                <w:szCs w:val="22"/>
              </w:rPr>
              <w:t xml:space="preserve"> </w:t>
            </w:r>
            <w:r>
              <w:rPr>
                <w:bCs/>
                <w:iCs/>
                <w:sz w:val="22"/>
                <w:szCs w:val="22"/>
              </w:rPr>
              <w:t>prototype</w:t>
            </w:r>
          </w:p>
          <w:p w:rsidR="00190FBD" w:rsidRPr="00190FBD" w:rsidRDefault="00190FBD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190FBD" w:rsidRPr="00190FBD" w:rsidRDefault="00190FBD" w:rsidP="00190FBD">
            <w:pPr>
              <w:pStyle w:val="ListParagraph"/>
              <w:numPr>
                <w:ilvl w:val="0"/>
                <w:numId w:val="21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90FBD" w:rsidRPr="00190FBD" w:rsidRDefault="00190FBD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190FBD" w:rsidRPr="00190FBD" w:rsidRDefault="00190FBD" w:rsidP="00190FBD">
            <w:pPr>
              <w:pStyle w:val="ListParagraph"/>
              <w:numPr>
                <w:ilvl w:val="0"/>
                <w:numId w:val="22"/>
              </w:numPr>
              <w:ind w:left="634" w:hanging="634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konsep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desain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kemasan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hardware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575" w:type="pct"/>
            <w:vMerge w:val="restart"/>
          </w:tcPr>
          <w:p w:rsidR="0033534B" w:rsidRPr="00190FBD" w:rsidRDefault="00190FBD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Desain Prototype</w:t>
            </w:r>
          </w:p>
        </w:tc>
        <w:tc>
          <w:tcPr>
            <w:tcW w:w="292" w:type="pct"/>
            <w:vMerge w:val="restar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en-US"/>
              </w:rPr>
              <w:t>40</w:t>
            </w:r>
          </w:p>
        </w:tc>
        <w:tc>
          <w:tcPr>
            <w:tcW w:w="945" w:type="pct"/>
            <w:vMerge w:val="restart"/>
          </w:tcPr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 w:rsidR="006D7E01"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 w:rsidR="006D7E01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Pr="0035156D" w:rsidRDefault="0033534B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Mengumpulkan data tentang </w:t>
            </w:r>
            <w:proofErr w:type="spellStart"/>
            <w:r w:rsidR="006D7E01"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 w:rsidR="006D7E01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sz w:val="22"/>
                <w:szCs w:val="22"/>
              </w:rPr>
              <w:t>Melakukan</w:t>
            </w:r>
            <w:proofErr w:type="spellEnd"/>
            <w:r w:rsidR="0033534B" w:rsidRPr="0035156D">
              <w:rPr>
                <w:sz w:val="22"/>
                <w:szCs w:val="22"/>
              </w:rPr>
              <w:t xml:space="preserve"> </w:t>
            </w:r>
            <w:proofErr w:type="spellStart"/>
            <w:r w:rsidR="006D7E01" w:rsidRPr="0035156D">
              <w:rPr>
                <w:sz w:val="22"/>
                <w:szCs w:val="22"/>
              </w:rPr>
              <w:t>konsep</w:t>
            </w:r>
            <w:proofErr w:type="spellEnd"/>
            <w:r w:rsidR="006D7E01" w:rsidRPr="0035156D">
              <w:rPr>
                <w:sz w:val="22"/>
                <w:szCs w:val="22"/>
              </w:rPr>
              <w:t xml:space="preserve"> </w:t>
            </w:r>
            <w:proofErr w:type="spellStart"/>
            <w:r w:rsidR="006D7E01" w:rsidRPr="0035156D">
              <w:rPr>
                <w:sz w:val="22"/>
                <w:szCs w:val="22"/>
              </w:rPr>
              <w:t>desain</w:t>
            </w:r>
            <w:proofErr w:type="spellEnd"/>
            <w:r w:rsidR="006D7E01" w:rsidRPr="0035156D">
              <w:rPr>
                <w:sz w:val="22"/>
                <w:szCs w:val="22"/>
              </w:rPr>
              <w:t xml:space="preserve"> prototype </w:t>
            </w:r>
          </w:p>
          <w:p w:rsidR="0033534B" w:rsidRPr="0035156D" w:rsidRDefault="0033534B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="006D7E01" w:rsidRPr="0035156D">
              <w:rPr>
                <w:color w:val="000000" w:themeColor="text1"/>
                <w:sz w:val="22"/>
                <w:szCs w:val="22"/>
              </w:rPr>
              <w:t>desain</w:t>
            </w:r>
            <w:proofErr w:type="spellEnd"/>
            <w:r w:rsidR="006D7E01" w:rsidRPr="0035156D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41" w:type="pct"/>
            <w:vMerge w:val="restar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>Portofolio</w:t>
            </w:r>
          </w:p>
        </w:tc>
        <w:tc>
          <w:tcPr>
            <w:tcW w:w="640" w:type="pct"/>
            <w:vMerge w:val="restar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lastRenderedPageBreak/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</w:t>
            </w:r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lastRenderedPageBreak/>
              <w:t xml:space="preserve">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top w:val="nil"/>
            </w:tcBorders>
          </w:tcPr>
          <w:p w:rsidR="0033534B" w:rsidRPr="0038581C" w:rsidRDefault="0033534B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138" w:type="pct"/>
            <w:tcBorders>
              <w:top w:val="nil"/>
            </w:tcBorders>
          </w:tcPr>
          <w:p w:rsidR="0033534B" w:rsidRPr="0038581C" w:rsidRDefault="0033534B" w:rsidP="00AF4385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575" w:type="pct"/>
            <w:vMerge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2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45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1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0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bottom w:val="nil"/>
            </w:tcBorders>
          </w:tcPr>
          <w:p w:rsidR="0033534B" w:rsidRPr="00B97009" w:rsidRDefault="00743591" w:rsidP="00B97009">
            <w:pPr>
              <w:pStyle w:val="ListParagraph"/>
              <w:numPr>
                <w:ilvl w:val="0"/>
                <w:numId w:val="12"/>
              </w:numPr>
              <w:ind w:left="455" w:hanging="42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Menganalisis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B97009" w:rsidRPr="00743591" w:rsidRDefault="00B97009" w:rsidP="00B97009">
            <w:pPr>
              <w:pStyle w:val="ListParagraph"/>
              <w:ind w:left="455"/>
              <w:rPr>
                <w:rFonts w:eastAsia="Tahoma"/>
                <w:sz w:val="22"/>
                <w:szCs w:val="22"/>
                <w:lang w:val="id-ID"/>
              </w:rPr>
            </w:pPr>
          </w:p>
          <w:p w:rsidR="00743591" w:rsidRPr="00743591" w:rsidRDefault="00743591" w:rsidP="00B9700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rFonts w:eastAsia="Tahoma"/>
                <w:sz w:val="22"/>
                <w:szCs w:val="22"/>
              </w:rPr>
              <w:t>Membuat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ahoma"/>
                <w:sz w:val="22"/>
                <w:szCs w:val="22"/>
              </w:rPr>
              <w:t>alur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dan proses </w:t>
            </w:r>
            <w:proofErr w:type="spellStart"/>
            <w:r>
              <w:rPr>
                <w:rFonts w:eastAsia="Tahoma"/>
                <w:sz w:val="22"/>
                <w:szCs w:val="22"/>
              </w:rPr>
              <w:t>kerja</w:t>
            </w:r>
            <w:proofErr w:type="spellEnd"/>
            <w:r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 w:rsidR="00B97009">
              <w:rPr>
                <w:rFonts w:eastAsia="Tahoma"/>
                <w:sz w:val="22"/>
                <w:szCs w:val="22"/>
              </w:rPr>
              <w:t>pembuatan</w:t>
            </w:r>
            <w:proofErr w:type="spellEnd"/>
            <w:r w:rsidR="00B97009">
              <w:rPr>
                <w:rFonts w:eastAsia="Tahoma"/>
                <w:sz w:val="22"/>
                <w:szCs w:val="22"/>
              </w:rPr>
              <w:t xml:space="preserve"> prototype </w:t>
            </w:r>
            <w:proofErr w:type="spellStart"/>
            <w:r w:rsidR="00B97009">
              <w:rPr>
                <w:rFonts w:eastAsia="Tahoma"/>
                <w:sz w:val="22"/>
                <w:szCs w:val="22"/>
              </w:rPr>
              <w:t>produk</w:t>
            </w:r>
            <w:proofErr w:type="spellEnd"/>
            <w:r w:rsidR="00B97009">
              <w:rPr>
                <w:rFonts w:eastAsia="Tahoma"/>
                <w:sz w:val="22"/>
                <w:szCs w:val="22"/>
              </w:rPr>
              <w:t xml:space="preserve"> </w:t>
            </w:r>
            <w:proofErr w:type="spellStart"/>
            <w:r w:rsidR="00B97009">
              <w:rPr>
                <w:rFonts w:eastAsia="Tahoma"/>
                <w:sz w:val="22"/>
                <w:szCs w:val="22"/>
              </w:rPr>
              <w:t>barang</w:t>
            </w:r>
            <w:proofErr w:type="spellEnd"/>
            <w:r w:rsidR="00B97009">
              <w:rPr>
                <w:rFonts w:eastAsia="Tahoma"/>
                <w:sz w:val="22"/>
                <w:szCs w:val="22"/>
              </w:rPr>
              <w:t>/</w:t>
            </w:r>
            <w:proofErr w:type="spellStart"/>
            <w:r w:rsidR="00B97009">
              <w:rPr>
                <w:rFonts w:eastAsia="Tahoma"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138" w:type="pct"/>
            <w:tcBorders>
              <w:bottom w:val="nil"/>
            </w:tcBorders>
          </w:tcPr>
          <w:p w:rsidR="0033534B" w:rsidRPr="00B97009" w:rsidRDefault="00B97009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aplikasi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Teknik rapid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dalam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3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prototypeing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B97009" w:rsidRPr="00B97009" w:rsidRDefault="00B97009" w:rsidP="00B97009">
            <w:pPr>
              <w:pStyle w:val="ListParagraph"/>
              <w:numPr>
                <w:ilvl w:val="0"/>
                <w:numId w:val="24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prototyping multimedia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pembelajaran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algoritma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dasar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pemrograman</w:t>
            </w:r>
            <w:proofErr w:type="spellEnd"/>
          </w:p>
        </w:tc>
        <w:tc>
          <w:tcPr>
            <w:tcW w:w="575" w:type="pct"/>
            <w:vMerge w:val="restart"/>
          </w:tcPr>
          <w:p w:rsidR="0033534B" w:rsidRPr="006D7E01" w:rsidRDefault="006D7E0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 xml:space="preserve">Proses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292" w:type="pct"/>
            <w:vMerge w:val="restar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sz w:val="22"/>
                <w:szCs w:val="22"/>
                <w:lang w:val="en-US"/>
              </w:rPr>
              <w:t>48</w:t>
            </w: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945" w:type="pct"/>
            <w:vMerge w:val="restart"/>
          </w:tcPr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r w:rsidR="006D7E01">
              <w:rPr>
                <w:sz w:val="22"/>
                <w:szCs w:val="22"/>
              </w:rPr>
              <w:t xml:space="preserve">proses </w:t>
            </w:r>
            <w:proofErr w:type="spellStart"/>
            <w:r w:rsidR="006D7E01">
              <w:rPr>
                <w:sz w:val="22"/>
                <w:szCs w:val="22"/>
              </w:rPr>
              <w:t>kerja</w:t>
            </w:r>
            <w:proofErr w:type="spellEnd"/>
            <w:r w:rsidR="006D7E01">
              <w:rPr>
                <w:sz w:val="22"/>
                <w:szCs w:val="22"/>
              </w:rPr>
              <w:t xml:space="preserve"> </w:t>
            </w:r>
            <w:proofErr w:type="spellStart"/>
            <w:r w:rsidR="006D7E01">
              <w:rPr>
                <w:sz w:val="22"/>
                <w:szCs w:val="22"/>
              </w:rPr>
              <w:t>pembuatan</w:t>
            </w:r>
            <w:proofErr w:type="spellEnd"/>
            <w:r w:rsidR="006D7E01">
              <w:rPr>
                <w:sz w:val="22"/>
                <w:szCs w:val="22"/>
              </w:rPr>
              <w:t xml:space="preserve"> prototype</w:t>
            </w:r>
            <w:r w:rsidRPr="0038581C">
              <w:rPr>
                <w:sz w:val="22"/>
                <w:szCs w:val="22"/>
              </w:rPr>
              <w:t xml:space="preserve"> </w:t>
            </w:r>
          </w:p>
          <w:p w:rsidR="0035156D" w:rsidRDefault="0033534B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r w:rsidR="00246AF4">
              <w:rPr>
                <w:sz w:val="22"/>
                <w:szCs w:val="22"/>
              </w:rPr>
              <w:t xml:space="preserve">proses </w:t>
            </w:r>
            <w:proofErr w:type="spellStart"/>
            <w:r w:rsidR="00246AF4">
              <w:rPr>
                <w:sz w:val="22"/>
                <w:szCs w:val="22"/>
              </w:rPr>
              <w:t>kerja</w:t>
            </w:r>
            <w:proofErr w:type="spellEnd"/>
            <w:r w:rsidR="00246AF4">
              <w:rPr>
                <w:sz w:val="22"/>
                <w:szCs w:val="22"/>
              </w:rPr>
              <w:t xml:space="preserve"> </w:t>
            </w:r>
            <w:proofErr w:type="spellStart"/>
            <w:r w:rsidR="00246AF4">
              <w:rPr>
                <w:sz w:val="22"/>
                <w:szCs w:val="22"/>
              </w:rPr>
              <w:t>pembuatan</w:t>
            </w:r>
            <w:proofErr w:type="spellEnd"/>
            <w:r w:rsidR="00246AF4">
              <w:rPr>
                <w:sz w:val="22"/>
                <w:szCs w:val="22"/>
              </w:rPr>
              <w:t xml:space="preserve"> prototype</w:t>
            </w:r>
          </w:p>
          <w:p w:rsidR="0035156D" w:rsidRPr="0035156D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proofErr w:type="spellStart"/>
            <w:r w:rsidRPr="0035156D">
              <w:rPr>
                <w:rFonts w:eastAsia="Calibri"/>
                <w:color w:val="000000" w:themeColor="text1"/>
                <w:sz w:val="22"/>
                <w:szCs w:val="22"/>
              </w:rPr>
              <w:t>Melakukan</w:t>
            </w:r>
            <w:proofErr w:type="spellEnd"/>
            <w:r w:rsidR="00246AF4"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246AF4" w:rsidRPr="0035156D">
              <w:rPr>
                <w:rFonts w:eastAsia="Calibri"/>
                <w:color w:val="000000" w:themeColor="text1"/>
                <w:sz w:val="22"/>
                <w:szCs w:val="22"/>
              </w:rPr>
              <w:t>perancangan</w:t>
            </w:r>
            <w:proofErr w:type="spellEnd"/>
            <w:r w:rsidR="00246AF4" w:rsidRPr="0035156D"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3534B" w:rsidRPr="0035156D" w:rsidRDefault="0033534B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="00246AF4" w:rsidRPr="0035156D">
              <w:rPr>
                <w:sz w:val="22"/>
                <w:szCs w:val="22"/>
              </w:rPr>
              <w:t>perancangan</w:t>
            </w:r>
            <w:proofErr w:type="spellEnd"/>
            <w:r w:rsidR="00246AF4" w:rsidRPr="0035156D"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641" w:type="pct"/>
            <w:vMerge w:val="restar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  <w:tc>
          <w:tcPr>
            <w:tcW w:w="640" w:type="pct"/>
            <w:vMerge w:val="restar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 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B97009">
        <w:trPr>
          <w:trHeight w:val="203"/>
          <w:jc w:val="center"/>
        </w:trPr>
        <w:tc>
          <w:tcPr>
            <w:tcW w:w="770" w:type="pct"/>
            <w:tcBorders>
              <w:top w:val="nil"/>
            </w:tcBorders>
          </w:tcPr>
          <w:p w:rsidR="0033534B" w:rsidRPr="0038581C" w:rsidRDefault="0033534B" w:rsidP="00B97009">
            <w:pPr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138" w:type="pct"/>
            <w:tcBorders>
              <w:top w:val="nil"/>
            </w:tcBorders>
          </w:tcPr>
          <w:p w:rsidR="0033534B" w:rsidRPr="0038581C" w:rsidRDefault="0033534B" w:rsidP="00B97009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575" w:type="pct"/>
            <w:vMerge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2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45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1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0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33534B" w:rsidRPr="0038581C" w:rsidTr="0038581C">
        <w:trPr>
          <w:jc w:val="center"/>
        </w:trPr>
        <w:tc>
          <w:tcPr>
            <w:tcW w:w="770" w:type="pct"/>
            <w:tcBorders>
              <w:bottom w:val="nil"/>
            </w:tcBorders>
          </w:tcPr>
          <w:p w:rsidR="0033534B" w:rsidRPr="00DB11D9" w:rsidRDefault="0033534B" w:rsidP="00DB11D9">
            <w:pPr>
              <w:pStyle w:val="ListParagraph"/>
              <w:numPr>
                <w:ilvl w:val="0"/>
                <w:numId w:val="12"/>
              </w:numPr>
              <w:ind w:left="455" w:hanging="455"/>
              <w:rPr>
                <w:i/>
                <w:iCs/>
                <w:sz w:val="22"/>
                <w:szCs w:val="22"/>
              </w:rPr>
            </w:pPr>
            <w:proofErr w:type="spellStart"/>
            <w:r w:rsidRPr="00DB11D9">
              <w:rPr>
                <w:sz w:val="22"/>
                <w:szCs w:val="22"/>
              </w:rPr>
              <w:t>Menganalisis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lembar</w:t>
            </w:r>
            <w:proofErr w:type="spellEnd"/>
            <w:r w:rsid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kerja</w:t>
            </w:r>
            <w:proofErr w:type="spellEnd"/>
            <w:r w:rsidR="00DB11D9">
              <w:rPr>
                <w:sz w:val="22"/>
                <w:szCs w:val="22"/>
              </w:rPr>
              <w:t>/</w:t>
            </w:r>
            <w:proofErr w:type="spellStart"/>
            <w:r w:rsidR="00DB11D9">
              <w:rPr>
                <w:sz w:val="22"/>
                <w:szCs w:val="22"/>
              </w:rPr>
              <w:t>gambar</w:t>
            </w:r>
            <w:proofErr w:type="spellEnd"/>
            <w:r w:rsid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kerja</w:t>
            </w:r>
            <w:proofErr w:type="spellEnd"/>
            <w:r w:rsid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untuk</w:t>
            </w:r>
            <w:proofErr w:type="spellEnd"/>
            <w:r w:rsid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pembuatan</w:t>
            </w:r>
            <w:proofErr w:type="spellEnd"/>
            <w:r w:rsidR="00DB11D9">
              <w:rPr>
                <w:sz w:val="22"/>
                <w:szCs w:val="22"/>
              </w:rPr>
              <w:t xml:space="preserve"> prototype </w:t>
            </w:r>
            <w:proofErr w:type="spellStart"/>
            <w:r w:rsidR="00DB11D9">
              <w:rPr>
                <w:sz w:val="22"/>
                <w:szCs w:val="22"/>
              </w:rPr>
              <w:t>produk</w:t>
            </w:r>
            <w:proofErr w:type="spellEnd"/>
            <w:r w:rsidR="00DB11D9">
              <w:rPr>
                <w:sz w:val="22"/>
                <w:szCs w:val="22"/>
              </w:rPr>
              <w:t xml:space="preserve"> </w:t>
            </w:r>
            <w:proofErr w:type="spellStart"/>
            <w:r w:rsidR="00DB11D9">
              <w:rPr>
                <w:sz w:val="22"/>
                <w:szCs w:val="22"/>
              </w:rPr>
              <w:t>barang</w:t>
            </w:r>
            <w:proofErr w:type="spellEnd"/>
            <w:r w:rsidR="00DB11D9">
              <w:rPr>
                <w:sz w:val="22"/>
                <w:szCs w:val="22"/>
              </w:rPr>
              <w:t>/</w:t>
            </w:r>
            <w:proofErr w:type="spellStart"/>
            <w:r w:rsidR="00DB11D9">
              <w:rPr>
                <w:sz w:val="22"/>
                <w:szCs w:val="22"/>
              </w:rPr>
              <w:t>jasa</w:t>
            </w:r>
            <w:proofErr w:type="spellEnd"/>
          </w:p>
          <w:p w:rsidR="00DB11D9" w:rsidRPr="00DB11D9" w:rsidRDefault="00DB11D9" w:rsidP="00DB11D9">
            <w:pPr>
              <w:pStyle w:val="ListParagraph"/>
              <w:ind w:left="455"/>
              <w:rPr>
                <w:i/>
                <w:iCs/>
                <w:sz w:val="22"/>
                <w:szCs w:val="22"/>
              </w:rPr>
            </w:pPr>
          </w:p>
          <w:p w:rsidR="0033534B" w:rsidRPr="00DB11D9" w:rsidRDefault="00DB11D9" w:rsidP="00DB11D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 w:rsidRPr="00DB11D9">
              <w:rPr>
                <w:sz w:val="22"/>
                <w:szCs w:val="22"/>
              </w:rPr>
              <w:t>Membuat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lembar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kerja</w:t>
            </w:r>
            <w:proofErr w:type="spellEnd"/>
            <w:r w:rsidRPr="00DB11D9">
              <w:rPr>
                <w:sz w:val="22"/>
                <w:szCs w:val="22"/>
              </w:rPr>
              <w:t>/</w:t>
            </w:r>
            <w:proofErr w:type="spellStart"/>
            <w:r w:rsidRPr="00DB11D9">
              <w:rPr>
                <w:sz w:val="22"/>
                <w:szCs w:val="22"/>
              </w:rPr>
              <w:t>gambar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kerja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untuk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pembuatan</w:t>
            </w:r>
            <w:proofErr w:type="spellEnd"/>
            <w:r w:rsidRPr="00DB11D9">
              <w:rPr>
                <w:sz w:val="22"/>
                <w:szCs w:val="22"/>
              </w:rPr>
              <w:t xml:space="preserve"> prototype </w:t>
            </w:r>
            <w:proofErr w:type="spellStart"/>
            <w:r w:rsidRPr="00DB11D9">
              <w:rPr>
                <w:sz w:val="22"/>
                <w:szCs w:val="22"/>
              </w:rPr>
              <w:t>produk</w:t>
            </w:r>
            <w:proofErr w:type="spellEnd"/>
            <w:r w:rsidRPr="00DB11D9">
              <w:rPr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sz w:val="22"/>
                <w:szCs w:val="22"/>
              </w:rPr>
              <w:t>barang</w:t>
            </w:r>
            <w:proofErr w:type="spellEnd"/>
            <w:r w:rsidRPr="00DB11D9">
              <w:rPr>
                <w:sz w:val="22"/>
                <w:szCs w:val="22"/>
              </w:rPr>
              <w:t>/</w:t>
            </w:r>
            <w:proofErr w:type="spellStart"/>
            <w:r w:rsidRPr="00DB11D9"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138" w:type="pct"/>
            <w:tcBorders>
              <w:bottom w:val="nil"/>
            </w:tcBorders>
          </w:tcPr>
          <w:p w:rsidR="00DB11D9" w:rsidRPr="00DB11D9" w:rsidRDefault="0033534B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r w:rsidRPr="00DB11D9">
              <w:rPr>
                <w:bCs/>
                <w:iCs/>
                <w:sz w:val="22"/>
                <w:szCs w:val="22"/>
                <w:lang w:val="id-ID"/>
              </w:rPr>
              <w:t xml:space="preserve">Menjelaskan tentang </w:t>
            </w:r>
            <w:proofErr w:type="spellStart"/>
            <w:r w:rsidR="00DB11D9"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="00DB11D9"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B11D9"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="00DB11D9"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B11D9"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="00DB11D9"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="00DB11D9"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="00DB11D9"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DB11D9"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33534B" w:rsidRPr="00DB11D9" w:rsidRDefault="00DB11D9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perancangan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>/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</w:p>
          <w:p w:rsidR="00DB11D9" w:rsidRPr="00DB11D9" w:rsidRDefault="00DB11D9" w:rsidP="00DB11D9">
            <w:pPr>
              <w:pStyle w:val="ListParagraph"/>
              <w:numPr>
                <w:ilvl w:val="0"/>
                <w:numId w:val="26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 w:rsidRPr="00DB11D9"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penyajian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kerja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 w:rsidRPr="00DB11D9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DB11D9"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</w:p>
          <w:p w:rsidR="0033534B" w:rsidRPr="00DB11D9" w:rsidRDefault="00DB11D9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gambar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lembar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DB11D9" w:rsidRPr="00DB11D9" w:rsidRDefault="00DB11D9" w:rsidP="00DB11D9">
            <w:pPr>
              <w:pStyle w:val="ListParagraph"/>
              <w:numPr>
                <w:ilvl w:val="0"/>
                <w:numId w:val="27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animasi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film </w:t>
            </w:r>
            <w:proofErr w:type="spellStart"/>
            <w:r w:rsidR="004C3D5D">
              <w:rPr>
                <w:bCs/>
                <w:iCs/>
                <w:sz w:val="22"/>
                <w:szCs w:val="22"/>
              </w:rPr>
              <w:t>kartun</w:t>
            </w:r>
            <w:proofErr w:type="spellEnd"/>
            <w:r w:rsidR="004C3D5D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4C3D5D">
              <w:rPr>
                <w:bCs/>
                <w:iCs/>
                <w:sz w:val="22"/>
                <w:szCs w:val="22"/>
              </w:rPr>
              <w:t>dengan</w:t>
            </w:r>
            <w:proofErr w:type="spellEnd"/>
            <w:r w:rsidR="004C3D5D"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="004C3D5D">
              <w:rPr>
                <w:bCs/>
                <w:iCs/>
                <w:sz w:val="22"/>
                <w:szCs w:val="22"/>
              </w:rPr>
              <w:t>komputer</w:t>
            </w:r>
            <w:proofErr w:type="spellEnd"/>
            <w:r w:rsidR="004C3D5D">
              <w:rPr>
                <w:bCs/>
                <w:iCs/>
                <w:sz w:val="22"/>
                <w:szCs w:val="22"/>
              </w:rPr>
              <w:t xml:space="preserve"> multimedia</w:t>
            </w:r>
          </w:p>
        </w:tc>
        <w:tc>
          <w:tcPr>
            <w:tcW w:w="575" w:type="pct"/>
            <w:vMerge w:val="restart"/>
          </w:tcPr>
          <w:p w:rsidR="0033534B" w:rsidRPr="0038581C" w:rsidRDefault="0035156D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>
              <w:rPr>
                <w:rFonts w:eastAsia="Calibri"/>
                <w:sz w:val="22"/>
                <w:szCs w:val="22"/>
                <w:lang w:val="en-US"/>
              </w:rPr>
              <w:t>Lembar/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gambar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kerja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  <w:r w:rsidR="0033534B" w:rsidRPr="0038581C"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2" w:type="pct"/>
            <w:vMerge w:val="restart"/>
          </w:tcPr>
          <w:p w:rsidR="0033534B" w:rsidRPr="0038581C" w:rsidRDefault="0033534B" w:rsidP="00DF703F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>32</w:t>
            </w:r>
          </w:p>
        </w:tc>
        <w:tc>
          <w:tcPr>
            <w:tcW w:w="945" w:type="pct"/>
            <w:vMerge w:val="restart"/>
          </w:tcPr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="0035156D">
              <w:rPr>
                <w:sz w:val="22"/>
                <w:szCs w:val="22"/>
              </w:rPr>
              <w:t>perancangan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lembar</w:t>
            </w:r>
            <w:proofErr w:type="spellEnd"/>
            <w:r w:rsidR="0035156D">
              <w:rPr>
                <w:sz w:val="22"/>
                <w:szCs w:val="22"/>
              </w:rPr>
              <w:t>/</w:t>
            </w:r>
            <w:proofErr w:type="spellStart"/>
            <w:r w:rsidR="0035156D">
              <w:rPr>
                <w:sz w:val="22"/>
                <w:szCs w:val="22"/>
              </w:rPr>
              <w:t>gambar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kerja</w:t>
            </w:r>
            <w:proofErr w:type="spellEnd"/>
            <w:r w:rsidR="0035156D">
              <w:rPr>
                <w:sz w:val="22"/>
                <w:szCs w:val="22"/>
              </w:rPr>
              <w:t xml:space="preserve"> prototype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</w:t>
            </w:r>
            <w:r w:rsidRPr="0038581C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perancangan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lembar</w:t>
            </w:r>
            <w:proofErr w:type="spellEnd"/>
            <w:r w:rsidR="0035156D">
              <w:rPr>
                <w:sz w:val="22"/>
                <w:szCs w:val="22"/>
              </w:rPr>
              <w:t>/</w:t>
            </w:r>
            <w:proofErr w:type="spellStart"/>
            <w:r w:rsidR="0035156D">
              <w:rPr>
                <w:sz w:val="22"/>
                <w:szCs w:val="22"/>
              </w:rPr>
              <w:t>gambar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kerja</w:t>
            </w:r>
            <w:proofErr w:type="spellEnd"/>
            <w:r w:rsidR="0035156D">
              <w:rPr>
                <w:sz w:val="22"/>
                <w:szCs w:val="22"/>
              </w:rPr>
              <w:t xml:space="preserve"> prototype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perancangan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lembar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>/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gambar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color w:val="000000" w:themeColor="text1"/>
                <w:sz w:val="22"/>
                <w:szCs w:val="22"/>
              </w:rPr>
              <w:t>kerja</w:t>
            </w:r>
            <w:proofErr w:type="spellEnd"/>
            <w:r w:rsidR="0035156D"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</w:tc>
        <w:tc>
          <w:tcPr>
            <w:tcW w:w="641" w:type="pct"/>
            <w:vMerge w:val="restar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Unjuk kerja 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</w:tc>
        <w:tc>
          <w:tcPr>
            <w:tcW w:w="640" w:type="pct"/>
            <w:vMerge w:val="restar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Bandung : HUP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33534B" w:rsidRPr="0038581C" w:rsidTr="004C3D5D">
        <w:trPr>
          <w:trHeight w:val="85"/>
          <w:jc w:val="center"/>
        </w:trPr>
        <w:tc>
          <w:tcPr>
            <w:tcW w:w="770" w:type="pct"/>
            <w:tcBorders>
              <w:top w:val="nil"/>
            </w:tcBorders>
          </w:tcPr>
          <w:p w:rsidR="0033534B" w:rsidRPr="0038581C" w:rsidRDefault="0033534B" w:rsidP="00D54DD8">
            <w:pPr>
              <w:ind w:left="596" w:hanging="596"/>
              <w:rPr>
                <w:rFonts w:eastAsia="Tahoma"/>
                <w:sz w:val="22"/>
                <w:szCs w:val="22"/>
                <w:lang w:val="id-ID"/>
              </w:rPr>
            </w:pPr>
          </w:p>
        </w:tc>
        <w:tc>
          <w:tcPr>
            <w:tcW w:w="1138" w:type="pct"/>
            <w:tcBorders>
              <w:top w:val="nil"/>
            </w:tcBorders>
          </w:tcPr>
          <w:p w:rsidR="0033534B" w:rsidRPr="0038581C" w:rsidRDefault="0033534B" w:rsidP="00DB11D9">
            <w:pPr>
              <w:rPr>
                <w:bCs/>
                <w:iCs/>
                <w:sz w:val="22"/>
                <w:szCs w:val="22"/>
                <w:lang w:val="id-ID"/>
              </w:rPr>
            </w:pPr>
          </w:p>
        </w:tc>
        <w:tc>
          <w:tcPr>
            <w:tcW w:w="575" w:type="pct"/>
            <w:vMerge/>
          </w:tcPr>
          <w:p w:rsidR="0033534B" w:rsidRPr="0038581C" w:rsidRDefault="0033534B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92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945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1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640" w:type="pct"/>
            <w:vMerge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33534B" w:rsidRPr="0038581C" w:rsidTr="0038581C">
        <w:trPr>
          <w:jc w:val="center"/>
        </w:trPr>
        <w:tc>
          <w:tcPr>
            <w:tcW w:w="770" w:type="pct"/>
          </w:tcPr>
          <w:p w:rsidR="0033534B" w:rsidRDefault="004C3D5D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3.7 </w:t>
            </w:r>
            <w:proofErr w:type="spellStart"/>
            <w:r>
              <w:rPr>
                <w:sz w:val="22"/>
                <w:szCs w:val="22"/>
                <w:lang w:val="en-US"/>
              </w:rPr>
              <w:t>Menganalisis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biaya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produksi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  <w:proofErr w:type="spellStart"/>
            <w:r>
              <w:rPr>
                <w:sz w:val="22"/>
                <w:szCs w:val="22"/>
                <w:lang w:val="en-US"/>
              </w:rPr>
              <w:t>produk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barang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sz w:val="22"/>
                <w:szCs w:val="22"/>
                <w:lang w:val="en-US"/>
              </w:rPr>
              <w:t>jasa</w:t>
            </w:r>
            <w:proofErr w:type="spellEnd"/>
          </w:p>
          <w:p w:rsidR="004C3D5D" w:rsidRPr="004C3D5D" w:rsidRDefault="004C3D5D" w:rsidP="004C3D5D">
            <w:pPr>
              <w:rPr>
                <w:sz w:val="22"/>
                <w:szCs w:val="22"/>
                <w:lang w:val="en-US"/>
              </w:rPr>
            </w:pPr>
          </w:p>
          <w:p w:rsidR="0033534B" w:rsidRPr="004C3D5D" w:rsidRDefault="004C3D5D" w:rsidP="004C3D5D">
            <w:pPr>
              <w:pStyle w:val="ListParagraph"/>
              <w:numPr>
                <w:ilvl w:val="0"/>
                <w:numId w:val="13"/>
              </w:numPr>
              <w:ind w:left="455" w:hanging="425"/>
              <w:rPr>
                <w:rFonts w:eastAsia="Tahoma"/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</w:rPr>
              <w:t>Menghitung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produksi</w:t>
            </w:r>
            <w:proofErr w:type="spellEnd"/>
            <w:r>
              <w:rPr>
                <w:sz w:val="22"/>
                <w:szCs w:val="22"/>
              </w:rPr>
              <w:t xml:space="preserve"> prototype</w:t>
            </w:r>
          </w:p>
        </w:tc>
        <w:tc>
          <w:tcPr>
            <w:tcW w:w="1138" w:type="pct"/>
          </w:tcPr>
          <w:p w:rsidR="0033534B" w:rsidRPr="004C3D5D" w:rsidRDefault="004C3D5D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pengertian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4C3D5D" w:rsidRPr="00B76E29" w:rsidRDefault="00B76E29" w:rsidP="004C3D5D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Menjelaskan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jenis-jenis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</w:p>
          <w:p w:rsidR="00B76E29" w:rsidRPr="00B76E29" w:rsidRDefault="00B76E29" w:rsidP="00B76E29">
            <w:pPr>
              <w:pStyle w:val="ListParagraph"/>
              <w:numPr>
                <w:ilvl w:val="0"/>
                <w:numId w:val="35"/>
              </w:numPr>
              <w:ind w:left="546" w:hanging="546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B76E29" w:rsidRPr="00B76E29" w:rsidRDefault="00B76E29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lastRenderedPageBreak/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estimasi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  <w:p w:rsidR="00B76E29" w:rsidRPr="00B76E29" w:rsidRDefault="00B76E29" w:rsidP="00B76E29">
            <w:pPr>
              <w:pStyle w:val="ListParagraph"/>
              <w:numPr>
                <w:ilvl w:val="0"/>
                <w:numId w:val="36"/>
              </w:numPr>
              <w:ind w:left="546" w:hanging="567"/>
              <w:rPr>
                <w:bCs/>
                <w:iCs/>
                <w:sz w:val="22"/>
                <w:szCs w:val="22"/>
                <w:lang w:val="id-ID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Menghitung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biaya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keras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</w:p>
        </w:tc>
        <w:tc>
          <w:tcPr>
            <w:tcW w:w="575" w:type="pct"/>
          </w:tcPr>
          <w:p w:rsidR="0033534B" w:rsidRPr="00B76E29" w:rsidRDefault="00B76E29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lastRenderedPageBreak/>
              <w:t>Biaya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Produksi</w:t>
            </w:r>
            <w:proofErr w:type="spellEnd"/>
            <w:r w:rsidR="0035156D"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292" w:type="pct"/>
          </w:tcPr>
          <w:p w:rsidR="0033534B" w:rsidRPr="0038581C" w:rsidRDefault="0033534B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r w:rsidRPr="0038581C">
              <w:rPr>
                <w:rFonts w:eastAsia="Calibri"/>
                <w:sz w:val="22"/>
                <w:szCs w:val="22"/>
                <w:lang w:val="id-ID"/>
              </w:rPr>
              <w:t xml:space="preserve"> </w:t>
            </w:r>
            <w:r w:rsidRPr="0038581C">
              <w:rPr>
                <w:rFonts w:eastAsia="Calibri"/>
                <w:sz w:val="22"/>
                <w:szCs w:val="22"/>
                <w:lang w:val="en-US"/>
              </w:rPr>
              <w:t>40</w:t>
            </w:r>
          </w:p>
        </w:tc>
        <w:tc>
          <w:tcPr>
            <w:tcW w:w="945" w:type="pct"/>
          </w:tcPr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 w:rsidR="0035156D">
              <w:rPr>
                <w:sz w:val="22"/>
                <w:szCs w:val="22"/>
              </w:rPr>
              <w:t>biaya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produksi</w:t>
            </w:r>
            <w:proofErr w:type="spellEnd"/>
            <w:r w:rsidRPr="0038581C">
              <w:rPr>
                <w:sz w:val="22"/>
                <w:szCs w:val="22"/>
                <w:lang w:val="id-ID"/>
              </w:rPr>
              <w:t xml:space="preserve"> </w:t>
            </w:r>
            <w:r w:rsidR="0035156D">
              <w:rPr>
                <w:sz w:val="22"/>
                <w:szCs w:val="22"/>
              </w:rPr>
              <w:t>prototype</w:t>
            </w:r>
          </w:p>
          <w:p w:rsidR="0033534B" w:rsidRPr="0038581C" w:rsidRDefault="0033534B" w:rsidP="00D54DD8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 w:rsidR="0035156D">
              <w:rPr>
                <w:sz w:val="22"/>
                <w:szCs w:val="22"/>
              </w:rPr>
              <w:t>biaya</w:t>
            </w:r>
            <w:proofErr w:type="spellEnd"/>
            <w:r w:rsidR="0035156D">
              <w:rPr>
                <w:sz w:val="22"/>
                <w:szCs w:val="22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</w:rPr>
              <w:t>produksi</w:t>
            </w:r>
            <w:proofErr w:type="spellEnd"/>
            <w:r w:rsidR="0035156D">
              <w:rPr>
                <w:sz w:val="22"/>
                <w:szCs w:val="22"/>
              </w:rPr>
              <w:t xml:space="preserve"> prototype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lastRenderedPageBreak/>
              <w:t xml:space="preserve">Melakukan </w:t>
            </w:r>
            <w:proofErr w:type="spellStart"/>
            <w:r w:rsidR="0035156D">
              <w:rPr>
                <w:sz w:val="22"/>
                <w:szCs w:val="22"/>
                <w:lang w:val="en-US"/>
              </w:rPr>
              <w:t>perhitungan</w:t>
            </w:r>
            <w:proofErr w:type="spellEnd"/>
            <w:r w:rsidR="0035156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  <w:lang w:val="en-US"/>
              </w:rPr>
              <w:t>biaya</w:t>
            </w:r>
            <w:proofErr w:type="spellEnd"/>
            <w:r w:rsidR="0035156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156D">
              <w:rPr>
                <w:sz w:val="22"/>
                <w:szCs w:val="22"/>
                <w:lang w:val="en-US"/>
              </w:rPr>
              <w:t>produksi</w:t>
            </w:r>
            <w:proofErr w:type="spellEnd"/>
            <w:r w:rsidR="0035156D">
              <w:rPr>
                <w:sz w:val="22"/>
                <w:szCs w:val="22"/>
                <w:lang w:val="en-US"/>
              </w:rPr>
              <w:t xml:space="preserve"> prototype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Mengomunikasikan tentang</w:t>
            </w:r>
            <w:r w:rsidR="0035156D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156D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biaya</w:t>
            </w:r>
            <w:proofErr w:type="spellEnd"/>
            <w:r w:rsidR="0035156D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5156D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produksi</w:t>
            </w:r>
            <w:proofErr w:type="spellEnd"/>
            <w:r w:rsidR="0035156D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41" w:type="pct"/>
          </w:tcPr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lastRenderedPageBreak/>
              <w:t>Pengetahuan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Tes Tertulis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penugasan</w:t>
            </w: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  <w:p w:rsidR="0033534B" w:rsidRPr="0038581C" w:rsidRDefault="0033534B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Keterampilan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: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Portofolio</w:t>
            </w:r>
          </w:p>
          <w:p w:rsidR="0033534B" w:rsidRPr="0038581C" w:rsidRDefault="0033534B" w:rsidP="00D54DD8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tertulis</w:t>
            </w:r>
          </w:p>
        </w:tc>
        <w:tc>
          <w:tcPr>
            <w:tcW w:w="640" w:type="pct"/>
          </w:tcPr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Ayodia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, Wulan (20200.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Kewirausahaan. Jakarta :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Erlangga</w:t>
            </w:r>
            <w:proofErr w:type="spellEnd"/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Yoeningsih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dkk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(2019).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Produk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Kreatif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dan </w:t>
            </w:r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lastRenderedPageBreak/>
              <w:t xml:space="preserve">Kewirausahaan. Bandung : HUP    </w:t>
            </w:r>
          </w:p>
          <w:p w:rsidR="0033534B" w:rsidRPr="0038581C" w:rsidRDefault="0033534B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Buku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referensi</w:t>
            </w:r>
            <w:proofErr w:type="spellEnd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38581C">
              <w:rPr>
                <w:rFonts w:eastAsia="Calibri"/>
                <w:color w:val="000000" w:themeColor="text1"/>
                <w:sz w:val="22"/>
                <w:szCs w:val="22"/>
              </w:rPr>
              <w:t>lainnya</w:t>
            </w:r>
            <w:proofErr w:type="spellEnd"/>
          </w:p>
        </w:tc>
      </w:tr>
      <w:tr w:rsidR="00B76E29" w:rsidRPr="0038581C" w:rsidTr="0038581C">
        <w:trPr>
          <w:jc w:val="center"/>
        </w:trPr>
        <w:tc>
          <w:tcPr>
            <w:tcW w:w="770" w:type="pct"/>
          </w:tcPr>
          <w:p w:rsidR="00B76E29" w:rsidRDefault="00B76E29" w:rsidP="00B76E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3.8 </w:t>
            </w:r>
            <w:proofErr w:type="spellStart"/>
            <w:r>
              <w:rPr>
                <w:sz w:val="22"/>
                <w:szCs w:val="22"/>
              </w:rPr>
              <w:t>Menerapkan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kerja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pembuatan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  <w:p w:rsidR="00B76E29" w:rsidRDefault="00B76E29" w:rsidP="00B76E29">
            <w:pPr>
              <w:rPr>
                <w:sz w:val="22"/>
                <w:szCs w:val="22"/>
              </w:rPr>
            </w:pPr>
          </w:p>
          <w:p w:rsidR="00B76E29" w:rsidRPr="00B76E29" w:rsidRDefault="00B76E29" w:rsidP="00B76E29">
            <w:pPr>
              <w:pStyle w:val="ListParagraph"/>
              <w:numPr>
                <w:ilvl w:val="0"/>
                <w:numId w:val="13"/>
              </w:numPr>
              <w:ind w:left="455" w:hanging="455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Membuat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138" w:type="pct"/>
          </w:tcPr>
          <w:p w:rsidR="00B76E29" w:rsidRDefault="00780146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780146" w:rsidRDefault="00780146" w:rsidP="00780146">
            <w:pPr>
              <w:pStyle w:val="ListParagraph"/>
              <w:numPr>
                <w:ilvl w:val="0"/>
                <w:numId w:val="39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proses </w:t>
            </w:r>
            <w:proofErr w:type="spellStart"/>
            <w:r>
              <w:rPr>
                <w:bCs/>
                <w:iCs/>
                <w:sz w:val="22"/>
                <w:szCs w:val="22"/>
              </w:rPr>
              <w:t>kerja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ppembuatan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780146" w:rsidRDefault="00AB0469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Menyiapkan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  <w:p w:rsidR="00AB0469" w:rsidRPr="00780146" w:rsidRDefault="00AB0469" w:rsidP="00780146">
            <w:pPr>
              <w:pStyle w:val="ListParagraph"/>
              <w:numPr>
                <w:ilvl w:val="0"/>
                <w:numId w:val="40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Membuat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produk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barang</w:t>
            </w:r>
            <w:proofErr w:type="spellEnd"/>
            <w:r>
              <w:rPr>
                <w:bCs/>
                <w:iCs/>
                <w:sz w:val="22"/>
                <w:szCs w:val="22"/>
              </w:rPr>
              <w:t>/</w:t>
            </w:r>
            <w:proofErr w:type="spellStart"/>
            <w:r>
              <w:rPr>
                <w:bCs/>
                <w:iCs/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575" w:type="pct"/>
          </w:tcPr>
          <w:p w:rsidR="00B76E29" w:rsidRDefault="00AB0469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 </w:t>
            </w:r>
          </w:p>
        </w:tc>
        <w:tc>
          <w:tcPr>
            <w:tcW w:w="292" w:type="pct"/>
          </w:tcPr>
          <w:p w:rsidR="00B76E29" w:rsidRPr="0038581C" w:rsidRDefault="00B76E29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id-ID"/>
              </w:rPr>
            </w:pPr>
          </w:p>
        </w:tc>
        <w:tc>
          <w:tcPr>
            <w:tcW w:w="945" w:type="pct"/>
          </w:tcPr>
          <w:p w:rsidR="0035156D" w:rsidRPr="0038581C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Mengamati untuk mengidentifikasi dan merumuskan masala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h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Pr="0038581C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Mengumpulkan data tentang</w:t>
            </w:r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Pr="0038581C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</w:t>
            </w:r>
            <w:proofErr w:type="spellStart"/>
            <w:r>
              <w:rPr>
                <w:sz w:val="22"/>
                <w:szCs w:val="22"/>
                <w:lang w:val="en-US"/>
              </w:rPr>
              <w:t>mbuat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</w:p>
          <w:p w:rsidR="0035156D" w:rsidRPr="0035156D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>Mengolah  data tentang</w:t>
            </w:r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  <w:p w:rsidR="00B76E29" w:rsidRPr="0035156D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Mengomunikasikan tentang </w:t>
            </w:r>
            <w:proofErr w:type="spellStart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>pembuatan</w:t>
            </w:r>
            <w:proofErr w:type="spellEnd"/>
            <w:r w:rsidRPr="0035156D">
              <w:rPr>
                <w:color w:val="000000" w:themeColor="text1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41" w:type="pct"/>
          </w:tcPr>
          <w:p w:rsidR="00B76E29" w:rsidRPr="0038581C" w:rsidRDefault="00B76E29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40" w:type="pct"/>
          </w:tcPr>
          <w:p w:rsidR="00B76E29" w:rsidRPr="0038581C" w:rsidRDefault="00B76E29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  <w:tr w:rsidR="00B76E29" w:rsidRPr="0038581C" w:rsidTr="0038581C">
        <w:trPr>
          <w:jc w:val="center"/>
        </w:trPr>
        <w:tc>
          <w:tcPr>
            <w:tcW w:w="770" w:type="pct"/>
          </w:tcPr>
          <w:p w:rsidR="00B76E29" w:rsidRDefault="00AB0469" w:rsidP="004C3D5D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3.9 </w:t>
            </w:r>
            <w:proofErr w:type="spellStart"/>
            <w:r>
              <w:rPr>
                <w:sz w:val="22"/>
                <w:szCs w:val="22"/>
                <w:lang w:val="en-US"/>
              </w:rPr>
              <w:t>Menentukan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kesesuaian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fungsi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 </w:t>
            </w:r>
            <w:proofErr w:type="spellStart"/>
            <w:r>
              <w:rPr>
                <w:sz w:val="22"/>
                <w:szCs w:val="22"/>
                <w:lang w:val="en-US"/>
              </w:rPr>
              <w:t>produk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barang</w:t>
            </w:r>
            <w:proofErr w:type="spellEnd"/>
            <w:r>
              <w:rPr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sz w:val="22"/>
                <w:szCs w:val="22"/>
                <w:lang w:val="en-US"/>
              </w:rPr>
              <w:t>jasa</w:t>
            </w:r>
            <w:proofErr w:type="spellEnd"/>
          </w:p>
          <w:p w:rsidR="00AB0469" w:rsidRDefault="00AB0469" w:rsidP="004C3D5D">
            <w:pPr>
              <w:rPr>
                <w:sz w:val="22"/>
                <w:szCs w:val="22"/>
                <w:lang w:val="en-US"/>
              </w:rPr>
            </w:pPr>
          </w:p>
          <w:p w:rsidR="00AB0469" w:rsidRPr="00AB0469" w:rsidRDefault="00AB0469" w:rsidP="00AB0469">
            <w:pPr>
              <w:pStyle w:val="ListParagraph"/>
              <w:numPr>
                <w:ilvl w:val="0"/>
                <w:numId w:val="13"/>
              </w:numPr>
              <w:ind w:left="314" w:hanging="314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Menguji</w:t>
            </w:r>
            <w:proofErr w:type="spellEnd"/>
            <w:r>
              <w:rPr>
                <w:sz w:val="22"/>
                <w:szCs w:val="22"/>
              </w:rPr>
              <w:t xml:space="preserve"> prototype </w:t>
            </w:r>
            <w:proofErr w:type="spellStart"/>
            <w:r>
              <w:rPr>
                <w:sz w:val="22"/>
                <w:szCs w:val="22"/>
              </w:rPr>
              <w:t>produk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barang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jasa</w:t>
            </w:r>
            <w:proofErr w:type="spellEnd"/>
          </w:p>
        </w:tc>
        <w:tc>
          <w:tcPr>
            <w:tcW w:w="1138" w:type="pct"/>
          </w:tcPr>
          <w:p w:rsidR="00B76E29" w:rsidRDefault="00AB0469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Mengidentifikasi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AB0469" w:rsidRDefault="00AB0469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Menganalisis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pengujian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</w:t>
            </w:r>
          </w:p>
          <w:p w:rsidR="00AB0469" w:rsidRDefault="00AB0469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Menentukan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pegujian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  <w:p w:rsidR="00AB0469" w:rsidRPr="00AB0469" w:rsidRDefault="006D7E01" w:rsidP="00AB0469">
            <w:pPr>
              <w:pStyle w:val="ListParagraph"/>
              <w:numPr>
                <w:ilvl w:val="0"/>
                <w:numId w:val="41"/>
              </w:numPr>
              <w:ind w:left="546" w:hanging="567"/>
              <w:rPr>
                <w:bCs/>
                <w:iCs/>
                <w:sz w:val="22"/>
                <w:szCs w:val="22"/>
              </w:rPr>
            </w:pPr>
            <w:proofErr w:type="spellStart"/>
            <w:r>
              <w:rPr>
                <w:bCs/>
                <w:iCs/>
                <w:sz w:val="22"/>
                <w:szCs w:val="22"/>
              </w:rPr>
              <w:t>Menguji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prototype </w:t>
            </w:r>
            <w:proofErr w:type="spellStart"/>
            <w:r>
              <w:rPr>
                <w:bCs/>
                <w:iCs/>
                <w:sz w:val="22"/>
                <w:szCs w:val="22"/>
              </w:rPr>
              <w:t>perangkat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iCs/>
                <w:sz w:val="22"/>
                <w:szCs w:val="22"/>
              </w:rPr>
              <w:t>lunak</w:t>
            </w:r>
            <w:proofErr w:type="spellEnd"/>
            <w:r>
              <w:rPr>
                <w:bCs/>
                <w:iCs/>
                <w:sz w:val="22"/>
                <w:szCs w:val="22"/>
              </w:rPr>
              <w:t xml:space="preserve"> dan multimedia</w:t>
            </w:r>
          </w:p>
        </w:tc>
        <w:tc>
          <w:tcPr>
            <w:tcW w:w="575" w:type="pct"/>
          </w:tcPr>
          <w:p w:rsidR="00B76E29" w:rsidRDefault="006D7E01" w:rsidP="00D1623C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rFonts w:eastAsia="Calibri"/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292" w:type="pct"/>
          </w:tcPr>
          <w:p w:rsidR="00B76E29" w:rsidRPr="0038581C" w:rsidRDefault="00B76E29" w:rsidP="00D54DD8">
            <w:pPr>
              <w:tabs>
                <w:tab w:val="left" w:pos="1134"/>
                <w:tab w:val="left" w:pos="1276"/>
              </w:tabs>
              <w:contextualSpacing/>
              <w:jc w:val="center"/>
              <w:rPr>
                <w:rFonts w:eastAsia="Calibri"/>
                <w:sz w:val="22"/>
                <w:szCs w:val="22"/>
                <w:lang w:val="id-ID"/>
              </w:rPr>
            </w:pPr>
          </w:p>
        </w:tc>
        <w:tc>
          <w:tcPr>
            <w:tcW w:w="945" w:type="pct"/>
          </w:tcPr>
          <w:p w:rsidR="0035156D" w:rsidRPr="0038581C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Mengamati untuk mengidentifikasi dan merumuskan masalah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Pr="0038581C" w:rsidRDefault="0035156D" w:rsidP="0035156D">
            <w:pPr>
              <w:pStyle w:val="ListParagraph"/>
              <w:numPr>
                <w:ilvl w:val="3"/>
                <w:numId w:val="10"/>
              </w:numPr>
              <w:ind w:left="234" w:hanging="234"/>
              <w:rPr>
                <w:sz w:val="22"/>
                <w:szCs w:val="22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Mengumpulkan data tentang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pengujian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prototype</w:t>
            </w:r>
          </w:p>
          <w:p w:rsidR="0035156D" w:rsidRPr="0038581C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sz w:val="22"/>
                <w:szCs w:val="22"/>
                <w:lang w:val="id-ID"/>
              </w:rPr>
              <w:t>Melakukan Pen</w:t>
            </w:r>
            <w:proofErr w:type="spellStart"/>
            <w:r>
              <w:rPr>
                <w:sz w:val="22"/>
                <w:szCs w:val="22"/>
                <w:lang w:val="en-US"/>
              </w:rPr>
              <w:t>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35156D" w:rsidRPr="0035156D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8581C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t xml:space="preserve">Mengolah  data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  <w:p w:rsidR="00B76E29" w:rsidRPr="0035156D" w:rsidRDefault="0035156D" w:rsidP="0035156D">
            <w:pPr>
              <w:numPr>
                <w:ilvl w:val="3"/>
                <w:numId w:val="10"/>
              </w:numPr>
              <w:ind w:left="281" w:hanging="281"/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</w:pPr>
            <w:r w:rsidRPr="0035156D">
              <w:rPr>
                <w:rFonts w:eastAsia="Calibri"/>
                <w:color w:val="000000" w:themeColor="text1"/>
                <w:sz w:val="22"/>
                <w:szCs w:val="22"/>
                <w:lang w:val="id-ID"/>
              </w:rPr>
              <w:lastRenderedPageBreak/>
              <w:t xml:space="preserve">Mengomunikasikan tentang </w:t>
            </w:r>
            <w:proofErr w:type="spellStart"/>
            <w:r>
              <w:rPr>
                <w:sz w:val="22"/>
                <w:szCs w:val="22"/>
                <w:lang w:val="en-US"/>
              </w:rPr>
              <w:t>pengujian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prototype</w:t>
            </w:r>
          </w:p>
        </w:tc>
        <w:tc>
          <w:tcPr>
            <w:tcW w:w="641" w:type="pct"/>
          </w:tcPr>
          <w:p w:rsidR="00B76E29" w:rsidRPr="0038581C" w:rsidRDefault="00B76E29" w:rsidP="00D54DD8">
            <w:pPr>
              <w:rPr>
                <w:rFonts w:eastAsia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40" w:type="pct"/>
          </w:tcPr>
          <w:p w:rsidR="00B76E29" w:rsidRPr="0038581C" w:rsidRDefault="00B76E29" w:rsidP="0033534B">
            <w:pPr>
              <w:pStyle w:val="ListParagraph"/>
              <w:numPr>
                <w:ilvl w:val="1"/>
                <w:numId w:val="10"/>
              </w:numPr>
              <w:ind w:left="142" w:hanging="142"/>
              <w:rPr>
                <w:rFonts w:eastAsia="Calibri"/>
                <w:color w:val="000000" w:themeColor="text1"/>
                <w:sz w:val="22"/>
                <w:szCs w:val="22"/>
              </w:rPr>
            </w:pPr>
          </w:p>
        </w:tc>
      </w:tr>
    </w:tbl>
    <w:p w:rsidR="00DC1581" w:rsidRPr="0038581C" w:rsidRDefault="00DC1581"/>
    <w:sectPr w:rsidR="00DC1581" w:rsidRPr="0038581C" w:rsidSect="0038581C">
      <w:footerReference w:type="default" r:id="rId7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6696" w:rsidRDefault="004E6696" w:rsidP="002C227E">
      <w:r>
        <w:separator/>
      </w:r>
    </w:p>
  </w:endnote>
  <w:endnote w:type="continuationSeparator" w:id="0">
    <w:p w:rsidR="004E6696" w:rsidRDefault="004E6696" w:rsidP="002C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5735"/>
      <w:docPartObj>
        <w:docPartGallery w:val="Page Numbers (Bottom of Page)"/>
        <w:docPartUnique/>
      </w:docPartObj>
    </w:sdtPr>
    <w:sdtContent>
      <w:p w:rsidR="00EC73E8" w:rsidRDefault="00EC73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8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C73E8" w:rsidRDefault="00EC7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6696" w:rsidRDefault="004E6696" w:rsidP="002C227E">
      <w:r>
        <w:separator/>
      </w:r>
    </w:p>
  </w:footnote>
  <w:footnote w:type="continuationSeparator" w:id="0">
    <w:p w:rsidR="004E6696" w:rsidRDefault="004E6696" w:rsidP="002C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937"/>
    <w:multiLevelType w:val="hybridMultilevel"/>
    <w:tmpl w:val="14267690"/>
    <w:lvl w:ilvl="0" w:tplc="50625644">
      <w:start w:val="1"/>
      <w:numFmt w:val="decimal"/>
      <w:lvlText w:val="3.%12"/>
      <w:lvlJc w:val="left"/>
      <w:pPr>
        <w:ind w:left="720" w:hanging="360"/>
      </w:pPr>
      <w:rPr>
        <w:rFonts w:hint="default"/>
        <w:b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35BB"/>
    <w:multiLevelType w:val="hybridMultilevel"/>
    <w:tmpl w:val="E63053CA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1B31"/>
    <w:multiLevelType w:val="hybridMultilevel"/>
    <w:tmpl w:val="E7C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C664E">
      <w:start w:val="1"/>
      <w:numFmt w:val="bullet"/>
      <w:lvlText w:val="-"/>
      <w:lvlJc w:val="left"/>
      <w:pPr>
        <w:ind w:left="1440" w:hanging="360"/>
      </w:pPr>
      <w:rPr>
        <w:rFonts w:ascii="Bookman Old Style" w:eastAsia="Calibri" w:hAnsi="Bookman Old Style" w:cs="Tahoma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5338C"/>
    <w:multiLevelType w:val="hybridMultilevel"/>
    <w:tmpl w:val="59AE0150"/>
    <w:lvl w:ilvl="0" w:tplc="E5523C94">
      <w:start w:val="1"/>
      <w:numFmt w:val="decimal"/>
      <w:lvlText w:val="3.1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74FE"/>
    <w:multiLevelType w:val="hybridMultilevel"/>
    <w:tmpl w:val="57943A16"/>
    <w:lvl w:ilvl="0" w:tplc="AD9E2588">
      <w:start w:val="6"/>
      <w:numFmt w:val="decimal"/>
      <w:lvlText w:val="4.%1"/>
      <w:lvlJc w:val="left"/>
      <w:pPr>
        <w:ind w:left="2487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06DAE"/>
    <w:multiLevelType w:val="hybridMultilevel"/>
    <w:tmpl w:val="9BB01892"/>
    <w:lvl w:ilvl="0" w:tplc="F902582C">
      <w:start w:val="5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363F9"/>
    <w:multiLevelType w:val="hybridMultilevel"/>
    <w:tmpl w:val="3B384C08"/>
    <w:lvl w:ilvl="0" w:tplc="0FD00B6E">
      <w:start w:val="1"/>
      <w:numFmt w:val="decimal"/>
      <w:lvlText w:val="3.%10.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172D7"/>
    <w:multiLevelType w:val="hybridMultilevel"/>
    <w:tmpl w:val="9A808D24"/>
    <w:lvl w:ilvl="0" w:tplc="FFAADF06">
      <w:start w:val="1"/>
      <w:numFmt w:val="decimal"/>
      <w:lvlText w:val="3.%1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34480"/>
    <w:multiLevelType w:val="hybridMultilevel"/>
    <w:tmpl w:val="5A9A4870"/>
    <w:lvl w:ilvl="0" w:tplc="4F04CC8A">
      <w:start w:val="1"/>
      <w:numFmt w:val="decimal"/>
      <w:lvlText w:val="3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62CDE"/>
    <w:multiLevelType w:val="hybridMultilevel"/>
    <w:tmpl w:val="D6484A6A"/>
    <w:lvl w:ilvl="0" w:tplc="2AF6A590">
      <w:start w:val="7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F7379"/>
    <w:multiLevelType w:val="hybridMultilevel"/>
    <w:tmpl w:val="618250FE"/>
    <w:lvl w:ilvl="0" w:tplc="DC286BA6">
      <w:start w:val="1"/>
      <w:numFmt w:val="decimal"/>
      <w:lvlText w:val="3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04F5D"/>
    <w:multiLevelType w:val="hybridMultilevel"/>
    <w:tmpl w:val="D18C5F5E"/>
    <w:lvl w:ilvl="0" w:tplc="9594EC1A">
      <w:start w:val="1"/>
      <w:numFmt w:val="decimal"/>
      <w:lvlText w:val="3.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54594"/>
    <w:multiLevelType w:val="hybridMultilevel"/>
    <w:tmpl w:val="450AFD7C"/>
    <w:lvl w:ilvl="0" w:tplc="32DA60A2">
      <w:start w:val="9"/>
      <w:numFmt w:val="decimal"/>
      <w:lvlText w:val="4.%1"/>
      <w:lvlJc w:val="left"/>
      <w:pPr>
        <w:ind w:left="720" w:hanging="360"/>
      </w:pPr>
      <w:rPr>
        <w:rFonts w:hint="default"/>
        <w:sz w:val="22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3FDA"/>
    <w:multiLevelType w:val="hybridMultilevel"/>
    <w:tmpl w:val="3334A936"/>
    <w:lvl w:ilvl="0" w:tplc="007CD738">
      <w:start w:val="1"/>
      <w:numFmt w:val="decimal"/>
      <w:lvlText w:val="3.%10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21D4"/>
    <w:multiLevelType w:val="hybridMultilevel"/>
    <w:tmpl w:val="D10E9762"/>
    <w:lvl w:ilvl="0" w:tplc="805CE0FA">
      <w:start w:val="1"/>
      <w:numFmt w:val="decimal"/>
      <w:lvlText w:val="4.4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502CA"/>
    <w:multiLevelType w:val="hybridMultilevel"/>
    <w:tmpl w:val="0DF82E42"/>
    <w:lvl w:ilvl="0" w:tplc="E9921050">
      <w:start w:val="1"/>
      <w:numFmt w:val="decimal"/>
      <w:lvlText w:val="4.%11"/>
      <w:lvlJc w:val="left"/>
      <w:pPr>
        <w:ind w:left="72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67E93"/>
    <w:multiLevelType w:val="hybridMultilevel"/>
    <w:tmpl w:val="34ECBF48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4A2AAD"/>
    <w:multiLevelType w:val="hybridMultilevel"/>
    <w:tmpl w:val="F2EA888E"/>
    <w:lvl w:ilvl="0" w:tplc="DBE2E7F4">
      <w:start w:val="1"/>
      <w:numFmt w:val="decimal"/>
      <w:lvlText w:val="3.9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583977"/>
    <w:multiLevelType w:val="hybridMultilevel"/>
    <w:tmpl w:val="AC9C75AE"/>
    <w:lvl w:ilvl="0" w:tplc="91CA55BE">
      <w:start w:val="1"/>
      <w:numFmt w:val="decimal"/>
      <w:lvlText w:val="4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E0420"/>
    <w:multiLevelType w:val="hybridMultilevel"/>
    <w:tmpl w:val="9698C984"/>
    <w:lvl w:ilvl="0" w:tplc="4322004E">
      <w:start w:val="8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632B85"/>
    <w:multiLevelType w:val="hybridMultilevel"/>
    <w:tmpl w:val="4F585B4C"/>
    <w:lvl w:ilvl="0" w:tplc="E40A1ACC">
      <w:start w:val="9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90A81"/>
    <w:multiLevelType w:val="multilevel"/>
    <w:tmpl w:val="49965F28"/>
    <w:lvl w:ilvl="0">
      <w:start w:val="4"/>
      <w:numFmt w:val="decimal"/>
      <w:lvlText w:val="%1."/>
      <w:lvlJc w:val="left"/>
      <w:pPr>
        <w:ind w:left="420" w:hanging="42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316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912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2868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3464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442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5376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5972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6928" w:hanging="2160"/>
      </w:pPr>
      <w:rPr>
        <w:rFonts w:cs="Times New Roman" w:hint="default"/>
        <w:b w:val="0"/>
      </w:rPr>
    </w:lvl>
  </w:abstractNum>
  <w:abstractNum w:abstractNumId="22" w15:restartNumberingAfterBreak="0">
    <w:nsid w:val="30700648"/>
    <w:multiLevelType w:val="hybridMultilevel"/>
    <w:tmpl w:val="6086533A"/>
    <w:lvl w:ilvl="0" w:tplc="EC4CACB2">
      <w:start w:val="1"/>
      <w:numFmt w:val="decimal"/>
      <w:lvlText w:val="3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E566B4"/>
    <w:multiLevelType w:val="hybridMultilevel"/>
    <w:tmpl w:val="C4625BC4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8A3AB4"/>
    <w:multiLevelType w:val="hybridMultilevel"/>
    <w:tmpl w:val="8C0ACC6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01754F"/>
    <w:multiLevelType w:val="hybridMultilevel"/>
    <w:tmpl w:val="7DF45AC4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B3D31"/>
    <w:multiLevelType w:val="hybridMultilevel"/>
    <w:tmpl w:val="69F2FB02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C0552"/>
    <w:multiLevelType w:val="hybridMultilevel"/>
    <w:tmpl w:val="F77E2F24"/>
    <w:lvl w:ilvl="0" w:tplc="08A02780">
      <w:start w:val="4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1E7194"/>
    <w:multiLevelType w:val="hybridMultilevel"/>
    <w:tmpl w:val="328C8CCA"/>
    <w:lvl w:ilvl="0" w:tplc="36CA5B04">
      <w:start w:val="1"/>
      <w:numFmt w:val="decimal"/>
      <w:lvlText w:val="4.8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97490"/>
    <w:multiLevelType w:val="hybridMultilevel"/>
    <w:tmpl w:val="15944F88"/>
    <w:lvl w:ilvl="0" w:tplc="4B009508">
      <w:start w:val="1"/>
      <w:numFmt w:val="decimal"/>
      <w:lvlText w:val="3.%10.3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396765"/>
    <w:multiLevelType w:val="hybridMultilevel"/>
    <w:tmpl w:val="CFF2F4CC"/>
    <w:lvl w:ilvl="0" w:tplc="F9A02F4E">
      <w:start w:val="1"/>
      <w:numFmt w:val="decimal"/>
      <w:lvlText w:val="4.3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505009"/>
    <w:multiLevelType w:val="hybridMultilevel"/>
    <w:tmpl w:val="59D6FA68"/>
    <w:lvl w:ilvl="0" w:tplc="FD3232C4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2"/>
        <w:szCs w:val="2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C56E4"/>
    <w:multiLevelType w:val="hybridMultilevel"/>
    <w:tmpl w:val="417C8D52"/>
    <w:lvl w:ilvl="0" w:tplc="D968F414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315433"/>
    <w:multiLevelType w:val="hybridMultilevel"/>
    <w:tmpl w:val="C8E22AD8"/>
    <w:lvl w:ilvl="0" w:tplc="A20E8F92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42397"/>
    <w:multiLevelType w:val="hybridMultilevel"/>
    <w:tmpl w:val="FDF658F6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55D66"/>
    <w:multiLevelType w:val="hybridMultilevel"/>
    <w:tmpl w:val="E2D6CFCC"/>
    <w:lvl w:ilvl="0" w:tplc="95B4AF1E">
      <w:start w:val="1"/>
      <w:numFmt w:val="decimal"/>
      <w:lvlText w:val="3.%10.2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E20938"/>
    <w:multiLevelType w:val="hybridMultilevel"/>
    <w:tmpl w:val="C410268C"/>
    <w:lvl w:ilvl="0" w:tplc="38F445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3854E0"/>
    <w:multiLevelType w:val="hybridMultilevel"/>
    <w:tmpl w:val="6E0C44B8"/>
    <w:lvl w:ilvl="0" w:tplc="E6A60710">
      <w:start w:val="1"/>
      <w:numFmt w:val="decimal"/>
      <w:lvlText w:val="4.%10"/>
      <w:lvlJc w:val="left"/>
      <w:pPr>
        <w:ind w:left="72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54294B"/>
    <w:multiLevelType w:val="hybridMultilevel"/>
    <w:tmpl w:val="B8FAE32A"/>
    <w:lvl w:ilvl="0" w:tplc="083EB23A">
      <w:start w:val="1"/>
      <w:numFmt w:val="decimal"/>
      <w:lvlText w:val="3.1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871C9E"/>
    <w:multiLevelType w:val="hybridMultilevel"/>
    <w:tmpl w:val="2AB83ED4"/>
    <w:lvl w:ilvl="0" w:tplc="EBBE9028">
      <w:start w:val="1"/>
      <w:numFmt w:val="decimal"/>
      <w:lvlText w:val="4.2.%1"/>
      <w:lvlJc w:val="left"/>
      <w:pPr>
        <w:ind w:left="1496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 w15:restartNumberingAfterBreak="0">
    <w:nsid w:val="5F4B158D"/>
    <w:multiLevelType w:val="hybridMultilevel"/>
    <w:tmpl w:val="7E26F68A"/>
    <w:lvl w:ilvl="0" w:tplc="EB1ADD50">
      <w:start w:val="1"/>
      <w:numFmt w:val="decimal"/>
      <w:lvlText w:val="4.6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076C89"/>
    <w:multiLevelType w:val="hybridMultilevel"/>
    <w:tmpl w:val="6E065622"/>
    <w:lvl w:ilvl="0" w:tplc="0FC45730">
      <w:start w:val="1"/>
      <w:numFmt w:val="decimal"/>
      <w:lvlText w:val="4.%12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2E23E44"/>
    <w:multiLevelType w:val="hybridMultilevel"/>
    <w:tmpl w:val="05E6C89E"/>
    <w:lvl w:ilvl="0" w:tplc="EBBE9028">
      <w:start w:val="1"/>
      <w:numFmt w:val="decimal"/>
      <w:lvlText w:val="4.2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012BE1"/>
    <w:multiLevelType w:val="hybridMultilevel"/>
    <w:tmpl w:val="0456C78E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700167"/>
    <w:multiLevelType w:val="hybridMultilevel"/>
    <w:tmpl w:val="FBC0C018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F9272C"/>
    <w:multiLevelType w:val="hybridMultilevel"/>
    <w:tmpl w:val="F38A865C"/>
    <w:lvl w:ilvl="0" w:tplc="728A97C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BF1CE2"/>
    <w:multiLevelType w:val="hybridMultilevel"/>
    <w:tmpl w:val="9038263A"/>
    <w:lvl w:ilvl="0" w:tplc="5E1A8D4E">
      <w:start w:val="1"/>
      <w:numFmt w:val="decimal"/>
      <w:lvlText w:val="3.7.%1"/>
      <w:lvlJc w:val="left"/>
      <w:pPr>
        <w:ind w:left="776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C3111A"/>
    <w:multiLevelType w:val="hybridMultilevel"/>
    <w:tmpl w:val="A374081C"/>
    <w:lvl w:ilvl="0" w:tplc="7F323370">
      <w:start w:val="1"/>
      <w:numFmt w:val="decimal"/>
      <w:lvlText w:val="3.5.%1"/>
      <w:lvlJc w:val="left"/>
      <w:pPr>
        <w:ind w:left="1440" w:hanging="360"/>
      </w:pPr>
      <w:rPr>
        <w:rFonts w:hint="default"/>
        <w:b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44935"/>
    <w:multiLevelType w:val="hybridMultilevel"/>
    <w:tmpl w:val="9F46CD12"/>
    <w:lvl w:ilvl="0" w:tplc="53484162">
      <w:start w:val="1"/>
      <w:numFmt w:val="decimal"/>
      <w:lvlText w:val="3.%11.1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26918">
    <w:abstractNumId w:val="25"/>
  </w:num>
  <w:num w:numId="2" w16cid:durableId="1790929131">
    <w:abstractNumId w:val="31"/>
  </w:num>
  <w:num w:numId="3" w16cid:durableId="1391492322">
    <w:abstractNumId w:val="27"/>
  </w:num>
  <w:num w:numId="4" w16cid:durableId="1795755342">
    <w:abstractNumId w:val="5"/>
  </w:num>
  <w:num w:numId="5" w16cid:durableId="756092515">
    <w:abstractNumId w:val="4"/>
  </w:num>
  <w:num w:numId="6" w16cid:durableId="100029870">
    <w:abstractNumId w:val="9"/>
  </w:num>
  <w:num w:numId="7" w16cid:durableId="511574875">
    <w:abstractNumId w:val="19"/>
  </w:num>
  <w:num w:numId="8" w16cid:durableId="334192154">
    <w:abstractNumId w:val="20"/>
  </w:num>
  <w:num w:numId="9" w16cid:durableId="619994947">
    <w:abstractNumId w:val="12"/>
  </w:num>
  <w:num w:numId="10" w16cid:durableId="503664265">
    <w:abstractNumId w:val="2"/>
  </w:num>
  <w:num w:numId="11" w16cid:durableId="716320985">
    <w:abstractNumId w:val="21"/>
  </w:num>
  <w:num w:numId="12" w16cid:durableId="1370229543">
    <w:abstractNumId w:val="0"/>
  </w:num>
  <w:num w:numId="13" w16cid:durableId="816535900">
    <w:abstractNumId w:val="41"/>
  </w:num>
  <w:num w:numId="14" w16cid:durableId="140974437">
    <w:abstractNumId w:val="38"/>
  </w:num>
  <w:num w:numId="15" w16cid:durableId="309940758">
    <w:abstractNumId w:val="32"/>
  </w:num>
  <w:num w:numId="16" w16cid:durableId="617882566">
    <w:abstractNumId w:val="11"/>
  </w:num>
  <w:num w:numId="17" w16cid:durableId="1100832186">
    <w:abstractNumId w:val="42"/>
  </w:num>
  <w:num w:numId="18" w16cid:durableId="1910308945">
    <w:abstractNumId w:val="39"/>
  </w:num>
  <w:num w:numId="19" w16cid:durableId="696590504">
    <w:abstractNumId w:val="3"/>
  </w:num>
  <w:num w:numId="20" w16cid:durableId="439228902">
    <w:abstractNumId w:val="30"/>
  </w:num>
  <w:num w:numId="21" w16cid:durableId="650792441">
    <w:abstractNumId w:val="8"/>
  </w:num>
  <w:num w:numId="22" w16cid:durableId="1275331097">
    <w:abstractNumId w:val="14"/>
  </w:num>
  <w:num w:numId="23" w16cid:durableId="1252197875">
    <w:abstractNumId w:val="47"/>
  </w:num>
  <w:num w:numId="24" w16cid:durableId="498160646">
    <w:abstractNumId w:val="23"/>
  </w:num>
  <w:num w:numId="25" w16cid:durableId="1709141965">
    <w:abstractNumId w:val="33"/>
  </w:num>
  <w:num w:numId="26" w16cid:durableId="1445075006">
    <w:abstractNumId w:val="22"/>
  </w:num>
  <w:num w:numId="27" w16cid:durableId="1867910967">
    <w:abstractNumId w:val="40"/>
  </w:num>
  <w:num w:numId="28" w16cid:durableId="1762873103">
    <w:abstractNumId w:val="24"/>
  </w:num>
  <w:num w:numId="29" w16cid:durableId="918052355">
    <w:abstractNumId w:val="43"/>
  </w:num>
  <w:num w:numId="30" w16cid:durableId="12656564">
    <w:abstractNumId w:val="45"/>
  </w:num>
  <w:num w:numId="31" w16cid:durableId="1701399121">
    <w:abstractNumId w:val="26"/>
  </w:num>
  <w:num w:numId="32" w16cid:durableId="51737887">
    <w:abstractNumId w:val="44"/>
  </w:num>
  <w:num w:numId="33" w16cid:durableId="2007123280">
    <w:abstractNumId w:val="34"/>
  </w:num>
  <w:num w:numId="34" w16cid:durableId="1509366407">
    <w:abstractNumId w:val="36"/>
  </w:num>
  <w:num w:numId="35" w16cid:durableId="817695193">
    <w:abstractNumId w:val="46"/>
  </w:num>
  <w:num w:numId="36" w16cid:durableId="1968050163">
    <w:abstractNumId w:val="18"/>
  </w:num>
  <w:num w:numId="37" w16cid:durableId="1602103379">
    <w:abstractNumId w:val="16"/>
  </w:num>
  <w:num w:numId="38" w16cid:durableId="1575234932">
    <w:abstractNumId w:val="1"/>
  </w:num>
  <w:num w:numId="39" w16cid:durableId="692151416">
    <w:abstractNumId w:val="10"/>
  </w:num>
  <w:num w:numId="40" w16cid:durableId="410391697">
    <w:abstractNumId w:val="28"/>
  </w:num>
  <w:num w:numId="41" w16cid:durableId="62139765">
    <w:abstractNumId w:val="17"/>
  </w:num>
  <w:num w:numId="42" w16cid:durableId="2019036000">
    <w:abstractNumId w:val="13"/>
  </w:num>
  <w:num w:numId="43" w16cid:durableId="1190333429">
    <w:abstractNumId w:val="37"/>
  </w:num>
  <w:num w:numId="44" w16cid:durableId="1913737291">
    <w:abstractNumId w:val="7"/>
  </w:num>
  <w:num w:numId="45" w16cid:durableId="478230915">
    <w:abstractNumId w:val="15"/>
  </w:num>
  <w:num w:numId="46" w16cid:durableId="576288472">
    <w:abstractNumId w:val="48"/>
  </w:num>
  <w:num w:numId="47" w16cid:durableId="2140294962">
    <w:abstractNumId w:val="6"/>
  </w:num>
  <w:num w:numId="48" w16cid:durableId="944733904">
    <w:abstractNumId w:val="35"/>
  </w:num>
  <w:num w:numId="49" w16cid:durableId="14222888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2E"/>
    <w:rsid w:val="0004542E"/>
    <w:rsid w:val="000C6917"/>
    <w:rsid w:val="00190FBD"/>
    <w:rsid w:val="001B4C33"/>
    <w:rsid w:val="00246AF4"/>
    <w:rsid w:val="002639E7"/>
    <w:rsid w:val="002C227E"/>
    <w:rsid w:val="002D385E"/>
    <w:rsid w:val="002F0CF5"/>
    <w:rsid w:val="0033534B"/>
    <w:rsid w:val="0035156D"/>
    <w:rsid w:val="0038581C"/>
    <w:rsid w:val="0039744F"/>
    <w:rsid w:val="003C4DCA"/>
    <w:rsid w:val="003C7FD3"/>
    <w:rsid w:val="003E4E02"/>
    <w:rsid w:val="00425726"/>
    <w:rsid w:val="004C3D5D"/>
    <w:rsid w:val="004E6696"/>
    <w:rsid w:val="004F4778"/>
    <w:rsid w:val="00524843"/>
    <w:rsid w:val="00546946"/>
    <w:rsid w:val="00555FA4"/>
    <w:rsid w:val="00586737"/>
    <w:rsid w:val="006807D4"/>
    <w:rsid w:val="006D136F"/>
    <w:rsid w:val="006D7E01"/>
    <w:rsid w:val="00743591"/>
    <w:rsid w:val="00743B12"/>
    <w:rsid w:val="00743E75"/>
    <w:rsid w:val="0075642B"/>
    <w:rsid w:val="00780146"/>
    <w:rsid w:val="007D21E8"/>
    <w:rsid w:val="00827EE9"/>
    <w:rsid w:val="00876019"/>
    <w:rsid w:val="008C2BEF"/>
    <w:rsid w:val="0092677C"/>
    <w:rsid w:val="00991BEE"/>
    <w:rsid w:val="009A79E8"/>
    <w:rsid w:val="00A04E86"/>
    <w:rsid w:val="00A4707D"/>
    <w:rsid w:val="00AB0469"/>
    <w:rsid w:val="00AF4385"/>
    <w:rsid w:val="00B76E29"/>
    <w:rsid w:val="00B97009"/>
    <w:rsid w:val="00BA6722"/>
    <w:rsid w:val="00BB5CF6"/>
    <w:rsid w:val="00CC2377"/>
    <w:rsid w:val="00CD6997"/>
    <w:rsid w:val="00D15EB8"/>
    <w:rsid w:val="00D1623C"/>
    <w:rsid w:val="00D3677D"/>
    <w:rsid w:val="00D54DD8"/>
    <w:rsid w:val="00D76DF7"/>
    <w:rsid w:val="00D919F1"/>
    <w:rsid w:val="00DB11D9"/>
    <w:rsid w:val="00DC1581"/>
    <w:rsid w:val="00DF703F"/>
    <w:rsid w:val="00E05AF7"/>
    <w:rsid w:val="00E65132"/>
    <w:rsid w:val="00E7628D"/>
    <w:rsid w:val="00EC73E8"/>
    <w:rsid w:val="00EE6356"/>
    <w:rsid w:val="00F65626"/>
    <w:rsid w:val="00F9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EC27"/>
  <w15:docId w15:val="{9BC4ACB5-B6C8-4360-8277-0F81AE4E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42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Body of textCxSp,List Paragraph1,Body of text+1,Body of text+2,Body of text+3,List Paragraph11"/>
    <w:basedOn w:val="Normal"/>
    <w:link w:val="ListParagraphChar"/>
    <w:uiPriority w:val="34"/>
    <w:qFormat/>
    <w:rsid w:val="0004542E"/>
    <w:pPr>
      <w:ind w:left="720"/>
      <w:contextualSpacing/>
    </w:pPr>
    <w:rPr>
      <w:sz w:val="20"/>
      <w:szCs w:val="20"/>
      <w:lang w:val="en-US"/>
    </w:rPr>
  </w:style>
  <w:style w:type="character" w:customStyle="1" w:styleId="ListParagraphChar">
    <w:name w:val="List Paragraph Char"/>
    <w:aliases w:val="Body of text Char,Body of textCxSp Char,List Paragraph1 Char,Body of text+1 Char,Body of text+2 Char,Body of text+3 Char,List Paragraph11 Char"/>
    <w:link w:val="ListParagraph"/>
    <w:uiPriority w:val="34"/>
    <w:unhideWhenUsed/>
    <w:qFormat/>
    <w:locked/>
    <w:rsid w:val="0004542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C22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2C22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27E"/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7E"/>
    <w:rPr>
      <w:rFonts w:ascii="Tahoma" w:eastAsia="Times New Roman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deden suryanto</dc:creator>
  <cp:lastModifiedBy>USER</cp:lastModifiedBy>
  <cp:revision>3</cp:revision>
  <cp:lastPrinted>2022-07-19T14:20:00Z</cp:lastPrinted>
  <dcterms:created xsi:type="dcterms:W3CDTF">2022-12-18T06:41:00Z</dcterms:created>
  <dcterms:modified xsi:type="dcterms:W3CDTF">2022-12-18T08:03:00Z</dcterms:modified>
</cp:coreProperties>
</file>