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946" w:rsidRDefault="003B6946">
      <w:r>
        <w:t>FTL company has</w:t>
      </w:r>
      <w:r w:rsidR="00E8655E">
        <w:t xml:space="preserve"> Av which is around 20000, in where Exposure factor is 4 hours. Annually   percentage of happened occurrence is 50%.now, you need to calculate The single loss expectancy and ALE of this company.</w:t>
      </w:r>
    </w:p>
    <w:p w:rsidR="00A7197F" w:rsidRDefault="00984A30">
      <w:r>
        <w:t>**SLE=Av*EF(time)</w:t>
      </w:r>
      <w:r w:rsidR="00FD1AB3">
        <w:t xml:space="preserve">                                                                     </w:t>
      </w:r>
    </w:p>
    <w:p w:rsidR="00984A30" w:rsidRDefault="00984A30">
      <w:r>
        <w:t>Av=Asset value</w:t>
      </w:r>
      <w:r w:rsidR="00FD1AB3">
        <w:t xml:space="preserve">                                                                          </w:t>
      </w:r>
    </w:p>
    <w:p w:rsidR="00984A30" w:rsidRDefault="00984A30">
      <w:r>
        <w:t>EF=Exposure factor</w:t>
      </w:r>
      <w:r w:rsidR="00FD1AB3">
        <w:t xml:space="preserve">                                                                      </w:t>
      </w:r>
    </w:p>
    <w:p w:rsidR="00984A30" w:rsidRDefault="00984A30">
      <w:r>
        <w:t>SLE=20000*4</w:t>
      </w:r>
    </w:p>
    <w:p w:rsidR="00984A30" w:rsidRDefault="00984A30">
      <w:r>
        <w:t xml:space="preserve">     =80000</w:t>
      </w:r>
    </w:p>
    <w:p w:rsidR="00984A30" w:rsidRDefault="00984A30"/>
    <w:p w:rsidR="00984A30" w:rsidRDefault="00984A30">
      <w:r>
        <w:t>**ALE=SLE*ARO</w:t>
      </w:r>
    </w:p>
    <w:p w:rsidR="00984A30" w:rsidRDefault="00984A30">
      <w:r>
        <w:t>SLE=single loss expectancy</w:t>
      </w:r>
    </w:p>
    <w:p w:rsidR="00984A30" w:rsidRDefault="00984A30">
      <w:r>
        <w:t>ARO=Annualized rate of occurrence</w:t>
      </w:r>
    </w:p>
    <w:p w:rsidR="00984A30" w:rsidRDefault="00984A30">
      <w:r>
        <w:t>ALE=80000*.5</w:t>
      </w:r>
    </w:p>
    <w:p w:rsidR="00984A30" w:rsidRDefault="00984A30">
      <w:r>
        <w:t xml:space="preserve">       =40000</w:t>
      </w:r>
    </w:p>
    <w:p w:rsidR="00984A30" w:rsidRDefault="00984A30"/>
    <w:p w:rsidR="00984A30" w:rsidRDefault="00984A30">
      <w:pPr>
        <w:pBdr>
          <w:bottom w:val="single" w:sz="6" w:space="1" w:color="auto"/>
        </w:pBdr>
      </w:pPr>
    </w:p>
    <w:p w:rsidR="00E8655E" w:rsidRDefault="009D1181">
      <w:r>
        <w:t>A software farm</w:t>
      </w:r>
      <w:r w:rsidR="00E8655E">
        <w:t xml:space="preserve"> which has ALE prior </w:t>
      </w:r>
      <w:r>
        <w:t>about 60000 and Estimated ALE has 30000.Annualizing cost of this farm about 10000.which value will be of CBA</w:t>
      </w:r>
      <w:bookmarkStart w:id="0" w:name="_GoBack"/>
      <w:bookmarkEnd w:id="0"/>
      <w:r>
        <w:t>?</w:t>
      </w:r>
    </w:p>
    <w:p w:rsidR="00984A30" w:rsidRDefault="00FD1AB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4162425</wp:posOffset>
                </wp:positionH>
                <wp:positionV relativeFrom="paragraph">
                  <wp:posOffset>87630</wp:posOffset>
                </wp:positionV>
                <wp:extent cx="2438400" cy="13811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381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alpha val="99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3C08E" id="Rectangle 1" o:spid="_x0000_s1026" style="position:absolute;margin-left:327.75pt;margin-top:6.9pt;width:192pt;height:10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" filled="f" strokecolor="black [3213]" strokeweight="1pt">
                <v:stroke opacity="64764f"/>
              </v:rect>
            </w:pict>
          </mc:Fallback>
        </mc:AlternateContent>
      </w:r>
      <w:r w:rsidR="00984A30">
        <w:t>**CBA= ALE(prior)-ALE(post)-ACS</w:t>
      </w:r>
      <w:r>
        <w:t xml:space="preserve">                                                                       </w:t>
      </w:r>
    </w:p>
    <w:p w:rsidR="00FD1AB3" w:rsidRDefault="00984A30">
      <w:r>
        <w:t>ALE(prior)=</w:t>
      </w:r>
      <w:r w:rsidRPr="00984A30">
        <w:t xml:space="preserve"> </w:t>
      </w:r>
      <w:r>
        <w:t>Annualized rate of occurrence</w:t>
      </w:r>
      <w:r w:rsidR="00FD1AB3">
        <w:t xml:space="preserve">&gt;of risk before implementation        </w:t>
      </w:r>
      <w:r w:rsidR="00FD1AB3">
        <w:t>ALE(prior)=</w:t>
      </w:r>
      <w:r w:rsidR="00FD1AB3">
        <w:t>60000</w:t>
      </w:r>
    </w:p>
    <w:p w:rsidR="00984A30" w:rsidRDefault="00FD1AB3" w:rsidP="00984A30">
      <w:r>
        <w:t>ALE(post</w:t>
      </w:r>
      <w:r w:rsidR="00984A30">
        <w:t>)=</w:t>
      </w:r>
      <w:r w:rsidR="00984A30">
        <w:t>Estimated ALE based on after starting business</w:t>
      </w:r>
      <w:r>
        <w:t xml:space="preserve">                                    </w:t>
      </w:r>
      <w:r>
        <w:t>ALE(post)=</w:t>
      </w:r>
      <w:r>
        <w:t>30000</w:t>
      </w:r>
    </w:p>
    <w:p w:rsidR="003B6946" w:rsidRDefault="00FD1AB3" w:rsidP="00984A30">
      <w:r>
        <w:t>ACS=</w:t>
      </w:r>
      <w:r>
        <w:t xml:space="preserve">Annualized cost of the safeguard                                                                         </w:t>
      </w:r>
      <w:r>
        <w:t>ACS=</w:t>
      </w:r>
      <w:r>
        <w:t xml:space="preserve">10000  </w:t>
      </w:r>
      <w:r w:rsidR="003B6946">
        <w:t xml:space="preserve">                                                                                                                                   </w:t>
      </w:r>
    </w:p>
    <w:p w:rsidR="003B6946" w:rsidRDefault="00FD1AB3" w:rsidP="00984A30">
      <w:r>
        <w:t>CBA=60000-30000-</w:t>
      </w:r>
      <w:r w:rsidR="003B6946">
        <w:t>10000</w:t>
      </w:r>
    </w:p>
    <w:p w:rsidR="00FD1AB3" w:rsidRDefault="00FD1AB3" w:rsidP="00984A30">
      <w:r>
        <w:t xml:space="preserve">         =20000</w:t>
      </w:r>
      <w:r w:rsidR="003B6946">
        <w:t xml:space="preserve">                                                                                                                           </w:t>
      </w:r>
    </w:p>
    <w:p w:rsidR="00984A30" w:rsidRDefault="00984A30"/>
    <w:p w:rsidR="003B6946" w:rsidRDefault="003B6946">
      <w:r>
        <w:t>ACS=cost of development, training fees, implementation</w:t>
      </w:r>
    </w:p>
    <w:sectPr w:rsidR="003B6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245"/>
    <w:rsid w:val="003B6946"/>
    <w:rsid w:val="00984A30"/>
    <w:rsid w:val="009D1181"/>
    <w:rsid w:val="00A7197F"/>
    <w:rsid w:val="00D27245"/>
    <w:rsid w:val="00E8655E"/>
    <w:rsid w:val="00FD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83FE0"/>
  <w15:chartTrackingRefBased/>
  <w15:docId w15:val="{97ABD610-A9F9-4005-A8FC-24EEF5EA4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Diu</dc:creator>
  <cp:keywords/>
  <dc:description/>
  <cp:lastModifiedBy>Diu</cp:lastModifiedBy>
  <cp:revision>3</cp:revision>
  <dcterms:created xsi:type="dcterms:W3CDTF">2019-04-22T02:10:00Z</dcterms:created>
  <dcterms:modified xsi:type="dcterms:W3CDTF">2019-04-22T03:03:00Z</dcterms:modified>
</cp:coreProperties>
</file>