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630894"/>
          <w:sz w:val="40"/>
          <w:szCs w:val="40"/>
        </w:rPr>
        <w:t xml:space="preserve">NASKAH PRESENTASI &amp; DEMONSTRASI</w:t>
      </w:r>
    </w:p>
    <w:p>
      <w:pPr>
        <w:spacing w:after="60"/>
        <w:jc w:val="center"/>
      </w:pPr>
      <w:r>
        <w:rPr>
          <w:b/>
          <w:bCs/>
          <w:color w:val="1A1A1A"/>
          <w:sz w:val="56"/>
          <w:szCs w:val="56"/>
        </w:rPr>
        <w:t xml:space="preserve">RESCUE-TAG</w:t>
      </w:r>
    </w:p>
    <w:p>
      <w:pPr>
        <w:spacing w:after="300"/>
        <w:jc w:val="center"/>
      </w:pPr>
      <w:r>
        <w:rPr>
          <w:i/>
          <w:iCs/>
          <w:color w:val="666666"/>
          <w:sz w:val="26"/>
          <w:szCs w:val="26"/>
        </w:rPr>
        <w:t xml:space="preserve">Wearable IoT-LoRa untuk Triage Otomatis &amp; Monitoring Vital Pekerja Tambang Bawah Tanah</w:t>
      </w:r>
    </w:p>
    <w:p>
      <w:pPr>
        <w:spacing w:after="40"/>
        <w:jc w:val="center"/>
      </w:pPr>
      <w:r>
        <w:rPr>
          <w:b/>
          <w:bCs/>
          <w:sz w:val="24"/>
          <w:szCs w:val="24"/>
        </w:rPr>
        <w:t xml:space="preserve">Tim HEBAT — Universitas Negeri Malang</w:t>
      </w:r>
    </w:p>
    <w:p>
      <w:pPr>
        <w:spacing w:after="300"/>
        <w:jc w:val="center"/>
      </w:pPr>
      <w:r>
        <w:rPr>
          <w:color w:val="666666"/>
          <w:sz w:val="22"/>
          <w:szCs w:val="22"/>
        </w:rPr>
        <w:t xml:space="preserve">Technocorner 2026 — UGM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b/>
                <w:bCs/>
                <w:color w:val="FFFFFF"/>
                <w:sz w:val="24"/>
                <w:szCs w:val="24"/>
              </w:rPr>
              <w:t xml:space="preserve">SESI 1</w:t>
            </w:r>
          </w:p>
        </w:tc>
        <w:tc>
          <w:tcPr>
            <w:tcW w:type="dxa" w:w="312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b/>
                <w:bCs/>
                <w:color w:val="FFFFFF"/>
                <w:sz w:val="24"/>
                <w:szCs w:val="24"/>
              </w:rPr>
              <w:t xml:space="preserve">SESI 2</w:t>
            </w:r>
          </w:p>
        </w:tc>
        <w:tc>
          <w:tcPr>
            <w:tcW w:type="dxa" w:w="312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jc w:val="center"/>
            </w:pPr>
            <w:r>
              <w:rPr>
                <w:b/>
                <w:bCs/>
                <w:color w:val="FFFFFF"/>
                <w:sz w:val="24"/>
                <w:szCs w:val="24"/>
              </w:rPr>
              <w:t xml:space="preserve">SESI 3</w:t>
            </w:r>
          </w:p>
        </w:tc>
      </w:tr>
      <w:tr>
        <w:tc>
          <w:tcPr>
            <w:tcW w:type="dxa" w:w="3120"/>
            <w:tcBorders>
              <w:top w:val="single" w:color="CCCCCC" w:sz="1"/>
              <w:left w:val="single" w:color="CCCCCC" w:sz="1"/>
              <w:bottom w:val="single" w:color="CCCCCC" w:sz="1"/>
              <w:right w:val="single" w:color="CCCCCC" w:sz="1"/>
            </w:tcBorders>
            <w:shd w:fill="630894" w:val="clear"/>
            <w:tcMar>
              <w:top w:type="dxa" w:w="100"/>
              <w:left w:type="dxa" w:w="120"/>
              <w:bottom w:type="dxa" w:w="100"/>
              <w:right w:type="dxa" w:w="120"/>
            </w:tcMar>
          </w:tcPr>
          <w:p>
            <w:pPr>
              <w:jc w:val="center"/>
            </w:pPr>
            <w:r>
              <w:rPr>
                <w:b/>
                <w:bCs/>
                <w:color w:val="FFFFFF"/>
                <w:sz w:val="24"/>
                <w:szCs w:val="24"/>
              </w:rPr>
              <w:t xml:space="preserve">PRESENTASI
15 menit</w:t>
            </w:r>
          </w:p>
        </w:tc>
        <w:tc>
          <w:tcPr>
            <w:tcW w:type="dxa" w:w="3120"/>
            <w:tcBorders>
              <w:top w:val="single" w:color="CCCCCC" w:sz="1"/>
              <w:left w:val="single" w:color="CCCCCC" w:sz="1"/>
              <w:bottom w:val="single" w:color="CCCCCC" w:sz="1"/>
              <w:right w:val="single" w:color="CCCCCC" w:sz="1"/>
            </w:tcBorders>
            <w:shd w:fill="E8743B" w:val="clear"/>
            <w:tcMar>
              <w:top w:type="dxa" w:w="100"/>
              <w:left w:type="dxa" w:w="120"/>
              <w:bottom w:type="dxa" w:w="100"/>
              <w:right w:type="dxa" w:w="120"/>
            </w:tcMar>
          </w:tcPr>
          <w:p>
            <w:pPr>
              <w:jc w:val="center"/>
            </w:pPr>
            <w:r>
              <w:rPr>
                <w:b/>
                <w:bCs/>
                <w:color w:val="FFFFFF"/>
                <w:sz w:val="24"/>
                <w:szCs w:val="24"/>
              </w:rPr>
              <w:t xml:space="preserve">DEMONSTRASI
10 menit</w:t>
            </w:r>
          </w:p>
        </w:tc>
        <w:tc>
          <w:tcPr>
            <w:tcW w:type="dxa" w:w="312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b/>
                <w:bCs/>
                <w:color w:val="FFFFFF"/>
                <w:sz w:val="24"/>
                <w:szCs w:val="24"/>
              </w:rPr>
              <w:t xml:space="preserve">TANYA JAWAB
25 menit</w:t>
            </w:r>
          </w:p>
        </w:tc>
      </w:tr>
    </w:tbl>
    <w:p>
      <w:pPr>
        <w:spacing w:after="100" w:before="200"/>
      </w:pPr>
      <w:r>
        <w:rPr>
          <w:i/>
          <w:iCs/>
          <w:color w:val="666666"/>
          <w:sz w:val="20"/>
          <w:szCs w:val="20"/>
        </w:rPr>
        <w:t xml:space="preserve">Dokumen ini mencakup naskah lengkap untuk Sesi 1 (Presentasi) dan Sesi 2 (Demonstrasi). Sesi 3 (Tanya Jawab) bersifat spontan menjawab pertanyaan juri — tidak dinaskahkan, namun ada catatan antisipasi pertanyaan di bagian akhir dokumen.</w:t>
      </w:r>
    </w:p>
    <w:p>
      <w:pPr>
        <w:pStyle w:val="Heading1"/>
      </w:pPr>
      <w:r>
        <w:t xml:space="preserve">PEMBAGIAN PERAN &amp; TANGGUNG JAWAB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CCCCCC" w:sz="1"/>
              <w:left w:val="single" w:color="CCCCCC" w:sz="1"/>
              <w:bottom w:val="single" w:color="CCCCCC" w:sz="1"/>
              <w:right w:val="single" w:color="CCCCCC" w:sz="1"/>
            </w:tcBorders>
            <w:shd w:fill="630894" w:val="clear"/>
            <w:tcMar>
              <w:top w:type="dxa" w:w="100"/>
              <w:left w:type="dxa" w:w="120"/>
              <w:bottom w:type="dxa" w:w="100"/>
              <w:right w:type="dxa" w:w="120"/>
            </w:tcMar>
          </w:tcPr>
          <w:p>
            <w:r>
              <w:rPr>
                <w:b/>
                <w:bCs/>
                <w:color w:val="FFFFFF"/>
                <w:sz w:val="22"/>
                <w:szCs w:val="22"/>
              </w:rPr>
              <w:t xml:space="preserve">Nama / Peran</w:t>
            </w:r>
          </w:p>
        </w:tc>
        <w:tc>
          <w:tcPr>
            <w:tcW w:type="dxa" w:w="2900"/>
            <w:tcBorders>
              <w:top w:val="single" w:color="CCCCCC" w:sz="1"/>
              <w:left w:val="single" w:color="CCCCCC" w:sz="1"/>
              <w:bottom w:val="single" w:color="CCCCCC" w:sz="1"/>
              <w:right w:val="single" w:color="CCCCCC" w:sz="1"/>
            </w:tcBorders>
            <w:shd w:fill="630894" w:val="clear"/>
            <w:tcMar>
              <w:top w:type="dxa" w:w="100"/>
              <w:left w:type="dxa" w:w="120"/>
              <w:bottom w:type="dxa" w:w="100"/>
              <w:right w:type="dxa" w:w="120"/>
            </w:tcMar>
          </w:tcPr>
          <w:p>
            <w:r>
              <w:rPr>
                <w:b/>
                <w:bCs/>
                <w:color w:val="FFFFFF"/>
                <w:sz w:val="22"/>
                <w:szCs w:val="22"/>
              </w:rPr>
              <w:t xml:space="preserve">Posisi Panggung</w:t>
            </w:r>
          </w:p>
        </w:tc>
        <w:tc>
          <w:tcPr>
            <w:tcW w:type="dxa" w:w="4260"/>
            <w:tcBorders>
              <w:top w:val="single" w:color="CCCCCC" w:sz="1"/>
              <w:left w:val="single" w:color="CCCCCC" w:sz="1"/>
              <w:bottom w:val="single" w:color="CCCCCC" w:sz="1"/>
              <w:right w:val="single" w:color="CCCCCC" w:sz="1"/>
            </w:tcBorders>
            <w:shd w:fill="630894" w:val="clear"/>
            <w:tcMar>
              <w:top w:type="dxa" w:w="100"/>
              <w:left w:type="dxa" w:w="120"/>
              <w:bottom w:type="dxa" w:w="100"/>
              <w:right w:type="dxa" w:w="120"/>
            </w:tcMar>
          </w:tcPr>
          <w:p>
            <w:r>
              <w:rPr>
                <w:b/>
                <w:bCs/>
                <w:color w:val="FFFFFF"/>
                <w:sz w:val="22"/>
                <w:szCs w:val="22"/>
              </w:rPr>
              <w:t xml:space="preserve">Tanggung Jawab Materi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1A1A1A"/>
                <w:sz w:val="22"/>
                <w:szCs w:val="22"/>
              </w:rPr>
              <w:t xml:space="preserve">RAIHAN
(Pembuka &amp; Konteks)</w:t>
            </w:r>
          </w:p>
        </w:tc>
        <w:tc>
          <w:tcPr>
            <w:tcW w:type="dxa" w:w="2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1A1A1A"/>
                <w:sz w:val="22"/>
                <w:szCs w:val="22"/>
              </w:rPr>
              <w:t xml:space="preserve">Stage Kiri → Tengah</w:t>
            </w:r>
          </w:p>
        </w:tc>
        <w:tc>
          <w:tcPr>
            <w:tcW w:type="dxa" w:w="4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1A1A1A"/>
                <w:sz w:val="22"/>
                <w:szCs w:val="22"/>
              </w:rPr>
              <w:t xml:space="preserve">Pembuka, Latar Belakang, Metode Pengembangan; di sesi demo membantu sebagai aktor skenario darurat</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1A1A1A"/>
                <w:sz w:val="22"/>
                <w:szCs w:val="22"/>
              </w:rPr>
              <w:t xml:space="preserve">YAKUB
(Teknis Inti / Ketua)</w:t>
            </w:r>
          </w:p>
        </w:tc>
        <w:tc>
          <w:tcPr>
            <w:tcW w:type="dxa" w:w="2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1A1A1A"/>
                <w:sz w:val="22"/>
                <w:szCs w:val="22"/>
              </w:rPr>
              <w:t xml:space="preserve">Stage Tengah (dekat layar utama)</w:t>
            </w:r>
          </w:p>
        </w:tc>
        <w:tc>
          <w:tcPr>
            <w:tcW w:type="dxa" w:w="4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1A1A1A"/>
                <w:sz w:val="22"/>
                <w:szCs w:val="22"/>
              </w:rPr>
              <w:t xml:space="preserve">Solusi, Arsitektur Sistem, Cara Kerja Sistem; di sesi demo menjadi narator teknis yang menjelaskan apa yang terjadi di alat</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1A1A1A"/>
                <w:sz w:val="22"/>
                <w:szCs w:val="22"/>
              </w:rPr>
              <w:t xml:space="preserve">RAKA
(Hardware &amp; Demo)</w:t>
            </w:r>
          </w:p>
        </w:tc>
        <w:tc>
          <w:tcPr>
            <w:tcW w:type="dxa" w:w="2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1A1A1A"/>
                <w:sz w:val="22"/>
                <w:szCs w:val="22"/>
              </w:rPr>
              <w:t xml:space="preserve">Stage Kanan, pegang alat fisik</w:t>
            </w:r>
          </w:p>
        </w:tc>
        <w:tc>
          <w:tcPr>
            <w:tcW w:type="dxa" w:w="4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1A1A1A"/>
                <w:sz w:val="22"/>
                <w:szCs w:val="22"/>
              </w:rPr>
              <w:t xml:space="preserve">Komponen Hardware, Fitur Utama, Design 3D + Dashboard, Baterai; di sesi demo menjadi pemeran utama yang mengenakan &amp; mengoperasikan alat</w:t>
            </w:r>
          </w:p>
        </w:tc>
      </w:tr>
    </w:tbl>
    <w:p>
      <w:pPr>
        <w:spacing w:before="200"/>
      </w:pPr>
      <w:r>
        <w:rPr>
          <w:b/>
          <w:bCs/>
          <w:color w:val="C0392B"/>
          <w:sz w:val="20"/>
          <w:szCs w:val="20"/>
        </w:rPr>
        <w:t xml:space="preserve">Catatan: </w:t>
      </w:r>
      <w:r>
        <w:rPr>
          <w:i/>
          <w:iCs/>
          <w:color w:val="666666"/>
          <w:sz w:val="20"/>
          <w:szCs w:val="20"/>
        </w:rPr>
        <w:t xml:space="preserve">perbaiki slide “Analisis Daya Tahan Baterai” agar kotak statistik menyebut “~57 jam” dan “7,2× shift”, bukan “10 jam / 4,8×”, supaya konsisten dengan total breakdown 26,1 mA. Hasil 1500 mAh ÷ 26,1 mA = 57,5 jam.</w:t>
      </w:r>
    </w:p>
    <w:p>
      <w:r>
        <w:br w:type="page"/>
      </w:r>
    </w:p>
    <w:p>
      <w:pPr>
        <w:shd w:fill="630894" w:val="clear"/>
        <w:spacing w:after="300" w:before="100"/>
        <w:jc w:val="center"/>
      </w:pPr>
      <w:r>
        <w:rPr>
          <w:b/>
          <w:bCs/>
          <w:color w:val="FFFFFF"/>
          <w:sz w:val="36"/>
          <w:szCs w:val="36"/>
        </w:rPr>
        <w:t xml:space="preserve">SESI 1 — PRESENTASI (15 MENIT)</w:t>
      </w:r>
    </w:p>
    <w:p>
      <w:pPr>
        <w:pStyle w:val="Heading2"/>
      </w:pPr>
      <w:r>
        <w:t xml:space="preserve">Aturan Khusus Sesi Ini</w:t>
      </w:r>
    </w:p>
    <w:p>
      <w:pPr>
        <w:pStyle w:val="ListParagraph"/>
        <w:numPr>
          <w:ilvl w:val="0"/>
          <w:numId w:val="2"/>
        </w:numPr>
        <w:spacing w:after="80"/>
      </w:pPr>
      <w:r>
        <w:rPr>
          <w:sz w:val="22"/>
          <w:szCs w:val="22"/>
        </w:rPr>
        <w:t xml:space="preserve">Alat Rescue-Tag DIKENAKAN di tangan Raka sejak awal sesi, namun TIDAK DIAKTIFKAN/DINYALAKAN — berfungsi sebagai alat bantu visual saja, supaya juri melihat bentuk aslinya sejak awal tanpa membuka “kartu” demo terlalu cepat.</w:t>
      </w:r>
    </w:p>
    <w:p>
      <w:pPr>
        <w:pStyle w:val="ListParagraph"/>
        <w:numPr>
          <w:ilvl w:val="0"/>
          <w:numId w:val="2"/>
        </w:numPr>
        <w:spacing w:after="80"/>
      </w:pPr>
      <w:r>
        <w:rPr>
          <w:sz w:val="22"/>
          <w:szCs w:val="22"/>
        </w:rPr>
        <w:t xml:space="preserve">Fokus sesi ini adalah BERCERITA &amp; MENJELASKAN melalui slide. Tidak ada aktivasi sensor, tidak ada pembacaan data, tidak ada simulasi apapun di sesi ini.</w:t>
      </w:r>
    </w:p>
    <w:p>
      <w:pPr>
        <w:pStyle w:val="ListParagraph"/>
        <w:numPr>
          <w:ilvl w:val="0"/>
          <w:numId w:val="2"/>
        </w:numPr>
        <w:spacing w:after="80"/>
      </w:pPr>
      <w:r>
        <w:rPr>
          <w:sz w:val="22"/>
          <w:szCs w:val="22"/>
        </w:rPr>
        <w:t xml:space="preserve">Layar utama menjadi pusat perhatian utama, bukan alat — alat hanya “terlihat” di tangan Raka sebagai pelengkap visual saat ia bicara.</w:t>
      </w:r>
    </w:p>
    <w:p>
      <w:pPr>
        <w:pStyle w:val="Heading1"/>
      </w:pPr>
      <w:r>
        <w:t xml:space="preserve">NASKAH SESI 1 — PRESENTASI</w:t>
      </w:r>
    </w:p>
    <w:p>
      <w:pPr>
        <w:shd w:fill="F0E6F7" w:val="clear"/>
        <w:spacing w:after="120" w:before="300"/>
      </w:pPr>
      <w:r>
        <w:rPr>
          <w:b/>
          <w:bCs/>
          <w:color w:val="630894"/>
          <w:sz w:val="28"/>
          <w:szCs w:val="28"/>
        </w:rPr>
        <w:t xml:space="preserve">SEGMEN 1 — PEMBUKA</w:t>
      </w:r>
    </w:p>
    <w:p>
      <w:pPr>
        <w:pBdr>
          <w:bottom w:val="single" w:color="630894" w:sz="6" w:space="2"/>
        </w:pBdr>
        <w:spacing w:after="100" w:before="100"/>
      </w:pPr>
      <w:r>
        <w:rPr>
          <w:b/>
          <w:bCs/>
          <w:color w:val="630894"/>
          <w:sz w:val="22"/>
          <w:szCs w:val="22"/>
        </w:rPr>
        <w:t xml:space="preserve">Durasi: 0:00 – 0:35 (35 detik) | Pembicara: RAIHAN | Slide: Cover Technocorner 2026</w:t>
      </w:r>
    </w:p>
    <w:p>
      <w:pPr>
        <w:spacing w:after="200"/>
        <w:ind w:left="360"/>
      </w:pPr>
      <w:r>
        <w:rPr>
          <w:i/>
          <w:iCs/>
          <w:color w:val="666666"/>
          <w:sz w:val="20"/>
          <w:szCs w:val="20"/>
        </w:rPr>
        <w:t xml:space="preserve">[GESTUR/BLOCKING] Ketiga anggota berdiri berjajar di tengah panggung menghadap juri. Raihan di tengah, Yakub di kiri, Raka di kanan. Raka SUDAH mengenakan Rescue-Tag di pergelangan tangan kirinya (tidak aktif/menyala), terlihat natural seperti memakai jam tangan.</w:t>
      </w:r>
    </w:p>
    <w:p>
      <w:pPr>
        <w:spacing w:after="60" w:before="160"/>
      </w:pPr>
      <w:r>
        <w:rPr>
          <w:b/>
          <w:bCs/>
          <w:color w:val="630894"/>
          <w:sz w:val="24"/>
          <w:szCs w:val="24"/>
        </w:rPr>
        <w:t xml:space="preserve">RAIHAN:</w:t>
      </w:r>
    </w:p>
    <w:p>
      <w:pPr>
        <w:spacing w:after="120" w:line="300"/>
        <w:ind w:left="360"/>
      </w:pPr>
      <w:r>
        <w:rPr>
          <w:i/>
          <w:iCs/>
          <w:sz w:val="24"/>
          <w:szCs w:val="24"/>
        </w:rPr>
        <w:t xml:space="preserve">“Selamat siang, Bapak/Ibu juri yang kami hormati. Perkenalkan, kami Tim HEBAT dari Universitas Negeri Malang.”</w:t>
      </w:r>
    </w:p>
    <w:p>
      <w:pPr>
        <w:spacing w:after="200"/>
        <w:ind w:left="360"/>
      </w:pPr>
      <w:r>
        <w:rPr>
          <w:i/>
          <w:iCs/>
          <w:color w:val="666666"/>
          <w:sz w:val="20"/>
          <w:szCs w:val="20"/>
        </w:rPr>
        <w:t xml:space="preserve">[GESTUR/BLOCKING] Raihan melangkah setengah langkah ke depan, tangan kanan terbuka mengarah ke layar utama tanpa menoleh penuh.</w:t>
      </w:r>
    </w:p>
    <w:p>
      <w:pPr>
        <w:spacing w:after="120" w:line="300"/>
        <w:ind w:left="360"/>
      </w:pPr>
      <w:r>
        <w:rPr>
          <w:i/>
          <w:iCs/>
          <w:sz w:val="24"/>
          <w:szCs w:val="24"/>
        </w:rPr>
        <w:t xml:space="preserve">“Hari ini kami ingin memperkenalkan Rescue-Tag — gelang pintar yang kami rancang untuk membantu menyelamatkan nyawa pekerja tambang bawah tanah.”</w:t>
      </w:r>
    </w:p>
    <w:p>
      <w:pPr>
        <w:spacing w:after="200"/>
        <w:ind w:left="360"/>
      </w:pPr>
      <w:r>
        <w:rPr>
          <w:i/>
          <w:iCs/>
          <w:color w:val="666666"/>
          <w:sz w:val="20"/>
          <w:szCs w:val="20"/>
        </w:rPr>
        <w:t xml:space="preserve">[GESTUR/BLOCKING] Raihan kembali ke posisi semula. Yakub dan Raka mundur ke posisi masing-masing (Titik B dan Titik C). Layar berpindah ke slide Latar Belakang.</w:t>
      </w:r>
    </w:p>
    <w:p>
      <w:pPr>
        <w:shd w:fill="F0E6F7" w:val="clear"/>
        <w:spacing w:after="120" w:before="300"/>
      </w:pPr>
      <w:r>
        <w:rPr>
          <w:b/>
          <w:bCs/>
          <w:color w:val="630894"/>
          <w:sz w:val="28"/>
          <w:szCs w:val="28"/>
        </w:rPr>
        <w:t xml:space="preserve">SEGMEN 2 — LATAR BELAKANG</w:t>
      </w:r>
    </w:p>
    <w:p>
      <w:pPr>
        <w:pBdr>
          <w:bottom w:val="single" w:color="630894" w:sz="6" w:space="2"/>
        </w:pBdr>
        <w:spacing w:after="100" w:before="100"/>
      </w:pPr>
      <w:r>
        <w:rPr>
          <w:b/>
          <w:bCs/>
          <w:color w:val="630894"/>
          <w:sz w:val="22"/>
          <w:szCs w:val="22"/>
        </w:rPr>
        <w:t xml:space="preserve">Durasi: 0:35 – 2:10 (95 detik) | Pembicara: RAIHAN | Slide: Latar Belakang</w:t>
      </w:r>
    </w:p>
    <w:p>
      <w:pPr>
        <w:spacing w:after="60" w:before="160"/>
      </w:pPr>
      <w:r>
        <w:rPr>
          <w:b/>
          <w:bCs/>
          <w:color w:val="630894"/>
          <w:sz w:val="24"/>
          <w:szCs w:val="24"/>
        </w:rPr>
        <w:t xml:space="preserve">RAIHAN:</w:t>
      </w:r>
    </w:p>
    <w:p>
      <w:pPr>
        <w:spacing w:after="120" w:line="300"/>
        <w:ind w:left="360"/>
      </w:pPr>
      <w:r>
        <w:rPr>
          <w:i/>
          <w:iCs/>
          <w:sz w:val="24"/>
          <w:szCs w:val="24"/>
        </w:rPr>
        <w:t xml:space="preserve">“Indonesia memproduksi 775 juta ton batu bara setiap tahun, dengan lebih dari 310 ribu pekerja yang bertaruh nyawa di bawah tanah.”</w:t>
      </w:r>
    </w:p>
    <w:p>
      <w:pPr>
        <w:spacing w:after="200"/>
        <w:ind w:left="360"/>
      </w:pPr>
      <w:r>
        <w:rPr>
          <w:i/>
          <w:iCs/>
          <w:color w:val="666666"/>
          <w:sz w:val="20"/>
          <w:szCs w:val="20"/>
        </w:rPr>
        <w:t xml:space="preserve">[GESTUR/BLOCKING] Raihan mengangkat satu tangan, jari membuka seakan menghitung, lalu menggenggam pelan saat mengucapkan angka kecelakaan.</w:t>
      </w:r>
    </w:p>
    <w:p>
      <w:pPr>
        <w:spacing w:after="120" w:line="300"/>
        <w:ind w:left="360"/>
      </w:pPr>
      <w:r>
        <w:rPr>
          <w:i/>
          <w:iCs/>
          <w:sz w:val="24"/>
          <w:szCs w:val="24"/>
        </w:rPr>
        <w:t xml:space="preserve">“Tapi datanya mengkhawatirkan: kasus kecelakaan kerja di sektor ini terus melonjak, dan pada 2023 saja, 48 orang kehilangan nyawa mereka.”</w:t>
      </w:r>
    </w:p>
    <w:p>
      <w:pPr>
        <w:spacing w:after="200"/>
        <w:ind w:left="360"/>
      </w:pPr>
      <w:r>
        <w:rPr>
          <w:i/>
          <w:iCs/>
          <w:color w:val="666666"/>
          <w:sz w:val="20"/>
          <w:szCs w:val="20"/>
        </w:rPr>
        <w:t xml:space="preserve">[GESTUR/BLOCKING] Raihan diam sejenak (pause 1 detik) sebelum lanjut.</w:t>
      </w:r>
    </w:p>
    <w:p>
      <w:pPr>
        <w:spacing w:after="120" w:line="300"/>
        <w:ind w:left="360"/>
      </w:pPr>
      <w:r>
        <w:rPr>
          <w:i/>
          <w:iCs/>
          <w:sz w:val="24"/>
          <w:szCs w:val="24"/>
        </w:rPr>
        <w:t xml:space="preserve">“Salah satu kasus nyata terjadi di tambang Freeport Grasberg tahun 2025 — tujuh pekerja terjebak longsor, dan evakuasi memakan waktu lebih dari satu minggu, karena tim penyelamat tidak tahu pasti kondisi mereka di dalam.”</w:t>
      </w:r>
    </w:p>
    <w:p>
      <w:pPr>
        <w:spacing w:after="200"/>
        <w:ind w:left="360"/>
      </w:pPr>
      <w:r>
        <w:rPr>
          <w:i/>
          <w:iCs/>
          <w:color w:val="666666"/>
          <w:sz w:val="20"/>
          <w:szCs w:val="20"/>
        </w:rPr>
        <w:t xml:space="preserve">[GESTUR/BLOCKING] Raihan melangkah setengah ke depan, suara sedikit lebih tegas.</w:t>
      </w:r>
    </w:p>
    <w:p>
      <w:pPr>
        <w:spacing w:after="120" w:line="300"/>
        <w:ind w:left="360"/>
      </w:pPr>
      <w:r>
        <w:rPr>
          <w:i/>
          <w:iCs/>
          <w:sz w:val="24"/>
          <w:szCs w:val="24"/>
        </w:rPr>
        <w:t xml:space="preserve">“Mengapa bisa begitu lama? Karena di kedalaman tambang, sinyal seluler dan WiFi tidak bisa menembus batuan. Tidak ada cara memantau kondisi pekerja secara real-time, apalagi menentukan siapa yang paling butuh ditolong duluan.”</w:t>
      </w:r>
    </w:p>
    <w:p>
      <w:pPr>
        <w:shd w:fill="F0E6F7" w:val="clear"/>
        <w:spacing w:after="120" w:before="300"/>
      </w:pPr>
      <w:r>
        <w:rPr>
          <w:b/>
          <w:bCs/>
          <w:color w:val="630894"/>
          <w:sz w:val="28"/>
          <w:szCs w:val="28"/>
        </w:rPr>
        <w:t xml:space="preserve">SEGMEN 3 — JEMBATAN KE SOLUSI</w:t>
      </w:r>
    </w:p>
    <w:p>
      <w:pPr>
        <w:pBdr>
          <w:bottom w:val="single" w:color="630894" w:sz="6" w:space="2"/>
        </w:pBdr>
        <w:spacing w:after="100" w:before="100"/>
      </w:pPr>
      <w:r>
        <w:rPr>
          <w:b/>
          <w:bCs/>
          <w:color w:val="630894"/>
          <w:sz w:val="22"/>
          <w:szCs w:val="22"/>
        </w:rPr>
        <w:t xml:space="preserve">Durasi: 2:10 – 2:45 (35 detik) | Pembicara: RAIHAN → YAKUB | Slide: transisi ke Solusi</w:t>
      </w:r>
    </w:p>
    <w:p>
      <w:pPr>
        <w:spacing w:after="60" w:before="160"/>
      </w:pPr>
      <w:r>
        <w:rPr>
          <w:b/>
          <w:bCs/>
          <w:color w:val="630894"/>
          <w:sz w:val="24"/>
          <w:szCs w:val="24"/>
        </w:rPr>
        <w:t xml:space="preserve">RAIHAN:</w:t>
      </w:r>
    </w:p>
    <w:p>
      <w:pPr>
        <w:spacing w:after="120" w:line="300"/>
        <w:ind w:left="360"/>
      </w:pPr>
      <w:r>
        <w:rPr>
          <w:i/>
          <w:iCs/>
          <w:sz w:val="24"/>
          <w:szCs w:val="24"/>
        </w:rPr>
        <w:t xml:space="preserve">“Dari sini, kami menyadari tiga celah besar yang harus dijawab: bagaimana memantau kondisi vital tanpa jaringan, bagaimana menentukan siapa yang paling kritis secara otomatis, dan bagaimana mengirim data itu tanpa menguras baterai.”</w:t>
      </w:r>
    </w:p>
    <w:p>
      <w:pPr>
        <w:spacing w:after="200"/>
        <w:ind w:left="360"/>
      </w:pPr>
      <w:r>
        <w:rPr>
          <w:i/>
          <w:iCs/>
          <w:color w:val="666666"/>
          <w:sz w:val="20"/>
          <w:szCs w:val="20"/>
        </w:rPr>
        <w:t xml:space="preserve">[GESTUR/BLOCKING] Raihan memutar bahu 45 derajat ke arah Yakub, kontak mata, sinyal penyerahan giliran.</w:t>
      </w:r>
    </w:p>
    <w:p>
      <w:pPr>
        <w:spacing w:after="60" w:before="160"/>
      </w:pPr>
      <w:r>
        <w:rPr>
          <w:b/>
          <w:bCs/>
          <w:color w:val="E8743B"/>
          <w:sz w:val="24"/>
          <w:szCs w:val="24"/>
        </w:rPr>
        <w:t xml:space="preserve">RAIHAN → YAKUB:</w:t>
      </w:r>
    </w:p>
    <w:p>
      <w:pPr>
        <w:spacing w:after="120" w:line="300"/>
        <w:ind w:left="360"/>
      </w:pPr>
      <w:r>
        <w:rPr>
          <w:i/>
          <w:iCs/>
          <w:sz w:val="24"/>
          <w:szCs w:val="24"/>
        </w:rPr>
        <w:t xml:space="preserve">“Jawaban dari ketiga pertanyaan itu akan dijelaskan langsung oleh ketua tim kami, Yakub.”</w:t>
      </w:r>
    </w:p>
    <w:p>
      <w:pPr>
        <w:spacing w:after="200"/>
        <w:ind w:left="360"/>
      </w:pPr>
      <w:r>
        <w:rPr>
          <w:i/>
          <w:iCs/>
          <w:color w:val="666666"/>
          <w:sz w:val="20"/>
          <w:szCs w:val="20"/>
        </w:rPr>
        <w:t xml:space="preserve">[GESTUR/BLOCKING] Raihan mundur setengah langkah, tangan terbuka mempersilakan. Yakub melangkah maju ke posisi presentasi utama (Titik B). Layar berpindah ke slide Solusi: Rescue-Tag.</w:t>
      </w:r>
    </w:p>
    <w:p>
      <w:pPr>
        <w:shd w:fill="F0E6F7" w:val="clear"/>
        <w:spacing w:after="120" w:before="300"/>
      </w:pPr>
      <w:r>
        <w:rPr>
          <w:b/>
          <w:bCs/>
          <w:color w:val="630894"/>
          <w:sz w:val="28"/>
          <w:szCs w:val="28"/>
        </w:rPr>
        <w:t xml:space="preserve">SEGMEN 4 — SOLUSI: RESCUE-TAG</w:t>
      </w:r>
    </w:p>
    <w:p>
      <w:pPr>
        <w:pBdr>
          <w:bottom w:val="single" w:color="630894" w:sz="6" w:space="2"/>
        </w:pBdr>
        <w:spacing w:after="100" w:before="100"/>
      </w:pPr>
      <w:r>
        <w:rPr>
          <w:b/>
          <w:bCs/>
          <w:color w:val="630894"/>
          <w:sz w:val="22"/>
          <w:szCs w:val="22"/>
        </w:rPr>
        <w:t xml:space="preserve">Durasi: 2:45 – 4:20 (95 detik) | Pembicara: YAKUB | Slide: Solusi Rescue-Tag</w:t>
      </w:r>
    </w:p>
    <w:p>
      <w:pPr>
        <w:spacing w:after="60" w:before="160"/>
      </w:pPr>
      <w:r>
        <w:rPr>
          <w:b/>
          <w:bCs/>
          <w:color w:val="630894"/>
          <w:sz w:val="24"/>
          <w:szCs w:val="24"/>
        </w:rPr>
        <w:t xml:space="preserve">YAKUB:</w:t>
      </w:r>
    </w:p>
    <w:p>
      <w:pPr>
        <w:spacing w:after="120" w:line="300"/>
        <w:ind w:left="360"/>
      </w:pPr>
      <w:r>
        <w:rPr>
          <w:i/>
          <w:iCs/>
          <w:sz w:val="24"/>
          <w:szCs w:val="24"/>
        </w:rPr>
        <w:t xml:space="preserve">“Terima kasih, Raihan. Rescue-Tag adalah jawaban kami atas masalah itu — wearable yang menggabungkan tiga kemampuan dalam satu gelang.”</w:t>
      </w:r>
    </w:p>
    <w:p>
      <w:pPr>
        <w:spacing w:after="200"/>
        <w:ind w:left="360"/>
      </w:pPr>
      <w:r>
        <w:rPr>
          <w:i/>
          <w:iCs/>
          <w:color w:val="666666"/>
          <w:sz w:val="20"/>
          <w:szCs w:val="20"/>
        </w:rPr>
        <w:t xml:space="preserve">[GESTUR/BLOCKING] Yakub mengangkat satu jari.</w:t>
      </w:r>
    </w:p>
    <w:p>
      <w:pPr>
        <w:spacing w:after="120" w:line="300"/>
        <w:ind w:left="360"/>
      </w:pPr>
      <w:r>
        <w:rPr>
          <w:i/>
          <w:iCs/>
          <w:sz w:val="24"/>
          <w:szCs w:val="24"/>
        </w:rPr>
        <w:t xml:space="preserve">“Pertama, alat ini memantau kondisi tubuh pekerja secara langsung — detak jantung, kadar oksigen, suhu tubuh, dan gerakannya — semua terbaca real-time dari pergelangan tangan.”</w:t>
      </w:r>
    </w:p>
    <w:p>
      <w:pPr>
        <w:spacing w:after="200"/>
        <w:ind w:left="360"/>
      </w:pPr>
      <w:r>
        <w:rPr>
          <w:i/>
          <w:iCs/>
          <w:color w:val="666666"/>
          <w:sz w:val="20"/>
          <w:szCs w:val="20"/>
        </w:rPr>
        <w:t xml:space="preserve">[GESTUR/BLOCKING] Yakub mengangkat dua jari, lalu menunjuk singkat ke arah tangan Raka yang sudah mengenakan alat (tanpa menyentuh) sebagai referensi visual.</w:t>
      </w:r>
    </w:p>
    <w:p>
      <w:pPr>
        <w:spacing w:after="120" w:line="300"/>
        <w:ind w:left="360"/>
      </w:pPr>
      <w:r>
        <w:rPr>
          <w:i/>
          <w:iCs/>
          <w:sz w:val="24"/>
          <w:szCs w:val="24"/>
        </w:rPr>
        <w:t xml:space="preserve">“Kedua, dan ini bagian yang paling kami banggakan — semua data itu langsung diproses di dalam gelang itu sendiri, tanpa kirim ke server dulu. Dalam hitungan milidetik, sistem sudah bisa menentukan status pekerja: aman, perlu diawasi, atau darurat — mirip triage di ruang gawat darurat rumah sakit, tapi otomatis.”</w:t>
      </w:r>
    </w:p>
    <w:p>
      <w:pPr>
        <w:spacing w:after="200"/>
        <w:ind w:left="360"/>
      </w:pPr>
      <w:r>
        <w:rPr>
          <w:i/>
          <w:iCs/>
          <w:color w:val="666666"/>
          <w:sz w:val="20"/>
          <w:szCs w:val="20"/>
        </w:rPr>
        <w:t xml:space="preserve">[GESTUR/BLOCKING] Yakub mengangkat tiga jari, nada lebih tegas di kalimat penutup.</w:t>
      </w:r>
    </w:p>
    <w:p>
      <w:pPr>
        <w:spacing w:after="120" w:line="300"/>
        <w:ind w:left="360"/>
      </w:pPr>
      <w:r>
        <w:rPr>
          <w:i/>
          <w:iCs/>
          <w:sz w:val="24"/>
          <w:szCs w:val="24"/>
        </w:rPr>
        <w:t xml:space="preserve">“Dan ketiga, alat ini mengatur seberapa sering ia mengirim data — kalau kritis, kirim tiap 5 sampai 10 detik. Kalau aman, cukup tiap 30 sampai 60 detik. Baterai tidak boros, jaringan tidak penuh sesak kalau ada banyak korban sekaligus.”</w:t>
      </w:r>
    </w:p>
    <w:p>
      <w:pPr>
        <w:shd w:fill="F0E6F7" w:val="clear"/>
        <w:spacing w:after="120" w:before="300"/>
      </w:pPr>
      <w:r>
        <w:rPr>
          <w:b/>
          <w:bCs/>
          <w:color w:val="630894"/>
          <w:sz w:val="28"/>
          <w:szCs w:val="28"/>
        </w:rPr>
        <w:t xml:space="preserve">SEGMEN 5 — ARSITEKTUR SISTEM</w:t>
      </w:r>
    </w:p>
    <w:p>
      <w:pPr>
        <w:pBdr>
          <w:bottom w:val="single" w:color="630894" w:sz="6" w:space="2"/>
        </w:pBdr>
        <w:spacing w:after="100" w:before="100"/>
      </w:pPr>
      <w:r>
        <w:rPr>
          <w:b/>
          <w:bCs/>
          <w:color w:val="630894"/>
          <w:sz w:val="22"/>
          <w:szCs w:val="22"/>
        </w:rPr>
        <w:t xml:space="preserve">Durasi: 4:20 – 5:55 (95 detik) | Pembicara: YAKUB | Slide: Arsitektur Sistem</w:t>
      </w:r>
    </w:p>
    <w:p>
      <w:pPr>
        <w:spacing w:after="60" w:before="160"/>
      </w:pPr>
      <w:r>
        <w:rPr>
          <w:b/>
          <w:bCs/>
          <w:color w:val="630894"/>
          <w:sz w:val="24"/>
          <w:szCs w:val="24"/>
        </w:rPr>
        <w:t xml:space="preserve">YAKUB:</w:t>
      </w:r>
    </w:p>
    <w:p>
      <w:pPr>
        <w:spacing w:after="120" w:line="300"/>
        <w:ind w:left="360"/>
      </w:pPr>
      <w:r>
        <w:rPr>
          <w:i/>
          <w:iCs/>
          <w:sz w:val="24"/>
          <w:szCs w:val="24"/>
        </w:rPr>
        <w:t xml:space="preserve">“Apa yang Raka kenakan di tangannya adalah layer Wearable — lapisan pertama dari tiga lapis arsitektur sistem kami.”</w:t>
      </w:r>
    </w:p>
    <w:p>
      <w:pPr>
        <w:spacing w:after="200"/>
        <w:ind w:left="360"/>
      </w:pPr>
      <w:r>
        <w:rPr>
          <w:i/>
          <w:iCs/>
          <w:color w:val="666666"/>
          <w:sz w:val="20"/>
          <w:szCs w:val="20"/>
        </w:rPr>
        <w:t xml:space="preserve">[GESTUR/BLOCKING] Yakub menggerakkan tangan dari kiri ke kanan mengikuti alur diagram di layar.</w:t>
      </w:r>
    </w:p>
    <w:p>
      <w:pPr>
        <w:spacing w:after="120" w:line="300"/>
        <w:ind w:left="360"/>
      </w:pPr>
      <w:r>
        <w:rPr>
          <w:i/>
          <w:iCs/>
          <w:sz w:val="24"/>
          <w:szCs w:val="24"/>
        </w:rPr>
        <w:t xml:space="preserve">“Begitu data terbaca, ia diproses langsung di gelang — layer kedua, Edge plus Triage. Tidak ada keterlambatan menunggu koneksi internet, karena keputusan diambil instan.”</w:t>
      </w:r>
    </w:p>
    <w:p>
      <w:pPr>
        <w:spacing w:after="120" w:line="300"/>
        <w:ind w:left="360"/>
      </w:pPr>
      <w:r>
        <w:rPr>
          <w:i/>
          <w:iCs/>
          <w:sz w:val="24"/>
          <w:szCs w:val="24"/>
        </w:rPr>
        <w:t xml:space="preserve">“Lalu hasilnya dikirim lewat radio LoRa pada frekuensi 433 Megahertz — sinyal ini mampu menembus jarak jauh meskipun di bawah tanah, jauh lebih andal dibanding WiFi atau sinyal seluler di lingkungan seperti itu.”</w:t>
      </w:r>
    </w:p>
    <w:p>
      <w:pPr>
        <w:spacing w:after="200"/>
        <w:ind w:left="360"/>
      </w:pPr>
      <w:r>
        <w:rPr>
          <w:i/>
          <w:iCs/>
          <w:color w:val="666666"/>
          <w:sz w:val="20"/>
          <w:szCs w:val="20"/>
        </w:rPr>
        <w:t xml:space="preserve">[GESTUR/BLOCKING] Yakub memberi penekanan dengan tangan terbuka mengarah ke juri, suara lebih lantang.</w:t>
      </w:r>
    </w:p>
    <w:p>
      <w:pPr>
        <w:spacing w:after="120" w:line="300"/>
        <w:ind w:left="360"/>
      </w:pPr>
      <w:r>
        <w:rPr>
          <w:i/>
          <w:iCs/>
          <w:sz w:val="24"/>
          <w:szCs w:val="24"/>
        </w:rPr>
        <w:t xml:space="preserve">“Yang ingin saya tegaskan: keseluruhan sistem ini berjalan secara otonom. Tidak butuh internet, tidak butuh sinyal seluler, tidak bergantung infrastruktur jaringan dari luar. Ini jawaban langsung untuk masalah yang kami angkat di awal.”</w:t>
      </w:r>
    </w:p>
    <w:p>
      <w:pPr>
        <w:shd w:fill="F0E6F7" w:val="clear"/>
        <w:spacing w:after="120" w:before="300"/>
      </w:pPr>
      <w:r>
        <w:rPr>
          <w:b/>
          <w:bCs/>
          <w:color w:val="630894"/>
          <w:sz w:val="28"/>
          <w:szCs w:val="28"/>
        </w:rPr>
        <w:t xml:space="preserve">SEGMEN 6 — CARA KERJA SISTEM</w:t>
      </w:r>
    </w:p>
    <w:p>
      <w:pPr>
        <w:pBdr>
          <w:bottom w:val="single" w:color="630894" w:sz="6" w:space="2"/>
        </w:pBdr>
        <w:spacing w:after="100" w:before="100"/>
      </w:pPr>
      <w:r>
        <w:rPr>
          <w:b/>
          <w:bCs/>
          <w:color w:val="630894"/>
          <w:sz w:val="22"/>
          <w:szCs w:val="22"/>
        </w:rPr>
        <w:t xml:space="preserve">Durasi: 5:55 – 7:30 (95 detik) | Pembicara: YAKUB → RAKA | Slide: Cara Kerja Sistem</w:t>
      </w:r>
    </w:p>
    <w:p>
      <w:pPr>
        <w:spacing w:after="60" w:before="160"/>
      </w:pPr>
      <w:r>
        <w:rPr>
          <w:b/>
          <w:bCs/>
          <w:color w:val="630894"/>
          <w:sz w:val="24"/>
          <w:szCs w:val="24"/>
        </w:rPr>
        <w:t xml:space="preserve">YAKUB:</w:t>
      </w:r>
    </w:p>
    <w:p>
      <w:pPr>
        <w:spacing w:after="120" w:line="300"/>
        <w:ind w:left="360"/>
      </w:pPr>
      <w:r>
        <w:rPr>
          <w:i/>
          <w:iCs/>
          <w:sz w:val="24"/>
          <w:szCs w:val="24"/>
        </w:rPr>
        <w:t xml:space="preserve">“Supaya lebih jelas, saya rangkum prosesnya dalam lima langkah sederhana.”</w:t>
      </w:r>
    </w:p>
    <w:p>
      <w:pPr>
        <w:spacing w:after="200"/>
        <w:ind w:left="360"/>
      </w:pPr>
      <w:r>
        <w:rPr>
          <w:i/>
          <w:iCs/>
          <w:color w:val="666666"/>
          <w:sz w:val="20"/>
          <w:szCs w:val="20"/>
        </w:rPr>
        <w:t xml:space="preserve">[GESTUR/BLOCKING] Yakub mengangkat satu jari di tiap langkah, gerakan kecil dan terkontrol.</w:t>
      </w:r>
    </w:p>
    <w:p>
      <w:pPr>
        <w:spacing w:after="120" w:line="300"/>
        <w:ind w:left="360"/>
      </w:pPr>
      <w:r>
        <w:rPr>
          <w:i/>
          <w:iCs/>
          <w:sz w:val="24"/>
          <w:szCs w:val="24"/>
        </w:rPr>
        <w:t xml:space="preserve">“Satu, pekerja mengenakan Rescue-Tag dan menekan tombol untuk mengaktifkannya. Dua, sensor membaca detak jantung, oksigen, suhu, dan gerakan tubuh setiap detik. Tiga, sistem langsung menentukan status triage — hijau, kuning, merah, atau hitam. Empat, data dikirim lewat LoRa dengan kecepatan yang menyesuaikan tingkat kedaruratan. Dan lima, data diterima gateway lalu ditampilkan di dashboard yang dipantau tim di permukaan.”</w:t>
      </w:r>
    </w:p>
    <w:p>
      <w:pPr>
        <w:spacing w:after="200"/>
        <w:ind w:left="360"/>
      </w:pPr>
      <w:r>
        <w:rPr>
          <w:i/>
          <w:iCs/>
          <w:color w:val="666666"/>
          <w:sz w:val="20"/>
          <w:szCs w:val="20"/>
        </w:rPr>
        <w:t xml:space="preserve">[GESTUR/BLOCKING] Yakub berhenti bergerak, menatap juri lurus untuk kalimat penutup.</w:t>
      </w:r>
    </w:p>
    <w:p>
      <w:pPr>
        <w:spacing w:after="120" w:line="300"/>
        <w:ind w:left="360"/>
      </w:pPr>
      <w:r>
        <w:rPr>
          <w:i/>
          <w:iCs/>
          <w:sz w:val="24"/>
          <w:szCs w:val="24"/>
        </w:rPr>
        <w:t xml:space="preserve">“Jadi dari pakai gelang sampai muncul di layar pemantau, semuanya otomatis dan real-time — supaya tim penyelamat bisa mengambil keputusan lebih cepat.”</w:t>
      </w:r>
    </w:p>
    <w:p>
      <w:pPr>
        <w:spacing w:after="200"/>
        <w:ind w:left="360"/>
      </w:pPr>
      <w:r>
        <w:rPr>
          <w:i/>
          <w:iCs/>
          <w:color w:val="666666"/>
          <w:sz w:val="20"/>
          <w:szCs w:val="20"/>
        </w:rPr>
        <w:t xml:space="preserve">[GESTUR/BLOCKING] Yakub menoleh ke Raka, sinyal transisi.</w:t>
      </w:r>
    </w:p>
    <w:p>
      <w:pPr>
        <w:spacing w:after="60" w:before="160"/>
      </w:pPr>
      <w:r>
        <w:rPr>
          <w:b/>
          <w:bCs/>
          <w:color w:val="E8743B"/>
          <w:sz w:val="24"/>
          <w:szCs w:val="24"/>
        </w:rPr>
        <w:t xml:space="preserve">YAKUB → RAKA:</w:t>
      </w:r>
    </w:p>
    <w:p>
      <w:pPr>
        <w:spacing w:after="120" w:line="300"/>
        <w:ind w:left="360"/>
      </w:pPr>
      <w:r>
        <w:rPr>
          <w:i/>
          <w:iCs/>
          <w:sz w:val="24"/>
          <w:szCs w:val="24"/>
        </w:rPr>
        <w:t xml:space="preserve">“Sekarang saya serahkan ke Raka, untuk menjelaskan apa saja yang ada di balik gelang yang ia kenakan ini.”</w:t>
      </w:r>
    </w:p>
    <w:p>
      <w:pPr>
        <w:spacing w:after="200"/>
        <w:ind w:left="360"/>
      </w:pPr>
      <w:r>
        <w:rPr>
          <w:i/>
          <w:iCs/>
          <w:color w:val="666666"/>
          <w:sz w:val="20"/>
          <w:szCs w:val="20"/>
        </w:rPr>
        <w:t xml:space="preserve">[GESTUR/BLOCKING] Yakub mundur ke Titik B agak menyamping. Raka melangkah maju ke posisi presentasi utama, mengangkat sedikit tangan yang memakai alat sebagai sapaan visual. Layar berpindah ke slide Komponen Hardware.</w:t>
      </w:r>
    </w:p>
    <w:p>
      <w:pPr>
        <w:shd w:fill="F0E6F7" w:val="clear"/>
        <w:spacing w:after="120" w:before="300"/>
      </w:pPr>
      <w:r>
        <w:rPr>
          <w:b/>
          <w:bCs/>
          <w:color w:val="630894"/>
          <w:sz w:val="28"/>
          <w:szCs w:val="28"/>
        </w:rPr>
        <w:t xml:space="preserve">SEGMEN 7 — KOMPONEN HARDWARE</w:t>
      </w:r>
    </w:p>
    <w:p>
      <w:pPr>
        <w:pBdr>
          <w:bottom w:val="single" w:color="630894" w:sz="6" w:space="2"/>
        </w:pBdr>
        <w:spacing w:after="100" w:before="100"/>
      </w:pPr>
      <w:r>
        <w:rPr>
          <w:b/>
          <w:bCs/>
          <w:color w:val="630894"/>
          <w:sz w:val="22"/>
          <w:szCs w:val="22"/>
        </w:rPr>
        <w:t xml:space="preserve">Durasi: 7:30 – 9:10 (100 detik) | Pembicara: RAKA | Slide: Komponen Hardware</w:t>
      </w:r>
    </w:p>
    <w:p>
      <w:pPr>
        <w:spacing w:after="200"/>
        <w:ind w:left="360"/>
      </w:pPr>
      <w:r>
        <w:rPr>
          <w:i/>
          <w:iCs/>
          <w:color w:val="666666"/>
          <w:sz w:val="20"/>
          <w:szCs w:val="20"/>
        </w:rPr>
        <w:t xml:space="preserve">[GESTUR/BLOCKING] Raka berdiri di posisi presentasi utama. Tangan yang mengenakan alat tetap terlihat oleh juri (tidak disembunyikan di belakang badan), namun ALAT TETAP TIDAK DINYALAKAN.</w:t>
      </w:r>
    </w:p>
    <w:p>
      <w:pPr>
        <w:spacing w:after="60" w:before="160"/>
      </w:pPr>
      <w:r>
        <w:rPr>
          <w:b/>
          <w:bCs/>
          <w:color w:val="630894"/>
          <w:sz w:val="24"/>
          <w:szCs w:val="24"/>
        </w:rPr>
        <w:t xml:space="preserve">RAKA:</w:t>
      </w:r>
    </w:p>
    <w:p>
      <w:pPr>
        <w:spacing w:after="120" w:line="300"/>
        <w:ind w:left="360"/>
      </w:pPr>
      <w:r>
        <w:rPr>
          <w:i/>
          <w:iCs/>
          <w:sz w:val="24"/>
          <w:szCs w:val="24"/>
        </w:rPr>
        <w:t xml:space="preserve">“Di balik gelang yang saya kenakan ini, ada enam komponen utama yang bekerja sama.”</w:t>
      </w:r>
    </w:p>
    <w:p>
      <w:pPr>
        <w:spacing w:after="200"/>
        <w:ind w:left="360"/>
      </w:pPr>
      <w:r>
        <w:rPr>
          <w:i/>
          <w:iCs/>
          <w:color w:val="666666"/>
          <w:sz w:val="20"/>
          <w:szCs w:val="20"/>
        </w:rPr>
        <w:t xml:space="preserve">[GESTUR/BLOCKING] Raka menunjuk ke layar setiap kali menyebut nama komponen, tempo tidak terburu-buru.</w:t>
      </w:r>
    </w:p>
    <w:p>
      <w:pPr>
        <w:spacing w:after="120" w:line="300"/>
        <w:ind w:left="360"/>
      </w:pPr>
      <w:r>
        <w:rPr>
          <w:i/>
          <w:iCs/>
          <w:sz w:val="24"/>
          <w:szCs w:val="24"/>
        </w:rPr>
        <w:t xml:space="preserve">“Otaknya adalah STM32, mikrokontroler yang menjalankan semua proses edge computing dan triage. Lalu ada MAX30105, sensor yang membaca detak jantung dan kadar oksigen darah.”</w:t>
      </w:r>
    </w:p>
    <w:p>
      <w:pPr>
        <w:spacing w:after="120" w:line="300"/>
        <w:ind w:left="360"/>
      </w:pPr>
      <w:r>
        <w:rPr>
          <w:i/>
          <w:iCs/>
          <w:sz w:val="24"/>
          <w:szCs w:val="24"/>
        </w:rPr>
        <w:t xml:space="preserve">“Untuk suhu tubuh, kami menggunakan MLX90614 — sensor infrared yang membaca suhu tanpa harus bersentuhan langsung dengan kulit, sehingga lebih nyaman dipakai dalam waktu lama.”</w:t>
      </w:r>
    </w:p>
    <w:p>
      <w:pPr>
        <w:spacing w:after="120" w:line="300"/>
        <w:ind w:left="360"/>
      </w:pPr>
      <w:r>
        <w:rPr>
          <w:i/>
          <w:iCs/>
          <w:sz w:val="24"/>
          <w:szCs w:val="24"/>
        </w:rPr>
        <w:t xml:space="preserve">“Lalu ada BMI160, sensor gerak yang mendeteksi kalau pekerja terjatuh atau tidak bergerak dalam waktu lama — ini yang akan kami tunjukkan langsung di sesi demonstrasi nanti. Untuk komunikasi, kami pakai modul LoRa SX1278. Dan terakhir, layar OLED kecil di gelang ini yang menampilkan kondisi vital secara langsung.”</w:t>
      </w:r>
    </w:p>
    <w:p>
      <w:pPr>
        <w:spacing w:after="200"/>
        <w:ind w:left="360"/>
      </w:pPr>
      <w:r>
        <w:rPr>
          <w:i/>
          <w:iCs/>
          <w:color w:val="666666"/>
          <w:sz w:val="20"/>
          <w:szCs w:val="20"/>
        </w:rPr>
        <w:t xml:space="preserve">[GESTUR/BLOCKING] Raka mengangkat sedikit tangan yang memakai alat saat menyebut “di sesi demonstrasi nanti” — ini menanam ekspektasi ke juri tanpa membongkar demo lebih awal.</w:t>
      </w:r>
    </w:p>
    <w:p>
      <w:pPr>
        <w:shd w:fill="F0E6F7" w:val="clear"/>
        <w:spacing w:after="120" w:before="300"/>
      </w:pPr>
      <w:r>
        <w:rPr>
          <w:b/>
          <w:bCs/>
          <w:color w:val="630894"/>
          <w:sz w:val="28"/>
          <w:szCs w:val="28"/>
        </w:rPr>
        <w:t xml:space="preserve">SEGMEN 8 — FITUR UTAMA</w:t>
      </w:r>
    </w:p>
    <w:p>
      <w:pPr>
        <w:pBdr>
          <w:bottom w:val="single" w:color="630894" w:sz="6" w:space="2"/>
        </w:pBdr>
        <w:spacing w:after="100" w:before="100"/>
      </w:pPr>
      <w:r>
        <w:rPr>
          <w:b/>
          <w:bCs/>
          <w:color w:val="630894"/>
          <w:sz w:val="22"/>
          <w:szCs w:val="22"/>
        </w:rPr>
        <w:t xml:space="preserve">Durasi: 9:10 – 10:15 (65 detik) | Pembicara: RAKA | Slide: Fitur Utama</w:t>
      </w:r>
    </w:p>
    <w:p>
      <w:pPr>
        <w:spacing w:after="60" w:before="160"/>
      </w:pPr>
      <w:r>
        <w:rPr>
          <w:b/>
          <w:bCs/>
          <w:color w:val="630894"/>
          <w:sz w:val="24"/>
          <w:szCs w:val="24"/>
        </w:rPr>
        <w:t xml:space="preserve">RAKA:</w:t>
      </w:r>
    </w:p>
    <w:p>
      <w:pPr>
        <w:spacing w:after="120" w:line="300"/>
        <w:ind w:left="360"/>
      </w:pPr>
      <w:r>
        <w:rPr>
          <w:i/>
          <w:iCs/>
          <w:sz w:val="24"/>
          <w:szCs w:val="24"/>
        </w:rPr>
        <w:t xml:space="preserve">“Dari sisi fitur, ada empat hal yang membuat Rescue-Tag berbeda.”</w:t>
      </w:r>
    </w:p>
    <w:p>
      <w:pPr>
        <w:spacing w:after="200"/>
        <w:ind w:left="360"/>
      </w:pPr>
      <w:r>
        <w:rPr>
          <w:i/>
          <w:iCs/>
          <w:color w:val="666666"/>
          <w:sz w:val="20"/>
          <w:szCs w:val="20"/>
        </w:rPr>
        <w:t xml:space="preserve">[GESTUR/BLOCKING] Raka menggunakan empat jari secara bertahap, satu per kalimat.</w:t>
      </w:r>
    </w:p>
    <w:p>
      <w:pPr>
        <w:spacing w:after="120" w:line="300"/>
        <w:ind w:left="360"/>
      </w:pPr>
      <w:r>
        <w:rPr>
          <w:i/>
          <w:iCs/>
          <w:sz w:val="24"/>
          <w:szCs w:val="24"/>
        </w:rPr>
        <w:t xml:space="preserve">“Pertama, sensor fusion — menggabungkan data fisik dan gerak tubuh sekaligus, sehingga keputusan triage lebih akurat dibanding hanya mengandalkan satu sensor.”</w:t>
      </w:r>
    </w:p>
    <w:p>
      <w:pPr>
        <w:spacing w:after="120" w:line="300"/>
        <w:ind w:left="360"/>
      </w:pPr>
      <w:r>
        <w:rPr>
          <w:i/>
          <w:iCs/>
          <w:sz w:val="24"/>
          <w:szCs w:val="24"/>
        </w:rPr>
        <w:t xml:space="preserve">“Kedua, klasifikasi triage otomatis berbasis protokol START, dijalankan otomatis tanpa perlu koneksi cloud.”</w:t>
      </w:r>
    </w:p>
    <w:p>
      <w:pPr>
        <w:spacing w:after="120" w:line="300"/>
        <w:ind w:left="360"/>
      </w:pPr>
      <w:r>
        <w:rPr>
          <w:i/>
          <w:iCs/>
          <w:sz w:val="24"/>
          <w:szCs w:val="24"/>
        </w:rPr>
        <w:t xml:space="preserve">“Ketiga, komunikasi LoRa yang tetap stabil meski jauh di bawah tanah. Dan keempat, dashboard real-time yang dipantau tim di permukaan, lengkap dengan peta lokasi pekerja.”</w:t>
      </w:r>
    </w:p>
    <w:p>
      <w:pPr>
        <w:shd w:fill="F0E6F7" w:val="clear"/>
        <w:spacing w:after="120" w:before="300"/>
      </w:pPr>
      <w:r>
        <w:rPr>
          <w:b/>
          <w:bCs/>
          <w:color w:val="630894"/>
          <w:sz w:val="28"/>
          <w:szCs w:val="28"/>
        </w:rPr>
        <w:t xml:space="preserve">SEGMEN 9 — DESIGN 3D &amp; DASHBOARD</w:t>
      </w:r>
    </w:p>
    <w:p>
      <w:pPr>
        <w:pBdr>
          <w:bottom w:val="single" w:color="630894" w:sz="6" w:space="2"/>
        </w:pBdr>
        <w:spacing w:after="100" w:before="100"/>
      </w:pPr>
      <w:r>
        <w:rPr>
          <w:b/>
          <w:bCs/>
          <w:color w:val="630894"/>
          <w:sz w:val="22"/>
          <w:szCs w:val="22"/>
        </w:rPr>
        <w:t xml:space="preserve">Durasi: 10:15 – 11:30 (75 detik) | Pembicara: RAKA | Slide: Design 3D lalu Dashboard</w:t>
      </w:r>
    </w:p>
    <w:p>
      <w:pPr>
        <w:spacing w:after="60" w:before="160"/>
      </w:pPr>
      <w:r>
        <w:rPr>
          <w:b/>
          <w:bCs/>
          <w:color w:val="630894"/>
          <w:sz w:val="24"/>
          <w:szCs w:val="24"/>
        </w:rPr>
        <w:t xml:space="preserve">RAKA:</w:t>
      </w:r>
    </w:p>
    <w:p>
      <w:pPr>
        <w:spacing w:after="120" w:line="300"/>
        <w:ind w:left="360"/>
      </w:pPr>
      <w:r>
        <w:rPr>
          <w:i/>
          <w:iCs/>
          <w:sz w:val="24"/>
          <w:szCs w:val="24"/>
        </w:rPr>
        <w:t xml:space="preserve">“Ini desain 3D dari Rescue-Tag, tampak depan dan belakang. Bentuknya kami rancang seringkas mungkin agar nyaman dipakai sepanjang shift kerja, namun tetap kokoh untuk lingkungan tambang.”</w:t>
      </w:r>
    </w:p>
    <w:p>
      <w:pPr>
        <w:spacing w:after="200"/>
        <w:ind w:left="360"/>
      </w:pPr>
      <w:r>
        <w:rPr>
          <w:i/>
          <w:iCs/>
          <w:color w:val="666666"/>
          <w:sz w:val="20"/>
          <w:szCs w:val="20"/>
        </w:rPr>
        <w:t xml:space="preserve">[GESTUR/BLOCKING] Raka melangkah sedikit ke samping mendekati layar untuk slide dashboard, lalu berbalik lagi ke juri.</w:t>
      </w:r>
    </w:p>
    <w:p>
      <w:pPr>
        <w:spacing w:after="120" w:line="300"/>
        <w:ind w:left="360"/>
      </w:pPr>
      <w:r>
        <w:rPr>
          <w:i/>
          <w:iCs/>
          <w:sz w:val="24"/>
          <w:szCs w:val="24"/>
        </w:rPr>
        <w:t xml:space="preserve">“Dan ini tampilan dashboard kami — supervisor tambang bisa login, melihat status setiap pekerja secara langsung, mendapat notifikasi prioritas jika ada yang berstatus darurat, lengkap dengan lokasi posko terdekat di peta.”</w:t>
      </w:r>
    </w:p>
    <w:p>
      <w:pPr>
        <w:shd w:fill="F0E6F7" w:val="clear"/>
        <w:spacing w:after="120" w:before="300"/>
      </w:pPr>
      <w:r>
        <w:rPr>
          <w:b/>
          <w:bCs/>
          <w:color w:val="630894"/>
          <w:sz w:val="28"/>
          <w:szCs w:val="28"/>
        </w:rPr>
        <w:t xml:space="preserve">SEGMEN 10 — ANALISIS DAYA TAHAN BATERAI</w:t>
      </w:r>
    </w:p>
    <w:p>
      <w:pPr>
        <w:pBdr>
          <w:bottom w:val="single" w:color="630894" w:sz="6" w:space="2"/>
        </w:pBdr>
        <w:spacing w:after="100" w:before="100"/>
      </w:pPr>
      <w:r>
        <w:rPr>
          <w:b/>
          <w:bCs/>
          <w:color w:val="630894"/>
          <w:sz w:val="22"/>
          <w:szCs w:val="22"/>
        </w:rPr>
        <w:t xml:space="preserve">Durasi: 11:30 – 12:25 (55 detik) | Pembicara: RAKA | Slide: Analisis Daya Tahan Baterai</w:t>
      </w:r>
    </w:p>
    <w:p>
      <w:pPr>
        <w:spacing w:after="60" w:before="160"/>
      </w:pPr>
      <w:r>
        <w:rPr>
          <w:b/>
          <w:bCs/>
          <w:color w:val="630894"/>
          <w:sz w:val="24"/>
          <w:szCs w:val="24"/>
        </w:rPr>
        <w:t xml:space="preserve">RAKA:</w:t>
      </w:r>
    </w:p>
    <w:p>
      <w:pPr>
        <w:spacing w:after="120" w:line="300"/>
        <w:ind w:left="360"/>
      </w:pPr>
      <w:r>
        <w:rPr>
          <w:i/>
          <w:iCs/>
          <w:sz w:val="24"/>
          <w:szCs w:val="24"/>
        </w:rPr>
        <w:t xml:space="preserve">“Satu hal yang sering ditanyakan: bagaimana dengan baterainya? Berdasarkan perhitungan konsumsi arus tiap komponen, dengan baterai 1500 miliamper-jam, Rescue-Tag bisa bertahan sekitar 57 jam pemakaian terus-menerus.”</w:t>
      </w:r>
    </w:p>
    <w:p>
      <w:pPr>
        <w:spacing w:after="120" w:line="300"/>
        <w:ind w:left="360"/>
      </w:pPr>
      <w:r>
        <w:rPr>
          <w:i/>
          <w:iCs/>
          <w:sz w:val="24"/>
          <w:szCs w:val="24"/>
        </w:rPr>
        <w:t xml:space="preserve">“Itu artinya, dalam satu shift kerja 8 jam, baterainya cukup untuk lebih dari 7 kali shift tanpa harus diisi ulang.”</w:t>
      </w:r>
    </w:p>
    <w:p>
      <w:pPr>
        <w:shd w:fill="F0E6F7" w:val="clear"/>
        <w:spacing w:after="120" w:before="300"/>
      </w:pPr>
      <w:r>
        <w:rPr>
          <w:b/>
          <w:bCs/>
          <w:color w:val="630894"/>
          <w:sz w:val="28"/>
          <w:szCs w:val="28"/>
        </w:rPr>
        <w:t xml:space="preserve">SEGMEN 11 — METODE PENGEMBANGAN</w:t>
      </w:r>
    </w:p>
    <w:p>
      <w:pPr>
        <w:pBdr>
          <w:bottom w:val="single" w:color="630894" w:sz="6" w:space="2"/>
        </w:pBdr>
        <w:spacing w:after="100" w:before="100"/>
      </w:pPr>
      <w:r>
        <w:rPr>
          <w:b/>
          <w:bCs/>
          <w:color w:val="630894"/>
          <w:sz w:val="22"/>
          <w:szCs w:val="22"/>
        </w:rPr>
        <w:t xml:space="preserve">Durasi: 12:25 – 13:20 (55 detik) | Pembicara: RAKA → RAIHAN | Slide: Metode Pengembangan</w:t>
      </w:r>
    </w:p>
    <w:p>
      <w:pPr>
        <w:spacing w:after="200"/>
        <w:ind w:left="360"/>
      </w:pPr>
      <w:r>
        <w:rPr>
          <w:i/>
          <w:iCs/>
          <w:color w:val="666666"/>
          <w:sz w:val="20"/>
          <w:szCs w:val="20"/>
        </w:rPr>
        <w:t xml:space="preserve">[GESTUR/BLOCKING] Raka menoleh ke Raihan, sinyal transisi. Raihan melangkah maju ke posisi presentasi tengah. Raka mundur ke Titik C.</w:t>
      </w:r>
    </w:p>
    <w:p>
      <w:pPr>
        <w:spacing w:after="60" w:before="160"/>
      </w:pPr>
      <w:r>
        <w:rPr>
          <w:b/>
          <w:bCs/>
          <w:color w:val="E8743B"/>
          <w:sz w:val="24"/>
          <w:szCs w:val="24"/>
        </w:rPr>
        <w:t xml:space="preserve">RAKA → RAIHAN:</w:t>
      </w:r>
    </w:p>
    <w:p>
      <w:pPr>
        <w:spacing w:after="120" w:line="300"/>
        <w:ind w:left="360"/>
      </w:pPr>
      <w:r>
        <w:rPr>
          <w:i/>
          <w:iCs/>
          <w:sz w:val="24"/>
          <w:szCs w:val="24"/>
        </w:rPr>
        <w:t xml:space="preserve">“Untuk menutup, saya serahkan kembali ke Raihan menjelaskan bagaimana proses kami membangun semua ini dari awal.”</w:t>
      </w:r>
    </w:p>
    <w:p>
      <w:pPr>
        <w:spacing w:after="60" w:before="160"/>
      </w:pPr>
      <w:r>
        <w:rPr>
          <w:b/>
          <w:bCs/>
          <w:color w:val="630894"/>
          <w:sz w:val="24"/>
          <w:szCs w:val="24"/>
        </w:rPr>
        <w:t xml:space="preserve">RAIHAN:</w:t>
      </w:r>
    </w:p>
    <w:p>
      <w:pPr>
        <w:spacing w:after="120" w:line="300"/>
        <w:ind w:left="360"/>
      </w:pPr>
      <w:r>
        <w:rPr>
          <w:i/>
          <w:iCs/>
          <w:sz w:val="24"/>
          <w:szCs w:val="24"/>
        </w:rPr>
        <w:t xml:space="preserve">“Seluruh proses ini kami kerjakan dalam empat minggu — merancang skematik dan casing, membuat PCB dan merakit komponen, menulis firmware STM32 dan ESP32 beserta dashboard webnya, menguji performa sensor dan keandalan LoRa, hingga menyusun seluruh dokumentasi teknis.”</w:t>
      </w:r>
    </w:p>
    <w:p>
      <w:pPr>
        <w:shd w:fill="F0E6F7" w:val="clear"/>
        <w:spacing w:after="120" w:before="300"/>
      </w:pPr>
      <w:r>
        <w:rPr>
          <w:b/>
          <w:bCs/>
          <w:color w:val="630894"/>
          <w:sz w:val="28"/>
          <w:szCs w:val="28"/>
        </w:rPr>
        <w:t xml:space="preserve">SEGMEN 12 — KESIMPULAN &amp; LUARAN</w:t>
      </w:r>
    </w:p>
    <w:p>
      <w:pPr>
        <w:pBdr>
          <w:bottom w:val="single" w:color="630894" w:sz="6" w:space="2"/>
        </w:pBdr>
        <w:spacing w:after="100" w:before="100"/>
      </w:pPr>
      <w:r>
        <w:rPr>
          <w:b/>
          <w:bCs/>
          <w:color w:val="630894"/>
          <w:sz w:val="22"/>
          <w:szCs w:val="22"/>
        </w:rPr>
        <w:t xml:space="preserve">Durasi: 13:20 – 14:25 (65 detik) | Pembicara: BERTIGA | Slide: Kesimpulan &amp; Luaran</w:t>
      </w:r>
    </w:p>
    <w:p>
      <w:pPr>
        <w:spacing w:after="200"/>
        <w:ind w:left="360"/>
      </w:pPr>
      <w:r>
        <w:rPr>
          <w:i/>
          <w:iCs/>
          <w:color w:val="666666"/>
          <w:sz w:val="20"/>
          <w:szCs w:val="20"/>
        </w:rPr>
        <w:t xml:space="preserve">[GESTUR/BLOCKING] Ketiga anggota kembali berjajar di tengah panggung seperti formasi pembuka.</w:t>
      </w:r>
    </w:p>
    <w:p>
      <w:pPr>
        <w:spacing w:after="60" w:before="160"/>
      </w:pPr>
      <w:r>
        <w:rPr>
          <w:b/>
          <w:bCs/>
          <w:color w:val="630894"/>
          <w:sz w:val="24"/>
          <w:szCs w:val="24"/>
        </w:rPr>
        <w:t xml:space="preserve">RAIHAN:</w:t>
      </w:r>
    </w:p>
    <w:p>
      <w:pPr>
        <w:spacing w:after="120" w:line="300"/>
        <w:ind w:left="360"/>
      </w:pPr>
      <w:r>
        <w:rPr>
          <w:i/>
          <w:iCs/>
          <w:sz w:val="24"/>
          <w:szCs w:val="24"/>
        </w:rPr>
        <w:t xml:space="preserve">“Singkatnya, Rescue-Tag menggabungkan pemantauan kondisi tubuh, komunikasi jarak jauh, dan penilaian darurat otomatis dalam satu gelang yang sederhana dipakai.”</w:t>
      </w:r>
    </w:p>
    <w:p>
      <w:pPr>
        <w:spacing w:after="60" w:before="160"/>
      </w:pPr>
      <w:r>
        <w:rPr>
          <w:b/>
          <w:bCs/>
          <w:color w:val="630894"/>
          <w:sz w:val="24"/>
          <w:szCs w:val="24"/>
        </w:rPr>
        <w:t xml:space="preserve">YAKUB:</w:t>
      </w:r>
    </w:p>
    <w:p>
      <w:pPr>
        <w:spacing w:after="120" w:line="300"/>
        <w:ind w:left="360"/>
      </w:pPr>
      <w:r>
        <w:rPr>
          <w:i/>
          <w:iCs/>
          <w:sz w:val="24"/>
          <w:szCs w:val="24"/>
        </w:rPr>
        <w:t xml:space="preserve">“Kami sudah menghasilkan tiga luaran konkret: prototipe gelang yang sudah diuji dalam simulasi kondisi bawah tanah, dashboard pemantauan real-time, dan dokumentasi teknis lengkap.”</w:t>
      </w:r>
    </w:p>
    <w:p>
      <w:pPr>
        <w:spacing w:after="60" w:before="160"/>
      </w:pPr>
      <w:r>
        <w:rPr>
          <w:b/>
          <w:bCs/>
          <w:color w:val="630894"/>
          <w:sz w:val="24"/>
          <w:szCs w:val="24"/>
        </w:rPr>
        <w:t xml:space="preserve">RAKA:</w:t>
      </w:r>
    </w:p>
    <w:p>
      <w:pPr>
        <w:spacing w:after="120" w:line="300"/>
        <w:ind w:left="360"/>
      </w:pPr>
      <w:r>
        <w:rPr>
          <w:i/>
          <w:iCs/>
          <w:sz w:val="24"/>
          <w:szCs w:val="24"/>
        </w:rPr>
        <w:t xml:space="preserve">“Harapan kami, Rescue-Tag bisa membantu tim penyelamat mengenali siapa yang butuh pertolongan duluan, lebih cepat dari sebelumnya — dan itu artinya, kesempatan menyelamatkan nyawa menjadi lebih besar.”</w:t>
      </w:r>
    </w:p>
    <w:p>
      <w:pPr>
        <w:shd w:fill="F0E6F7" w:val="clear"/>
        <w:spacing w:after="120" w:before="300"/>
      </w:pPr>
      <w:r>
        <w:rPr>
          <w:b/>
          <w:bCs/>
          <w:color w:val="630894"/>
          <w:sz w:val="28"/>
          <w:szCs w:val="28"/>
        </w:rPr>
        <w:t xml:space="preserve">SEGMEN 13 — PENUTUP SESI PRESENTASI</w:t>
      </w:r>
    </w:p>
    <w:p>
      <w:pPr>
        <w:pBdr>
          <w:bottom w:val="single" w:color="630894" w:sz="6" w:space="2"/>
        </w:pBdr>
        <w:spacing w:after="100" w:before="100"/>
      </w:pPr>
      <w:r>
        <w:rPr>
          <w:b/>
          <w:bCs/>
          <w:color w:val="630894"/>
          <w:sz w:val="22"/>
          <w:szCs w:val="22"/>
        </w:rPr>
        <w:t xml:space="preserve">Durasi: 14:25 – 14:55 (30 detik) | Pembicara: RAIHAN</w:t>
      </w:r>
    </w:p>
    <w:p>
      <w:pPr>
        <w:spacing w:after="60" w:before="160"/>
      </w:pPr>
      <w:r>
        <w:rPr>
          <w:b/>
          <w:bCs/>
          <w:color w:val="630894"/>
          <w:sz w:val="24"/>
          <w:szCs w:val="24"/>
        </w:rPr>
        <w:t xml:space="preserve">RAIHAN:</w:t>
      </w:r>
    </w:p>
    <w:p>
      <w:pPr>
        <w:spacing w:after="120" w:line="300"/>
        <w:ind w:left="360"/>
      </w:pPr>
      <w:r>
        <w:rPr>
          <w:i/>
          <w:iCs/>
          <w:sz w:val="24"/>
          <w:szCs w:val="24"/>
        </w:rPr>
        <w:t xml:space="preserve">“Itu gambaran lengkap dari Rescue-Tag. Selanjutnya, izinkan kami menunjukkan langsung bagaimana alat ini bekerja di sesi demonstrasi.”</w:t>
      </w:r>
    </w:p>
    <w:p>
      <w:pPr>
        <w:spacing w:after="200"/>
        <w:ind w:left="360"/>
      </w:pPr>
      <w:r>
        <w:rPr>
          <w:i/>
          <w:iCs/>
          <w:color w:val="666666"/>
          <w:sz w:val="20"/>
          <w:szCs w:val="20"/>
        </w:rPr>
        <w:t xml:space="preserve">[GESTUR/BLOCKING] Ketiganya membungkuk hormat secara kompak, lalu berdiri tegak sambil tersenyum, menunggu instruksi moderator untuk masuk ke sesi Demonstrasi.</w:t>
      </w:r>
    </w:p>
    <w:p>
      <w:pPr>
        <w:shd w:fill="FFF3E0" w:val="clear"/>
        <w:spacing w:after="200"/>
        <w:ind w:left="360"/>
      </w:pPr>
      <w:r>
        <w:rPr>
          <w:b/>
          <w:bCs/>
          <w:color w:val="C0392B"/>
          <w:sz w:val="20"/>
          <w:szCs w:val="20"/>
        </w:rPr>
        <w:t xml:space="preserve">⚠️ AKSI FISIK: Setelah segmen ini, sesi Presentasi RESMI BERAKHIR. Beri jeda singkat (sesuai instruksi panitia/moderator) sebelum memulai Sesi 2 — gunakan waktu ini untuk menyiapkan dashboard di laptop/HP dan memastikan unit Rescue-Tag siap dinyalakan.</w:t>
      </w:r>
    </w:p>
    <w:p>
      <w:r>
        <w:br w:type="page"/>
      </w:r>
    </w:p>
    <w:p>
      <w:pPr>
        <w:shd w:fill="E8743B" w:val="clear"/>
        <w:spacing w:after="300" w:before="100"/>
        <w:jc w:val="center"/>
      </w:pPr>
      <w:r>
        <w:rPr>
          <w:b/>
          <w:bCs/>
          <w:color w:val="FFFFFF"/>
          <w:sz w:val="36"/>
          <w:szCs w:val="36"/>
        </w:rPr>
        <w:t xml:space="preserve">SESI 2 — DEMONSTRASI (10 MENIT)</w:t>
      </w:r>
    </w:p>
    <w:p>
      <w:pPr>
        <w:pStyle w:val="Heading2"/>
      </w:pPr>
      <w:r>
        <w:t xml:space="preserve">Aturan Khusus Sesi Ini</w:t>
      </w:r>
    </w:p>
    <w:p>
      <w:pPr>
        <w:pStyle w:val="ListParagraph"/>
        <w:numPr>
          <w:ilvl w:val="0"/>
          <w:numId w:val="2"/>
        </w:numPr>
        <w:spacing w:after="80"/>
      </w:pPr>
      <w:r>
        <w:rPr>
          <w:sz w:val="22"/>
          <w:szCs w:val="22"/>
        </w:rPr>
        <w:t xml:space="preserve">Fokus penuh berpindah dari SLIDE ke ALAT. Layar utama sebaiknya menampilkan dashboard monitoring (live atau simulasi), bukan lagi slide presentasi.</w:t>
      </w:r>
    </w:p>
    <w:p>
      <w:pPr>
        <w:pStyle w:val="ListParagraph"/>
        <w:numPr>
          <w:ilvl w:val="0"/>
          <w:numId w:val="2"/>
        </w:numPr>
        <w:spacing w:after="80"/>
      </w:pPr>
      <w:r>
        <w:rPr>
          <w:sz w:val="22"/>
          <w:szCs w:val="22"/>
        </w:rPr>
        <w:t xml:space="preserve">Raka tetap mengenakan alat dari sesi sebelumnya — tinggal MENGAKTIFKAN-nya di sesi ini, tidak perlu memasangnya dari awal lagi.</w:t>
      </w:r>
    </w:p>
    <w:p>
      <w:pPr>
        <w:pStyle w:val="ListParagraph"/>
        <w:numPr>
          <w:ilvl w:val="0"/>
          <w:numId w:val="2"/>
        </w:numPr>
        <w:spacing w:after="80"/>
      </w:pPr>
      <w:r>
        <w:rPr>
          <w:sz w:val="22"/>
          <w:szCs w:val="22"/>
        </w:rPr>
        <w:t xml:space="preserve">Skenario darurat tiruan (simulasi jatuh) adalah momen puncak sesi ini — latih gerakan jatuh yang AMAN (tidak benar-benar jatuh ke lantai, cukup gerakan menjatuhkan tangan/badan secara terkontrol yang cukup untuk memicu sensor IMU BMI160).</w:t>
      </w:r>
    </w:p>
    <w:p>
      <w:pPr>
        <w:pStyle w:val="ListParagraph"/>
        <w:numPr>
          <w:ilvl w:val="0"/>
          <w:numId w:val="2"/>
        </w:numPr>
        <w:spacing w:after="80"/>
      </w:pPr>
      <w:r>
        <w:rPr>
          <w:b/>
          <w:bCs/>
          <w:color w:val="C0392B"/>
          <w:sz w:val="22"/>
          <w:szCs w:val="22"/>
        </w:rPr>
        <w:t xml:space="preserve">PENTING — batasan teknis demo: </w:t>
      </w:r>
      <w:r>
        <w:rPr>
          <w:sz w:val="22"/>
          <w:szCs w:val="22"/>
        </w:rPr>
        <w:t xml:space="preserve">status triage akhir (kritis/merah) adalah hasil sensor fusion — gabungan sinyal jatuh, detak jantung, dan saturasi oksigen sekaligus. Gerakan jatuh saja TIDAK akan membuat status berubah ke merah secara live di depan juri, karena detak jantung dan oksigen Raka tetap normal. Demo ini hanya menunjukkan BMI160 mendeteksi sinyal jatuh; jangan mengklaim status berubah otomatis ke kritis — jelaskan secara verbal bahwa keputusan akhir butuh kombinasi sensor lain.</w:t>
      </w:r>
    </w:p>
    <w:p>
      <w:pPr>
        <w:pStyle w:val="ListParagraph"/>
        <w:numPr>
          <w:ilvl w:val="0"/>
          <w:numId w:val="2"/>
        </w:numPr>
        <w:spacing w:after="80"/>
      </w:pPr>
      <w:r>
        <w:rPr>
          <w:sz w:val="22"/>
          <w:szCs w:val="22"/>
        </w:rPr>
        <w:t xml:space="preserve">Raihan berperan ganda di sesi ini: selain pendukung, ia membantu sebagai “rekan kerja” yang “menemukan” Raka dalam kondisi darurat — menambah elemen naratif pada demo.</w:t>
      </w:r>
    </w:p>
    <w:p>
      <w:pPr>
        <w:pStyle w:val="Heading1"/>
      </w:pPr>
      <w:r>
        <w:t xml:space="preserve">NASKAH SESI 2 — DEMONSTRASI</w:t>
      </w:r>
    </w:p>
    <w:p>
      <w:pPr>
        <w:shd w:fill="F0E6F7" w:val="clear"/>
        <w:spacing w:after="120" w:before="300"/>
      </w:pPr>
      <w:r>
        <w:rPr>
          <w:b/>
          <w:bCs/>
          <w:color w:val="630894"/>
          <w:sz w:val="28"/>
          <w:szCs w:val="28"/>
        </w:rPr>
        <w:t xml:space="preserve">DEMO 1 — PENGANTAR &amp; AKTIVASI ALAT</w:t>
      </w:r>
    </w:p>
    <w:p>
      <w:pPr>
        <w:pBdr>
          <w:bottom w:val="single" w:color="630894" w:sz="6" w:space="2"/>
        </w:pBdr>
        <w:spacing w:after="100" w:before="100"/>
      </w:pPr>
      <w:r>
        <w:rPr>
          <w:b/>
          <w:bCs/>
          <w:color w:val="630894"/>
          <w:sz w:val="22"/>
          <w:szCs w:val="22"/>
        </w:rPr>
        <w:t xml:space="preserve">Durasi: 0:00 – 0:50 (50 detik) | Pembicara: RAKA, didukung YAKUB</w:t>
      </w:r>
    </w:p>
    <w:p>
      <w:pPr>
        <w:spacing w:after="200"/>
        <w:ind w:left="360"/>
      </w:pPr>
      <w:r>
        <w:rPr>
          <w:i/>
          <w:iCs/>
          <w:color w:val="666666"/>
          <w:sz w:val="20"/>
          <w:szCs w:val="20"/>
        </w:rPr>
        <w:t xml:space="preserve">[GESTUR/BLOCKING] Ketiganya berpindah ke Zona Demo (depan-tengah panggung, paling dekat juri). Raka di tengah, Yakub di sampingnya memegang laptop/HP yang menampilkan dashboard, Raihan berdiri agak di belakang/samping, siap untuk peran skenario berikutnya.</w:t>
      </w:r>
    </w:p>
    <w:p>
      <w:pPr>
        <w:spacing w:after="60" w:before="160"/>
      </w:pPr>
      <w:r>
        <w:rPr>
          <w:b/>
          <w:bCs/>
          <w:color w:val="630894"/>
          <w:sz w:val="24"/>
          <w:szCs w:val="24"/>
        </w:rPr>
        <w:t xml:space="preserve">RAKA:</w:t>
      </w:r>
    </w:p>
    <w:p>
      <w:pPr>
        <w:spacing w:after="120" w:line="300"/>
        <w:ind w:left="360"/>
      </w:pPr>
      <w:r>
        <w:rPr>
          <w:i/>
          <w:iCs/>
          <w:sz w:val="24"/>
          <w:szCs w:val="24"/>
        </w:rPr>
        <w:t xml:space="preserve">“Sekarang kami akan menunjukkan langsung bagaimana Rescue-Tag bekerja. Alat ini sudah saya kenakan sejak presentasi tadi — sekarang saya aktifkan.”</w:t>
      </w:r>
    </w:p>
    <w:p>
      <w:pPr>
        <w:shd w:fill="FFF3E0" w:val="clear"/>
        <w:spacing w:after="200"/>
        <w:ind w:left="360"/>
      </w:pPr>
      <w:r>
        <w:rPr>
          <w:b/>
          <w:bCs/>
          <w:color w:val="C0392B"/>
          <w:sz w:val="20"/>
          <w:szCs w:val="20"/>
        </w:rPr>
        <w:t xml:space="preserve">⚠️ AKSI FISIK: Raka menekan tombol power pada alat secara nyata dan jelas terlihat (gerakan tangan diperbesar agar terlihat dari jarak juri). Tahan posisi tangan terangkat 2-3 detik agar layar OLED menyala dan terbaca.</w:t>
      </w:r>
    </w:p>
    <w:p>
      <w:pPr>
        <w:spacing w:after="60" w:before="160"/>
      </w:pPr>
      <w:r>
        <w:rPr>
          <w:b/>
          <w:bCs/>
          <w:color w:val="630894"/>
          <w:sz w:val="24"/>
          <w:szCs w:val="24"/>
        </w:rPr>
        <w:t xml:space="preserve">YAKUB:</w:t>
      </w:r>
    </w:p>
    <w:p>
      <w:pPr>
        <w:spacing w:after="120" w:line="300"/>
        <w:ind w:left="360"/>
      </w:pPr>
      <w:r>
        <w:rPr>
          <w:i/>
          <w:iCs/>
          <w:sz w:val="24"/>
          <w:szCs w:val="24"/>
        </w:rPr>
        <w:t xml:space="preserve">“Begitu alat ini menyala, ia langsung membaca kondisi tubuh Raka setiap detik — detak jantung, kadar oksigen, suhu tubuh, dan gerakan.”</w:t>
      </w:r>
    </w:p>
    <w:p>
      <w:pPr>
        <w:shd w:fill="F0E6F7" w:val="clear"/>
        <w:spacing w:after="120" w:before="300"/>
      </w:pPr>
      <w:r>
        <w:rPr>
          <w:b/>
          <w:bCs/>
          <w:color w:val="630894"/>
          <w:sz w:val="28"/>
          <w:szCs w:val="28"/>
        </w:rPr>
        <w:t xml:space="preserve">DEMO 2 — PEMBACAAN SENSOR KONDISI NORMAL</w:t>
      </w:r>
    </w:p>
    <w:p>
      <w:pPr>
        <w:pBdr>
          <w:bottom w:val="single" w:color="630894" w:sz="6" w:space="2"/>
        </w:pBdr>
        <w:spacing w:after="100" w:before="100"/>
      </w:pPr>
      <w:r>
        <w:rPr>
          <w:b/>
          <w:bCs/>
          <w:color w:val="630894"/>
          <w:sz w:val="22"/>
          <w:szCs w:val="22"/>
        </w:rPr>
        <w:t xml:space="preserve">Durasi: 0:50 – 2:20 (90 detik) | Pembicara: YAKUB (narator), RAKA (peraga)</w:t>
      </w:r>
    </w:p>
    <w:p>
      <w:pPr>
        <w:shd w:fill="FFF3E0" w:val="clear"/>
        <w:spacing w:after="200"/>
        <w:ind w:left="360"/>
      </w:pPr>
      <w:r>
        <w:rPr>
          <w:b/>
          <w:bCs/>
          <w:color w:val="C0392B"/>
          <w:sz w:val="20"/>
          <w:szCs w:val="20"/>
        </w:rPr>
        <w:t xml:space="preserve">⚠️ AKSI FISIK: Raka mengangkat pergelangan tangan setinggi bahu, menghadap layar OLED ke arah juri, menahan posisi stabil agar angka terbaca jelas.</w:t>
      </w:r>
    </w:p>
    <w:p>
      <w:pPr>
        <w:spacing w:after="60" w:before="160"/>
      </w:pPr>
      <w:r>
        <w:rPr>
          <w:b/>
          <w:bCs/>
          <w:color w:val="630894"/>
          <w:sz w:val="24"/>
          <w:szCs w:val="24"/>
        </w:rPr>
        <w:t xml:space="preserve">YAKUB:</w:t>
      </w:r>
    </w:p>
    <w:p>
      <w:pPr>
        <w:spacing w:after="120" w:line="300"/>
        <w:ind w:left="360"/>
      </w:pPr>
      <w:r>
        <w:rPr>
          <w:i/>
          <w:iCs/>
          <w:sz w:val="24"/>
          <w:szCs w:val="24"/>
        </w:rPr>
        <w:t xml:space="preserve">“Perhatikan layar kecil di alat ini. Sekarang terbaca detak jantung Raka, kadar oksigen, dan suhu tubuhnya — semua dalam rentang normal, dan status triage di pojok menunjukkan hijau, yang berarti aman.”</w:t>
      </w:r>
    </w:p>
    <w:p>
      <w:pPr>
        <w:spacing w:after="200"/>
        <w:ind w:left="360"/>
      </w:pPr>
      <w:r>
        <w:rPr>
          <w:i/>
          <w:iCs/>
          <w:color w:val="666666"/>
          <w:sz w:val="20"/>
          <w:szCs w:val="20"/>
        </w:rPr>
        <w:t xml:space="preserve">[GESTUR/BLOCKING] Yakub menunjuk layar OLED dengan jari, tidak menyentuh alat. Yakub kemudian mengarahkan perhatian ke layar dashboard yang dipegangnya/di laptop.</w:t>
      </w:r>
    </w:p>
    <w:p>
      <w:pPr>
        <w:spacing w:after="120" w:line="300"/>
        <w:ind w:left="360"/>
      </w:pPr>
      <w:r>
        <w:rPr>
          <w:i/>
          <w:iCs/>
          <w:sz w:val="24"/>
          <w:szCs w:val="24"/>
        </w:rPr>
        <w:t xml:space="preserve">“Dan di sisi lain, data yang sama juga sudah sampai di dashboard pemantauan — ini yang akan dilihat oleh supervisor di permukaan tambang. Datanya cocok dengan apa yang tertampil di alat.”</w:t>
      </w:r>
    </w:p>
    <w:p>
      <w:pPr>
        <w:shd w:fill="FFF3E0" w:val="clear"/>
        <w:spacing w:after="200"/>
        <w:ind w:left="360"/>
      </w:pPr>
      <w:r>
        <w:rPr>
          <w:b/>
          <w:bCs/>
          <w:color w:val="C0392B"/>
          <w:sz w:val="20"/>
          <w:szCs w:val="20"/>
        </w:rPr>
        <w:t xml:space="preserve">⚠️ AKSI FISIK: Yakub mengangkat laptop/HP sedikit lebih tinggi atau memutar layar ke arah juri agar dashboard terlihat, idealnya menunjukkan angka HR/SpO2/suhu yang sama dengan di OLED alat.</w:t>
      </w:r>
    </w:p>
    <w:p>
      <w:pPr>
        <w:shd w:fill="F0E6F7" w:val="clear"/>
        <w:spacing w:after="120" w:before="300"/>
      </w:pPr>
      <w:r>
        <w:rPr>
          <w:b/>
          <w:bCs/>
          <w:color w:val="630894"/>
          <w:sz w:val="28"/>
          <w:szCs w:val="28"/>
        </w:rPr>
        <w:t xml:space="preserve">DEMO 3 — SKENARIO DARURAT: SIMULASI JATUH</w:t>
      </w:r>
    </w:p>
    <w:p>
      <w:pPr>
        <w:pBdr>
          <w:bottom w:val="single" w:color="630894" w:sz="6" w:space="2"/>
        </w:pBdr>
        <w:spacing w:after="100" w:before="100"/>
      </w:pPr>
      <w:r>
        <w:rPr>
          <w:b/>
          <w:bCs/>
          <w:color w:val="630894"/>
          <w:sz w:val="22"/>
          <w:szCs w:val="22"/>
        </w:rPr>
        <w:t xml:space="preserve">Durasi: 2:20 – 4:10 (110 detik) | Pembicara: YAKUB (narator), RAKA &amp; RAIHAN (peraga skenario) — MOMEN PUNCAK DEMO</w:t>
      </w:r>
    </w:p>
    <w:p>
      <w:pPr>
        <w:spacing w:after="200"/>
        <w:ind w:left="360"/>
      </w:pPr>
      <w:r>
        <w:rPr>
          <w:i/>
          <w:iCs/>
          <w:color w:val="666666"/>
          <w:sz w:val="20"/>
          <w:szCs w:val="20"/>
        </w:rPr>
        <w:t xml:space="preserve">[GESTUR/BLOCKING] Ini bagian paling dramatis dari demo. Latih koreografinya berkali-kali agar terlihat natural, tidak kaku, namun TETAP AMAN secara fisik.</w:t>
      </w:r>
    </w:p>
    <w:p>
      <w:pPr>
        <w:spacing w:after="60" w:before="160"/>
      </w:pPr>
      <w:r>
        <w:rPr>
          <w:b/>
          <w:bCs/>
          <w:color w:val="630894"/>
          <w:sz w:val="24"/>
          <w:szCs w:val="24"/>
        </w:rPr>
        <w:t xml:space="preserve">YAKUB:</w:t>
      </w:r>
    </w:p>
    <w:p>
      <w:pPr>
        <w:spacing w:after="120" w:line="300"/>
        <w:ind w:left="360"/>
      </w:pPr>
      <w:r>
        <w:rPr>
          <w:i/>
          <w:iCs/>
          <w:sz w:val="24"/>
          <w:szCs w:val="24"/>
        </w:rPr>
        <w:t xml:space="preserve">“Sekarang, kami akan mensimulasikan skenario darurat yang sering terjadi di tambang: pekerja terjatuh atau pingsan akibat kelelahan ekstrem.”</w:t>
      </w:r>
    </w:p>
    <w:p>
      <w:pPr>
        <w:shd w:fill="FFF3E0" w:val="clear"/>
        <w:spacing w:after="200"/>
        <w:ind w:left="360"/>
      </w:pPr>
      <w:r>
        <w:rPr>
          <w:b/>
          <w:bCs/>
          <w:color w:val="C0392B"/>
          <w:sz w:val="20"/>
          <w:szCs w:val="20"/>
        </w:rPr>
        <w:t xml:space="preserve">⚠️ AKSI FISIK: Raka bergerak mundur sedikit dari Zona Demo utama, lalu melakukan gerakan menjatuhkan diri secara TERKONTROL — disarankan duduk/berlutut ke lantai dengan gerakan cukup tegas untuk memicu akselerometer BMI160, BUKAN benar-benar menjatuhkan badan dari posisi berdiri. Bisa dilatih dengan gerakan: melangkah mundur → menekuk lutut → turun ke posisi duduk/jongkok sambil tangan (yang memakai alat) bergerak cepat ke bawah.</w:t>
      </w:r>
    </w:p>
    <w:p>
      <w:pPr>
        <w:spacing w:after="120" w:line="300"/>
        <w:ind w:left="360"/>
      </w:pPr>
      <w:r>
        <w:rPr>
          <w:i/>
          <w:iCs/>
          <w:sz w:val="24"/>
          <w:szCs w:val="24"/>
        </w:rPr>
        <w:t xml:space="preserve">“Begitu Raka tidak bergerak, sensor gerak di alatnya — BMI160 — akan mendeteksi pola jatuh dan imobilitas ini secara otomatis.”</w:t>
      </w:r>
    </w:p>
    <w:p>
      <w:pPr>
        <w:spacing w:after="200"/>
        <w:ind w:left="360"/>
      </w:pPr>
      <w:r>
        <w:rPr>
          <w:i/>
          <w:iCs/>
          <w:color w:val="666666"/>
          <w:sz w:val="20"/>
          <w:szCs w:val="20"/>
        </w:rPr>
        <w:t xml:space="preserve">[GESTUR/BLOCKING] Raihan, yang sejak awal berdiri agak di belakang, kini melangkah maju seolah “baru menyadari” Raka jatuh — ekspresi sedikit khawatir namun tidak berlebihan/dramatis berlebihan (tetap profesional).</w:t>
      </w:r>
    </w:p>
    <w:p>
      <w:pPr>
        <w:spacing w:after="60" w:before="160"/>
      </w:pPr>
      <w:r>
        <w:rPr>
          <w:b/>
          <w:bCs/>
          <w:color w:val="E8743B"/>
          <w:sz w:val="24"/>
          <w:szCs w:val="24"/>
        </w:rPr>
        <w:t xml:space="preserve">RAIHAN (sebagai rekan kerja, dalam skenario):</w:t>
      </w:r>
    </w:p>
    <w:p>
      <w:pPr>
        <w:spacing w:after="120" w:line="300"/>
        <w:ind w:left="360"/>
      </w:pPr>
      <w:r>
        <w:rPr>
          <w:i/>
          <w:iCs/>
          <w:sz w:val="24"/>
          <w:szCs w:val="24"/>
        </w:rPr>
        <w:t xml:space="preserve">“[Raihan berlutut di samping Raka, memeriksa singkat tanpa menyentuh alat] Rekan saya tidak merespons!”</w:t>
      </w:r>
    </w:p>
    <w:p>
      <w:pPr>
        <w:spacing w:after="200"/>
        <w:ind w:left="360"/>
      </w:pPr>
      <w:r>
        <w:rPr>
          <w:i/>
          <w:iCs/>
          <w:color w:val="666666"/>
          <w:sz w:val="20"/>
          <w:szCs w:val="20"/>
        </w:rPr>
        <w:t xml:space="preserve">[GESTUR/BLOCKING] Yakub tidak bergerak dari posisinya, tetap menjadi narator yang menjelaskan ke juri apa yang terjadi di balik layar — ini penting agar penjelasan teknis tidak hilang di tengah momen dramatis.</w:t>
      </w:r>
    </w:p>
    <w:p>
      <w:pPr>
        <w:spacing w:after="60" w:before="160"/>
      </w:pPr>
      <w:r>
        <w:rPr>
          <w:b/>
          <w:bCs/>
          <w:color w:val="630894"/>
          <w:sz w:val="24"/>
          <w:szCs w:val="24"/>
        </w:rPr>
        <w:t xml:space="preserve">YAKUB:</w:t>
      </w:r>
    </w:p>
    <w:p>
      <w:pPr>
        <w:spacing w:after="120" w:line="300"/>
        <w:ind w:left="360"/>
      </w:pPr>
      <w:r>
        <w:rPr>
          <w:i/>
          <w:iCs/>
          <w:sz w:val="24"/>
          <w:szCs w:val="24"/>
        </w:rPr>
        <w:t xml:space="preserve">“Dalam situasi seperti ini, Rescue-Tag tidak butuh rekan kerja untuk menekan tombol darurat. Sensor BMI160 langsung mengirim sinyal jatuh dan imobilitas ke sistem, sebagai salah satu data yang diperhitungkan bersama detak jantung dan saturasi oksigen sebelum status triage akhir ditentukan.”</w:t>
      </w:r>
    </w:p>
    <w:p>
      <w:pPr>
        <w:shd w:fill="F0E6F7" w:val="clear"/>
        <w:spacing w:after="120" w:before="300"/>
      </w:pPr>
      <w:r>
        <w:rPr>
          <w:b/>
          <w:bCs/>
          <w:color w:val="630894"/>
          <w:sz w:val="28"/>
          <w:szCs w:val="28"/>
        </w:rPr>
        <w:t xml:space="preserve">DEMO 4 — SENSOR FUSION: BAGAIMANA STATUS TRIAGE DITENTUKAN</w:t>
      </w:r>
    </w:p>
    <w:p>
      <w:pPr>
        <w:pBdr>
          <w:bottom w:val="single" w:color="630894" w:sz="6" w:space="2"/>
        </w:pBdr>
        <w:spacing w:after="100" w:before="100"/>
      </w:pPr>
      <w:r>
        <w:rPr>
          <w:b/>
          <w:bCs/>
          <w:color w:val="630894"/>
          <w:sz w:val="22"/>
          <w:szCs w:val="22"/>
        </w:rPr>
        <w:t xml:space="preserve">Durasi: 4:10 – 5:30 (80 detik) | Pembicara: YAKUB, didukung visual RAKA</w:t>
      </w:r>
    </w:p>
    <w:p>
      <w:pPr>
        <w:shd w:fill="FFF3E0" w:val="clear"/>
        <w:spacing w:after="200"/>
        <w:ind w:left="360"/>
      </w:pPr>
      <w:r>
        <w:rPr>
          <w:b/>
          <w:bCs/>
          <w:color w:val="C0392B"/>
          <w:sz w:val="20"/>
          <w:szCs w:val="20"/>
        </w:rPr>
        <w:t xml:space="preserve">⚠️ AKSI FISIK: Raka (masih dalam posisi duduk/jongkok dari skenario, atau perlahan kembali berdiri jika koreografi mengharuskan) mengangkat pergelangan tangan agar layar OLED terlihat oleh juri. Layar menunjukkan sinyal jatuh sudah tercatat (misal indikator "Fall Detected" atau perubahan kecil pada status mobilitas) — TIDAK perlu klaim status berubah langsung ke merah/kritis, karena status final butuh kombinasi sensor lain.</w:t>
      </w:r>
    </w:p>
    <w:p>
      <w:pPr>
        <w:spacing w:after="60" w:before="160"/>
      </w:pPr>
      <w:r>
        <w:rPr>
          <w:b/>
          <w:bCs/>
          <w:color w:val="630894"/>
          <w:sz w:val="24"/>
          <w:szCs w:val="24"/>
        </w:rPr>
        <w:t xml:space="preserve">YAKUB:</w:t>
      </w:r>
    </w:p>
    <w:p>
      <w:pPr>
        <w:spacing w:after="120" w:line="300"/>
        <w:ind w:left="360"/>
      </w:pPr>
      <w:r>
        <w:rPr>
          <w:i/>
          <w:iCs/>
          <w:sz w:val="24"/>
          <w:szCs w:val="24"/>
        </w:rPr>
        <w:t xml:space="preserve">“Lihat di layar alatnya — sinyal jatuh dari BMI160 sudah tercatat. Tapi Rescue-Tag tidak langsung menyimpulkan kondisi kritis hanya dari satu sensor ini saja. Sistem menggabungkan sinyal jatuh ini dengan data detak jantung dan saturasi oksigen secara bersamaan — inilah yang kami sebut sensor fusion — baru kemudian menentukan status triage akhir. Pendekatan ini membuat hasilnya jauh lebih akurat, tidak mudah salah deteksi hanya karena satu gerakan tiba-tiba.”</w:t>
      </w:r>
    </w:p>
    <w:p>
      <w:pPr>
        <w:spacing w:after="200"/>
        <w:ind w:left="360"/>
      </w:pPr>
      <w:r>
        <w:rPr>
          <w:i/>
          <w:iCs/>
          <w:color w:val="666666"/>
          <w:sz w:val="20"/>
          <w:szCs w:val="20"/>
        </w:rPr>
        <w:t xml:space="preserve">[GESTUR/BLOCKING] Yakub mengarahkan perhatian juri kembali ke dashboard di laptop/HP.</w:t>
      </w:r>
    </w:p>
    <w:p>
      <w:pPr>
        <w:spacing w:after="120" w:line="300"/>
        <w:ind w:left="360"/>
      </w:pPr>
      <w:r>
        <w:rPr>
          <w:i/>
          <w:iCs/>
          <w:sz w:val="24"/>
          <w:szCs w:val="24"/>
        </w:rPr>
        <w:t xml:space="preserve">“Begitu status triage akhir ditentukan dari hasil sensor fusion ini — bukan dari satu sensor jatuh saja — dashboard pemantauan akan menampilkannya secara otomatis, lengkap dengan notifikasi untuk supervisor di permukaan. Semakin tinggi level urgensinya, semakin mencolok notifikasi yang muncul.”</w:t>
      </w:r>
    </w:p>
    <w:p>
      <w:pPr>
        <w:shd w:fill="FFF3E0" w:val="clear"/>
        <w:spacing w:after="200"/>
        <w:ind w:left="360"/>
      </w:pPr>
      <w:r>
        <w:rPr>
          <w:b/>
          <w:bCs/>
          <w:color w:val="C0392B"/>
          <w:sz w:val="20"/>
          <w:szCs w:val="20"/>
        </w:rPr>
        <w:t xml:space="preserve">⚠️ AKSI FISIK: Yakub menunjukkan tampilan dashboard apa adanya. TIDAK perlu memaksakan status berubah merah secara live — cukup tunjukkan bahwa data dari alat (termasuk sinyal jatuh) sudah masuk ke dashboard. Jika ditanya juri soal status akhir, jawab jujur: “Status akhirnya baru terbentuk setelah kombinasi sensor lain juga terbaca, bukan dari satu sinyal jatuh saja.”</w:t>
      </w:r>
    </w:p>
    <w:p>
      <w:pPr>
        <w:shd w:fill="F0E6F7" w:val="clear"/>
        <w:spacing w:after="120" w:before="300"/>
      </w:pPr>
      <w:r>
        <w:rPr>
          <w:b/>
          <w:bCs/>
          <w:color w:val="630894"/>
          <w:sz w:val="28"/>
          <w:szCs w:val="28"/>
        </w:rPr>
        <w:t xml:space="preserve">DEMO 5 — TRANSMISI ADAPTIF SAAT KRITIS</w:t>
      </w:r>
    </w:p>
    <w:p>
      <w:pPr>
        <w:pBdr>
          <w:bottom w:val="single" w:color="630894" w:sz="6" w:space="2"/>
        </w:pBdr>
        <w:spacing w:after="100" w:before="100"/>
      </w:pPr>
      <w:r>
        <w:rPr>
          <w:b/>
          <w:bCs/>
          <w:color w:val="630894"/>
          <w:sz w:val="22"/>
          <w:szCs w:val="22"/>
        </w:rPr>
        <w:t xml:space="preserve">Durasi: 5:30 – 6:30 (60 detik) | Pembicara: YAKUB</w:t>
      </w:r>
    </w:p>
    <w:p>
      <w:pPr>
        <w:spacing w:after="60" w:before="160"/>
      </w:pPr>
      <w:r>
        <w:rPr>
          <w:b/>
          <w:bCs/>
          <w:color w:val="630894"/>
          <w:sz w:val="24"/>
          <w:szCs w:val="24"/>
        </w:rPr>
        <w:t xml:space="preserve">YAKUB:</w:t>
      </w:r>
    </w:p>
    <w:p>
      <w:pPr>
        <w:spacing w:after="120" w:line="300"/>
        <w:ind w:left="360"/>
      </w:pPr>
      <w:r>
        <w:rPr>
          <w:i/>
          <w:iCs/>
          <w:sz w:val="24"/>
          <w:szCs w:val="24"/>
        </w:rPr>
        <w:t xml:space="preserve">“Yang membuat sistem ini berbeda: semakin tinggi skor urgensi hasil sensor fusion tadi, semakin sering alat mengirim data — bisa setiap 5 sampai 10 detik untuk kondisi kritis, dibandingkan 30 sampai 60 detik saat kondisi normal.”</w:t>
      </w:r>
    </w:p>
    <w:p>
      <w:pPr>
        <w:spacing w:after="200"/>
        <w:ind w:left="360"/>
      </w:pPr>
      <w:r>
        <w:rPr>
          <w:i/>
          <w:iCs/>
          <w:color w:val="666666"/>
          <w:sz w:val="20"/>
          <w:szCs w:val="20"/>
        </w:rPr>
        <w:t xml:space="preserve">[GESTUR/BLOCKING] Yakub memberi penekanan, suara lebih tegas.</w:t>
      </w:r>
    </w:p>
    <w:p>
      <w:pPr>
        <w:spacing w:after="120" w:line="300"/>
        <w:ind w:left="360"/>
      </w:pPr>
      <w:r>
        <w:rPr>
          <w:i/>
          <w:iCs/>
          <w:sz w:val="24"/>
          <w:szCs w:val="24"/>
        </w:rPr>
        <w:t xml:space="preserve">“Ini penting karena di situasi darurat sungguhan, setiap detik informasi terbaru soal kondisi korban sangat berarti bagi tim penyelamat untuk mengambil keputusan.”</w:t>
      </w:r>
    </w:p>
    <w:p>
      <w:pPr>
        <w:shd w:fill="F0E6F7" w:val="clear"/>
        <w:spacing w:after="120" w:before="300"/>
      </w:pPr>
      <w:r>
        <w:rPr>
          <w:b/>
          <w:bCs/>
          <w:color w:val="630894"/>
          <w:sz w:val="28"/>
          <w:szCs w:val="28"/>
        </w:rPr>
        <w:t xml:space="preserve">DEMO 6 — RECOVERY: KORBAN SADAR, STATUS NORMAL KEMBALI</w:t>
      </w:r>
    </w:p>
    <w:p>
      <w:pPr>
        <w:pBdr>
          <w:bottom w:val="single" w:color="630894" w:sz="6" w:space="2"/>
        </w:pBdr>
        <w:spacing w:after="100" w:before="100"/>
      </w:pPr>
      <w:r>
        <w:rPr>
          <w:b/>
          <w:bCs/>
          <w:color w:val="630894"/>
          <w:sz w:val="22"/>
          <w:szCs w:val="22"/>
        </w:rPr>
        <w:t xml:space="preserve">Durasi: 6:30 – 7:20 (50 detik) | Pembicara: YAKUB, peraga RAKA &amp; RAIHAN</w:t>
      </w:r>
    </w:p>
    <w:p>
      <w:pPr>
        <w:shd w:fill="FFF3E0" w:val="clear"/>
        <w:spacing w:after="200"/>
        <w:ind w:left="360"/>
      </w:pPr>
      <w:r>
        <w:rPr>
          <w:b/>
          <w:bCs/>
          <w:color w:val="C0392B"/>
          <w:sz w:val="20"/>
          <w:szCs w:val="20"/>
        </w:rPr>
        <w:t xml:space="preserve">⚠️ AKSI FISIK: Raka perlahan “sadar” dan bangkit kembali berdiri dengan bantuan Raihan (Raihan membantu memegang lengan, gestur natural seperti membantu rekan kerja berdiri). Ini menutup narasi skenario dengan baik.</w:t>
      </w:r>
    </w:p>
    <w:p>
      <w:pPr>
        <w:spacing w:after="60" w:before="160"/>
      </w:pPr>
      <w:r>
        <w:rPr>
          <w:b/>
          <w:bCs/>
          <w:color w:val="E8743B"/>
          <w:sz w:val="24"/>
          <w:szCs w:val="24"/>
        </w:rPr>
        <w:t xml:space="preserve">RAIHAN (dalam skenario):</w:t>
      </w:r>
    </w:p>
    <w:p>
      <w:pPr>
        <w:spacing w:after="120" w:line="300"/>
        <w:ind w:left="360"/>
      </w:pPr>
      <w:r>
        <w:rPr>
          <w:i/>
          <w:iCs/>
          <w:sz w:val="24"/>
          <w:szCs w:val="24"/>
        </w:rPr>
        <w:t xml:space="preserve">“[Membantu Raka berdiri] Syukurlah, kamu sudah sadar.”</w:t>
      </w:r>
    </w:p>
    <w:p>
      <w:pPr>
        <w:spacing w:after="200"/>
        <w:ind w:left="360"/>
      </w:pPr>
      <w:r>
        <w:rPr>
          <w:i/>
          <w:iCs/>
          <w:color w:val="666666"/>
          <w:sz w:val="20"/>
          <w:szCs w:val="20"/>
        </w:rPr>
        <w:t xml:space="preserve">[GESTUR/BLOCKING] Raka kembali berdiri tegak di Zona Demo, mengangkat tangan yang memakai alat sekali lagi agar layar terlihat.</w:t>
      </w:r>
    </w:p>
    <w:p>
      <w:pPr>
        <w:spacing w:after="60" w:before="160"/>
      </w:pPr>
      <w:r>
        <w:rPr>
          <w:b/>
          <w:bCs/>
          <w:color w:val="630894"/>
          <w:sz w:val="24"/>
          <w:szCs w:val="24"/>
        </w:rPr>
        <w:t xml:space="preserve">YAKUB:</w:t>
      </w:r>
    </w:p>
    <w:p>
      <w:pPr>
        <w:spacing w:after="120" w:line="300"/>
        <w:ind w:left="360"/>
      </w:pPr>
      <w:r>
        <w:rPr>
          <w:i/>
          <w:iCs/>
          <w:sz w:val="24"/>
          <w:szCs w:val="24"/>
        </w:rPr>
        <w:t xml:space="preserve">“Begitu sensor mendeteksi gerakan normal kembali, sinyal jatuh yang tadi tercatat di alat juga ikut hilang dari perhitungan — menunjukkan sistem ini bekerja dua arah, tidak hanya mendeteksi potensi darurat, tapi juga mengenali saat kondisi sudah kembali aman.”</w:t>
      </w:r>
    </w:p>
    <w:p>
      <w:pPr>
        <w:shd w:fill="F0E6F7" w:val="clear"/>
        <w:spacing w:after="120" w:before="300"/>
      </w:pPr>
      <w:r>
        <w:rPr>
          <w:b/>
          <w:bCs/>
          <w:color w:val="630894"/>
          <w:sz w:val="28"/>
          <w:szCs w:val="28"/>
        </w:rPr>
        <w:t xml:space="preserve">DEMO 7 — PENUTUP SESI DEMONSTRASI</w:t>
      </w:r>
    </w:p>
    <w:p>
      <w:pPr>
        <w:pBdr>
          <w:bottom w:val="single" w:color="630894" w:sz="6" w:space="2"/>
        </w:pBdr>
        <w:spacing w:after="100" w:before="100"/>
      </w:pPr>
      <w:r>
        <w:rPr>
          <w:b/>
          <w:bCs/>
          <w:color w:val="630894"/>
          <w:sz w:val="22"/>
          <w:szCs w:val="22"/>
        </w:rPr>
        <w:t xml:space="preserve">Durasi: 7:20 – 7:40 (20 detik) | Pembicara: RAKA, mewakili tim</w:t>
      </w:r>
    </w:p>
    <w:p>
      <w:pPr>
        <w:spacing w:after="200"/>
        <w:ind w:left="360"/>
      </w:pPr>
      <w:r>
        <w:rPr>
          <w:i/>
          <w:iCs/>
          <w:color w:val="666666"/>
          <w:sz w:val="20"/>
          <w:szCs w:val="20"/>
        </w:rPr>
        <w:t xml:space="preserve">[GESTUR/BLOCKING] Ketiganya kembali berjajar di Zona Demo menghadap juri.</w:t>
      </w:r>
    </w:p>
    <w:p>
      <w:pPr>
        <w:spacing w:after="60" w:before="160"/>
      </w:pPr>
      <w:r>
        <w:rPr>
          <w:b/>
          <w:bCs/>
          <w:color w:val="630894"/>
          <w:sz w:val="24"/>
          <w:szCs w:val="24"/>
        </w:rPr>
        <w:t xml:space="preserve">RAKA:</w:t>
      </w:r>
    </w:p>
    <w:p>
      <w:pPr>
        <w:spacing w:after="120" w:line="300"/>
        <w:ind w:left="360"/>
      </w:pPr>
      <w:r>
        <w:rPr>
          <w:i/>
          <w:iCs/>
          <w:sz w:val="24"/>
          <w:szCs w:val="24"/>
        </w:rPr>
        <w:t xml:space="preserve">“Itulah cara kerja Rescue-Tag secara langsung — dari kondisi normal, mendeteksi darurat secara otomatis, hingga kembali ke kondisi aman. Terima kasih, kami siap untuk sesi tanya jawab.”</w:t>
      </w:r>
    </w:p>
    <w:p>
      <w:pPr>
        <w:spacing w:after="200"/>
        <w:ind w:left="360"/>
      </w:pPr>
      <w:r>
        <w:rPr>
          <w:i/>
          <w:iCs/>
          <w:color w:val="666666"/>
          <w:sz w:val="20"/>
          <w:szCs w:val="20"/>
        </w:rPr>
        <w:t xml:space="preserve">[GESTUR/BLOCKING] Raka mematikan alat (jika ingin dirapikan) atau membiarkannya menyala untuk referensi visual selama tanya jawab — sesuai preferensi tim. Ketiganya membungkuk hormat secara kompak.</w:t>
      </w:r>
    </w:p>
    <w:p>
      <w:r>
        <w:br w:type="page"/>
      </w:r>
    </w:p>
    <w:p>
      <w:pPr>
        <w:shd w:fill="2E7D32" w:val="clear"/>
        <w:spacing w:after="300" w:before="100"/>
        <w:jc w:val="center"/>
      </w:pPr>
      <w:r>
        <w:rPr>
          <w:b/>
          <w:bCs/>
          <w:color w:val="FFFFFF"/>
          <w:sz w:val="36"/>
          <w:szCs w:val="36"/>
        </w:rPr>
        <w:t xml:space="preserve">SESI 3 — TANYA JAWAB (25 MENIT)</w:t>
      </w:r>
    </w:p>
    <w:p>
      <w:pPr>
        <w:spacing w:after="160" w:line="300"/>
      </w:pPr>
      <w:r>
        <w:rPr>
          <w:i/>
          <w:iCs/>
          <w:color w:val="666666"/>
        </w:rPr>
        <w:t xml:space="preserve">Sesi ini bersifat spontan dan tidak dinaskahkan kata demi kata. Berikut catatan antisipasi pertanyaan yang kemungkinan besar muncul, berdasarkan isi materi yang sudah dipresentasikan, beserta siapa yang paling tepat menjawab.</w:t>
      </w:r>
    </w:p>
    <w:p>
      <w:pPr>
        <w:pStyle w:val="Heading2"/>
      </w:pPr>
      <w:r>
        <w:t xml:space="preserve">Pembagian Antisipasi Pertanyaan per Penjawab Utama</w:t>
      </w:r>
    </w:p>
    <w:p>
      <w:pPr>
        <w:pStyle w:val="ListParagraph"/>
        <w:numPr>
          <w:ilvl w:val="0"/>
          <w:numId w:val="2"/>
        </w:numPr>
        <w:spacing w:after="80"/>
      </w:pPr>
      <w:r>
        <w:rPr>
          <w:sz w:val="22"/>
          <w:szCs w:val="22"/>
        </w:rPr>
        <w:t xml:space="preserve">RAIHAN — pertanyaan soal data/statistik latar belakang, urgensi masalah, metode pengembangan, dan timeline pengerjaan.</w:t>
      </w:r>
    </w:p>
    <w:p>
      <w:pPr>
        <w:pStyle w:val="ListParagraph"/>
        <w:numPr>
          <w:ilvl w:val="0"/>
          <w:numId w:val="2"/>
        </w:numPr>
        <w:spacing w:after="80"/>
      </w:pPr>
      <w:r>
        <w:rPr>
          <w:sz w:val="22"/>
          <w:szCs w:val="22"/>
        </w:rPr>
        <w:t xml:space="preserve">YAKUB — pertanyaan soal arsitektur sistem, logika triage START, algoritma edge processing, dan keandalan LoRa.</w:t>
      </w:r>
    </w:p>
    <w:p>
      <w:pPr>
        <w:pStyle w:val="ListParagraph"/>
        <w:numPr>
          <w:ilvl w:val="0"/>
          <w:numId w:val="2"/>
        </w:numPr>
        <w:spacing w:after="80"/>
      </w:pPr>
      <w:r>
        <w:rPr>
          <w:sz w:val="22"/>
          <w:szCs w:val="22"/>
        </w:rPr>
        <w:t xml:space="preserve">RAKA — pertanyaan soal spesifikasi komponen, alasan pemilihan sensor (termasuk kenapa MLX90614 dibanding sensor suhu lain), perhitungan baterai, dan desain fisik wearable.</w:t>
      </w:r>
    </w:p>
    <w:p>
      <w:pPr>
        <w:pStyle w:val="Heading2"/>
      </w:pPr>
      <w:r>
        <w:t xml:space="preserve">Prediksi Pertanyaan Umum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3200"/>
      </w:tblGrid>
      <w:tr>
        <w:tc>
          <w:tcPr>
            <w:tcW w:type="dxa" w:w="4560"/>
            <w:tcBorders>
              <w:top w:val="single" w:color="CCCCCC" w:sz="1"/>
              <w:left w:val="single" w:color="CCCCCC" w:sz="1"/>
              <w:bottom w:val="single" w:color="CCCCCC" w:sz="1"/>
              <w:right w:val="single" w:color="CCCCCC" w:sz="1"/>
            </w:tcBorders>
            <w:shd w:fill="630894" w:val="clear"/>
            <w:tcMar>
              <w:top w:type="dxa" w:w="80"/>
              <w:left w:type="dxa" w:w="100"/>
              <w:bottom w:type="dxa" w:w="80"/>
              <w:right w:type="dxa" w:w="100"/>
            </w:tcMar>
          </w:tcPr>
          <w:p>
            <w:r>
              <w:rPr>
                <w:b/>
                <w:bCs/>
                <w:color w:val="FFFFFF"/>
                <w:sz w:val="20"/>
                <w:szCs w:val="20"/>
              </w:rPr>
              <w:t xml:space="preserve">Kemungkinan Pertanyaan Juri</w:t>
            </w:r>
          </w:p>
        </w:tc>
        <w:tc>
          <w:tcPr>
            <w:tcW w:type="dxa" w:w="1600"/>
            <w:tcBorders>
              <w:top w:val="single" w:color="CCCCCC" w:sz="1"/>
              <w:left w:val="single" w:color="CCCCCC" w:sz="1"/>
              <w:bottom w:val="single" w:color="CCCCCC" w:sz="1"/>
              <w:right w:val="single" w:color="CCCCCC" w:sz="1"/>
            </w:tcBorders>
            <w:shd w:fill="630894" w:val="clear"/>
            <w:tcMar>
              <w:top w:type="dxa" w:w="80"/>
              <w:left w:type="dxa" w:w="100"/>
              <w:bottom w:type="dxa" w:w="80"/>
              <w:right w:type="dxa" w:w="100"/>
            </w:tcMar>
          </w:tcPr>
          <w:p>
            <w:r>
              <w:rPr>
                <w:b/>
                <w:bCs/>
                <w:color w:val="FFFFFF"/>
                <w:sz w:val="20"/>
                <w:szCs w:val="20"/>
              </w:rPr>
              <w:t xml:space="preserve">Siapa Menjawab</w:t>
            </w:r>
          </w:p>
        </w:tc>
        <w:tc>
          <w:tcPr>
            <w:tcW w:type="dxa" w:w="3200"/>
            <w:tcBorders>
              <w:top w:val="single" w:color="CCCCCC" w:sz="1"/>
              <w:left w:val="single" w:color="CCCCCC" w:sz="1"/>
              <w:bottom w:val="single" w:color="CCCCCC" w:sz="1"/>
              <w:right w:val="single" w:color="CCCCCC" w:sz="1"/>
            </w:tcBorders>
            <w:shd w:fill="630894" w:val="clear"/>
            <w:tcMar>
              <w:top w:type="dxa" w:w="80"/>
              <w:left w:type="dxa" w:w="100"/>
              <w:bottom w:type="dxa" w:w="80"/>
              <w:right w:type="dxa" w:w="100"/>
            </w:tcMar>
          </w:tcPr>
          <w:p>
            <w:r>
              <w:rPr>
                <w:b/>
                <w:bCs/>
                <w:color w:val="FFFFFF"/>
                <w:sz w:val="20"/>
                <w:szCs w:val="20"/>
              </w:rPr>
              <w:t xml:space="preserve">Poin Kunci Jawaban</w:t>
            </w:r>
          </w:p>
        </w:tc>
      </w:tr>
      <w:tr>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Bagaimana akurasi sensor PPG (MAX30105) dibanding alat medis standar?</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Raka</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Sampaikan MAE/toleransi pengujian jika sudah ada data; jika belum, jelaskan bahwa pengujian akurasi sedang/sudah dilakukan dengan pembanding pulse oximeter standar.</w:t>
            </w:r>
          </w:p>
        </w:tc>
      </w:tr>
      <w:tr>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Tadi saat demo jatuh, kenapa status di layar tidak langsung berubah jadi merah/kritis?</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Jawab dengan percaya diri, ini justru menunjukkan sistem bekerja benar: status kritis adalah hasil sensor fusion, bukan dari satu sinyal jatuh saja. Karena detak jantung dan oksigen tetap terbaca normal, sistem dengan tepat tidak salah menyimpulkan kondisi darurat. Ini membuktikan algoritma tidak mudah false alarm.</w:t>
            </w:r>
          </w:p>
        </w:tc>
      </w:tr>
      <w:tr>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Apa yang terjadi jika dua pekerja kritis bersamaan, apakah LoRa bisa menangani?</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Jelaskan mekanisme transmisi adaptif — setiap node mengatur frekuensi kirim sendiri berdasar skor urgensi, sehingga bandwidth tidak satu node memonopoli.</w:t>
            </w:r>
          </w:p>
        </w:tc>
      </w:tr>
      <w:tr>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Mengapa pilih LoRa, bukan Zigbee atau Bluetooth Mesh?</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LoRa punya jangkauan jauh lebih panjang dibanding Zigbee/Bluetooth, krusial untuk lorong tambang yang panjang; trade-off di bandwidth diatasi lewat transmisi adaptif.</w:t>
            </w:r>
          </w:p>
        </w:tc>
      </w:tr>
      <w:tr>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Bagaimana jika sinyal LoRa juga terhalang batuan sangat tebal?</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Jelaskan rencana mitigasi: penempatan gateway/repeater di titik-titik strategis lorong tambang, serta potensi pengembangan multi-hop di riset lanjutan.</w:t>
            </w:r>
          </w:p>
        </w:tc>
      </w:tr>
      <w:tr>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Berapa biaya produksi satu unit Rescue-Tag?</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Raka</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Siapkan estimasi harga komponen (BOM cost) sebelum hari H jika belum dihitung — ini pertanyaan yang sangat umum ditanya juri kompetisi.</w:t>
            </w:r>
          </w:p>
        </w:tc>
      </w:tr>
      <w:tr>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Apakah alat sudah diuji coba di kondisi tambang sungguhan?</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Raihan</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Jujur sampaikan sejauh mana pengujian dilakukan (simulasi/lab/lapangan), jangan melebih-lebihkan klaim.</w:t>
            </w:r>
          </w:p>
        </w:tc>
      </w:tr>
      <w:tr>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Bagaimana keamanan data pekerja yang dikirim/disimpan?</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Jelaskan singkat skema komunikasi MQTT, dan jika ada rencana enkripsi/keamanan tambahan untuk pengembangan lanjutan.</w:t>
            </w:r>
          </w:p>
        </w:tc>
      </w:tr>
    </w:tbl>
    <w:p>
      <w:pPr>
        <w:pStyle w:val="Heading2"/>
      </w:pPr>
      <w:r>
        <w:t xml:space="preserve">Prinsip Menjawab</w:t>
      </w:r>
    </w:p>
    <w:p>
      <w:pPr>
        <w:pStyle w:val="ListParagraph"/>
        <w:numPr>
          <w:ilvl w:val="0"/>
          <w:numId w:val="2"/>
        </w:numPr>
        <w:spacing w:after="80"/>
      </w:pPr>
      <w:r>
        <w:rPr>
          <w:sz w:val="22"/>
          <w:szCs w:val="22"/>
        </w:rPr>
        <w:t xml:space="preserve">Jawab singkat dan jujur dulu, baru elaborasi jika juri minta detail lebih jauh — jangan langsung memberi jawaban panjang yang belum ditanya.</w:t>
      </w:r>
    </w:p>
    <w:p>
      <w:pPr>
        <w:pStyle w:val="ListParagraph"/>
        <w:numPr>
          <w:ilvl w:val="0"/>
          <w:numId w:val="2"/>
        </w:numPr>
        <w:spacing w:after="80"/>
      </w:pPr>
      <w:r>
        <w:rPr>
          <w:sz w:val="22"/>
          <w:szCs w:val="22"/>
        </w:rPr>
        <w:t xml:space="preserve">Jika pertanyaan di luar penguasaan satu anggota, boleh dilempar ke anggota lain secara natural: “Izin saya lempar ke Yakub untuk bagian teknisnya.”</w:t>
      </w:r>
    </w:p>
    <w:p>
      <w:pPr>
        <w:pStyle w:val="ListParagraph"/>
        <w:numPr>
          <w:ilvl w:val="0"/>
          <w:numId w:val="2"/>
        </w:numPr>
        <w:spacing w:after="80"/>
      </w:pPr>
      <w:r>
        <w:rPr>
          <w:sz w:val="22"/>
          <w:szCs w:val="22"/>
        </w:rPr>
        <w:t xml:space="preserve">Jika tidak tahu jawabannya, lebih baik jujur mengakui dan menyatakan akan didalami, daripada mengarang jawaban di depan juri.</w:t>
      </w:r>
    </w:p>
    <w:p>
      <w:r>
        <w:br w:type="page"/>
      </w:r>
    </w:p>
    <w:p>
      <w:pPr>
        <w:pStyle w:val="Heading1"/>
      </w:pPr>
      <w:r>
        <w:t xml:space="preserve">CATATAN LATIHAN &amp; PENGINGAT TEKNIS</w:t>
      </w:r>
    </w:p>
    <w:p>
      <w:pPr>
        <w:pStyle w:val="Heading2"/>
      </w:pPr>
      <w:r>
        <w:t xml:space="preserve">Sebelum Naik Panggung</w:t>
      </w:r>
    </w:p>
    <w:p>
      <w:pPr>
        <w:pStyle w:val="ListParagraph"/>
        <w:numPr>
          <w:ilvl w:val="0"/>
          <w:numId w:val="2"/>
        </w:numPr>
        <w:spacing w:after="80"/>
      </w:pPr>
      <w:r>
        <w:rPr>
          <w:sz w:val="22"/>
          <w:szCs w:val="22"/>
        </w:rPr>
        <w:t xml:space="preserve">Pasang Rescue-Tag di tangan Raka SEBELUM sesi Presentasi dimulai (saat masih di belakang panggung/sebelum dipanggil), supaya tidak ada waktu terbuang memasangnya di depan juri.</w:t>
      </w:r>
    </w:p>
    <w:p>
      <w:pPr>
        <w:pStyle w:val="ListParagraph"/>
        <w:numPr>
          <w:ilvl w:val="0"/>
          <w:numId w:val="2"/>
        </w:numPr>
        <w:spacing w:after="80"/>
      </w:pPr>
      <w:r>
        <w:rPr>
          <w:sz w:val="22"/>
          <w:szCs w:val="22"/>
        </w:rPr>
        <w:t xml:space="preserve">Pastikan baterai alat dalam kondisi penuh dan sudah dicoba nyala sebelum naik, supaya tidak ada kendala teknis mendadak saat sesi Demonstrasi.</w:t>
      </w:r>
    </w:p>
    <w:p>
      <w:pPr>
        <w:pStyle w:val="ListParagraph"/>
        <w:numPr>
          <w:ilvl w:val="0"/>
          <w:numId w:val="2"/>
        </w:numPr>
        <w:spacing w:after="80"/>
      </w:pPr>
      <w:r>
        <w:rPr>
          <w:sz w:val="22"/>
          <w:szCs w:val="22"/>
        </w:rPr>
        <w:t xml:space="preserve">Siapkan dashboard (laptop/HP) dalam kondisi sudah login dan siap tampil sebelum sesi Demonstrasi dimulai, supaya transisi dari sesi 1 ke sesi 2 tidak memakan waktu.</w:t>
      </w:r>
    </w:p>
    <w:p>
      <w:pPr>
        <w:pStyle w:val="ListParagraph"/>
        <w:numPr>
          <w:ilvl w:val="0"/>
          <w:numId w:val="2"/>
        </w:numPr>
        <w:spacing w:after="80"/>
      </w:pPr>
      <w:r>
        <w:rPr>
          <w:sz w:val="22"/>
          <w:szCs w:val="22"/>
        </w:rPr>
        <w:t xml:space="preserve">Latih koreografi skenario jatuh (Demo 3) berkali-kali dengan kecepatan PELAN dulu, baru dipercepat ke tempo natural — prioritaskan keselamatan fisik Raka di atas dramatisasi.</w:t>
      </w:r>
    </w:p>
    <w:p>
      <w:pPr>
        <w:pStyle w:val="ListParagraph"/>
        <w:numPr>
          <w:ilvl w:val="0"/>
          <w:numId w:val="2"/>
        </w:numPr>
        <w:spacing w:after="80"/>
      </w:pPr>
      <w:r>
        <w:rPr>
          <w:sz w:val="22"/>
          <w:szCs w:val="22"/>
        </w:rPr>
        <w:t xml:space="preserve">Update slide “Analisis Daya Tahan Baterai” agar kotak statistik konsisten (57 jam, bukan 10 jam) sebelum hari tampil.</w:t>
      </w:r>
    </w:p>
    <w:p>
      <w:pPr>
        <w:pStyle w:val="Heading2"/>
      </w:pPr>
      <w:r>
        <w:t xml:space="preserve">Saat di Atas Panggung</w:t>
      </w:r>
    </w:p>
    <w:p>
      <w:pPr>
        <w:pStyle w:val="ListParagraph"/>
        <w:numPr>
          <w:ilvl w:val="0"/>
          <w:numId w:val="2"/>
        </w:numPr>
        <w:spacing w:after="80"/>
      </w:pPr>
      <w:r>
        <w:rPr>
          <w:sz w:val="22"/>
          <w:szCs w:val="22"/>
        </w:rPr>
        <w:t xml:space="preserve">Di sesi Presentasi, jaga agar alat di tangan Raka TIDAK terlihat menyala/aktif — ini menjaga elemen kejutan untuk sesi Demonstrasi.</w:t>
      </w:r>
    </w:p>
    <w:p>
      <w:pPr>
        <w:pStyle w:val="ListParagraph"/>
        <w:numPr>
          <w:ilvl w:val="0"/>
          <w:numId w:val="2"/>
        </w:numPr>
        <w:spacing w:after="80"/>
      </w:pPr>
      <w:r>
        <w:rPr>
          <w:sz w:val="22"/>
          <w:szCs w:val="22"/>
        </w:rPr>
        <w:t xml:space="preserve">Di sesi Demonstrasi, jika sensor tidak langsung terbaca akurat (delay umum pada PPG), narator (Yakub) cukup berkata tenang: “Sensor sedang menyesuaikan, biasanya terbaca dalam beberapa detik” — sambil tetap menahan posisi tangan, jangan panik.</w:t>
      </w:r>
    </w:p>
    <w:p>
      <w:pPr>
        <w:pStyle w:val="ListParagraph"/>
        <w:numPr>
          <w:ilvl w:val="0"/>
          <w:numId w:val="2"/>
        </w:numPr>
        <w:spacing w:after="80"/>
      </w:pPr>
      <w:r>
        <w:rPr>
          <w:sz w:val="22"/>
          <w:szCs w:val="22"/>
        </w:rPr>
        <w:t xml:space="preserve">Status triage merah/kritis TIDAK akan muncul secara live hanya dari gerakan jatuh, karena itu butuh kombinasi sensor lain (HR, SpO2) yang dalam demo tetap terbaca normal. Pastikan seluruh tim sudah hafal narasi ini, supaya tidak ada anggota yang secara tidak sengaja mengklaim status berubah otomatis ke kritis saat demo berlangsung.</w:t>
      </w:r>
    </w:p>
    <w:p>
      <w:pPr>
        <w:pStyle w:val="Heading2"/>
      </w:pPr>
      <w:r>
        <w:t xml:space="preserve">Distribusi Waktu Sesi 1 — Presentasi (Total ~14:55)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1800"/>
        <w:gridCol w:w="1800"/>
      </w:tblGrid>
      <w:tr>
        <w:tc>
          <w:tcPr>
            <w:tcW w:type="dxa" w:w="3360"/>
            <w:tcBorders>
              <w:top w:val="single" w:color="CCCCCC" w:sz="1"/>
              <w:left w:val="single" w:color="CCCCCC" w:sz="1"/>
              <w:bottom w:val="single" w:color="CCCCCC" w:sz="1"/>
              <w:right w:val="single" w:color="CCCCCC" w:sz="1"/>
            </w:tcBorders>
            <w:shd w:fill="630894" w:val="clear"/>
            <w:tcMar>
              <w:top w:type="dxa" w:w="80"/>
              <w:left w:type="dxa" w:w="100"/>
              <w:bottom w:type="dxa" w:w="80"/>
              <w:right w:type="dxa" w:w="100"/>
            </w:tcMar>
          </w:tcPr>
          <w:p>
            <w:r>
              <w:rPr>
                <w:b/>
                <w:bCs/>
                <w:color w:val="FFFFFF"/>
                <w:sz w:val="20"/>
                <w:szCs w:val="20"/>
              </w:rPr>
              <w:t xml:space="preserve">Segmen</w:t>
            </w:r>
          </w:p>
        </w:tc>
        <w:tc>
          <w:tcPr>
            <w:tcW w:type="dxa" w:w="2400"/>
            <w:tcBorders>
              <w:top w:val="single" w:color="CCCCCC" w:sz="1"/>
              <w:left w:val="single" w:color="CCCCCC" w:sz="1"/>
              <w:bottom w:val="single" w:color="CCCCCC" w:sz="1"/>
              <w:right w:val="single" w:color="CCCCCC" w:sz="1"/>
            </w:tcBorders>
            <w:shd w:fill="630894" w:val="clear"/>
            <w:tcMar>
              <w:top w:type="dxa" w:w="80"/>
              <w:left w:type="dxa" w:w="100"/>
              <w:bottom w:type="dxa" w:w="80"/>
              <w:right w:type="dxa" w:w="100"/>
            </w:tcMar>
          </w:tcPr>
          <w:p>
            <w:r>
              <w:rPr>
                <w:b/>
                <w:bCs/>
                <w:color w:val="FFFFFF"/>
                <w:sz w:val="20"/>
                <w:szCs w:val="20"/>
              </w:rPr>
              <w:t xml:space="preserve">Pembicara</w:t>
            </w:r>
          </w:p>
        </w:tc>
        <w:tc>
          <w:tcPr>
            <w:tcW w:type="dxa" w:w="1800"/>
            <w:tcBorders>
              <w:top w:val="single" w:color="CCCCCC" w:sz="1"/>
              <w:left w:val="single" w:color="CCCCCC" w:sz="1"/>
              <w:bottom w:val="single" w:color="CCCCCC" w:sz="1"/>
              <w:right w:val="single" w:color="CCCCCC" w:sz="1"/>
            </w:tcBorders>
            <w:shd w:fill="630894" w:val="clear"/>
            <w:tcMar>
              <w:top w:type="dxa" w:w="80"/>
              <w:left w:type="dxa" w:w="100"/>
              <w:bottom w:type="dxa" w:w="80"/>
              <w:right w:type="dxa" w:w="100"/>
            </w:tcMar>
          </w:tcPr>
          <w:p>
            <w:r>
              <w:rPr>
                <w:b/>
                <w:bCs/>
                <w:color w:val="FFFFFF"/>
                <w:sz w:val="20"/>
                <w:szCs w:val="20"/>
              </w:rPr>
              <w:t xml:space="preserve">Durasi</w:t>
            </w:r>
          </w:p>
        </w:tc>
        <w:tc>
          <w:tcPr>
            <w:tcW w:type="dxa" w:w="1800"/>
            <w:tcBorders>
              <w:top w:val="single" w:color="CCCCCC" w:sz="1"/>
              <w:left w:val="single" w:color="CCCCCC" w:sz="1"/>
              <w:bottom w:val="single" w:color="CCCCCC" w:sz="1"/>
              <w:right w:val="single" w:color="CCCCCC" w:sz="1"/>
            </w:tcBorders>
            <w:shd w:fill="630894" w:val="clear"/>
            <w:tcMar>
              <w:top w:type="dxa" w:w="80"/>
              <w:left w:type="dxa" w:w="100"/>
              <w:bottom w:type="dxa" w:w="80"/>
              <w:right w:type="dxa" w:w="100"/>
            </w:tcMar>
          </w:tcPr>
          <w:p>
            <w:r>
              <w:rPr>
                <w:b/>
                <w:bCs/>
                <w:color w:val="FFFFFF"/>
                <w:sz w:val="20"/>
                <w:szCs w:val="20"/>
              </w:rPr>
              <w:t xml:space="preserve">Kumulatif</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 Pembuka</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Raihan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35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0:35</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2. Latar Belakang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Raihan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95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2:10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3. Jembatan ke Solusi</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Raihan → Yakub</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35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2:45</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4. Solusi Rescue-Tag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95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4:20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5. Arsitektur Sistem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95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5:55</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6. Cara Kerja Sistem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 → Raka</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95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7:30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7. Komponen Hardware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Raka</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100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9:10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8. Fitur Utama</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Raka</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65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10:15</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9. Design 3D &amp; Dashboard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Raka</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75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11:30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10. Analisis Baterai</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Raka</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55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12:25</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11. Metode Pengembangan</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Raka → Raihan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55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13:20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12. Kesimpulan</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Bertiga</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65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14:25</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13. Penutup</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Raihan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30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14:55</w:t>
            </w:r>
          </w:p>
        </w:tc>
      </w:tr>
    </w:tbl>
    <w:p>
      <w:pPr>
        <w:spacing w:before="300"/>
      </w:pPr>
    </w:p>
    <w:p>
      <w:pPr>
        <w:pStyle w:val="Heading2"/>
      </w:pPr>
      <w:r>
        <w:t xml:space="preserve">Distribusi Waktu Sesi 2 — Demonstrasi (Total ~7:40)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1800"/>
        <w:gridCol w:w="1800"/>
      </w:tblGrid>
      <w:tr>
        <w:tc>
          <w:tcPr>
            <w:tcW w:type="dxa" w:w="3360"/>
            <w:tcBorders>
              <w:top w:val="single" w:color="CCCCCC" w:sz="1"/>
              <w:left w:val="single" w:color="CCCCCC" w:sz="1"/>
              <w:bottom w:val="single" w:color="CCCCCC" w:sz="1"/>
              <w:right w:val="single" w:color="CCCCCC" w:sz="1"/>
            </w:tcBorders>
            <w:shd w:fill="630894" w:val="clear"/>
            <w:tcMar>
              <w:top w:type="dxa" w:w="80"/>
              <w:left w:type="dxa" w:w="100"/>
              <w:bottom w:type="dxa" w:w="80"/>
              <w:right w:type="dxa" w:w="100"/>
            </w:tcMar>
          </w:tcPr>
          <w:p>
            <w:r>
              <w:rPr>
                <w:b/>
                <w:bCs/>
                <w:color w:val="FFFFFF"/>
                <w:sz w:val="20"/>
                <w:szCs w:val="20"/>
              </w:rPr>
              <w:t xml:space="preserve">Segmen</w:t>
            </w:r>
          </w:p>
        </w:tc>
        <w:tc>
          <w:tcPr>
            <w:tcW w:type="dxa" w:w="2400"/>
            <w:tcBorders>
              <w:top w:val="single" w:color="CCCCCC" w:sz="1"/>
              <w:left w:val="single" w:color="CCCCCC" w:sz="1"/>
              <w:bottom w:val="single" w:color="CCCCCC" w:sz="1"/>
              <w:right w:val="single" w:color="CCCCCC" w:sz="1"/>
            </w:tcBorders>
            <w:shd w:fill="630894" w:val="clear"/>
            <w:tcMar>
              <w:top w:type="dxa" w:w="80"/>
              <w:left w:type="dxa" w:w="100"/>
              <w:bottom w:type="dxa" w:w="80"/>
              <w:right w:type="dxa" w:w="100"/>
            </w:tcMar>
          </w:tcPr>
          <w:p>
            <w:r>
              <w:rPr>
                <w:b/>
                <w:bCs/>
                <w:color w:val="FFFFFF"/>
                <w:sz w:val="20"/>
                <w:szCs w:val="20"/>
              </w:rPr>
              <w:t xml:space="preserve">Pembicara</w:t>
            </w:r>
          </w:p>
        </w:tc>
        <w:tc>
          <w:tcPr>
            <w:tcW w:type="dxa" w:w="1800"/>
            <w:tcBorders>
              <w:top w:val="single" w:color="CCCCCC" w:sz="1"/>
              <w:left w:val="single" w:color="CCCCCC" w:sz="1"/>
              <w:bottom w:val="single" w:color="CCCCCC" w:sz="1"/>
              <w:right w:val="single" w:color="CCCCCC" w:sz="1"/>
            </w:tcBorders>
            <w:shd w:fill="630894" w:val="clear"/>
            <w:tcMar>
              <w:top w:type="dxa" w:w="80"/>
              <w:left w:type="dxa" w:w="100"/>
              <w:bottom w:type="dxa" w:w="80"/>
              <w:right w:type="dxa" w:w="100"/>
            </w:tcMar>
          </w:tcPr>
          <w:p>
            <w:r>
              <w:rPr>
                <w:b/>
                <w:bCs/>
                <w:color w:val="FFFFFF"/>
                <w:sz w:val="20"/>
                <w:szCs w:val="20"/>
              </w:rPr>
              <w:t xml:space="preserve">Durasi</w:t>
            </w:r>
          </w:p>
        </w:tc>
        <w:tc>
          <w:tcPr>
            <w:tcW w:type="dxa" w:w="1800"/>
            <w:tcBorders>
              <w:top w:val="single" w:color="CCCCCC" w:sz="1"/>
              <w:left w:val="single" w:color="CCCCCC" w:sz="1"/>
              <w:bottom w:val="single" w:color="CCCCCC" w:sz="1"/>
              <w:right w:val="single" w:color="CCCCCC" w:sz="1"/>
            </w:tcBorders>
            <w:shd w:fill="630894" w:val="clear"/>
            <w:tcMar>
              <w:top w:type="dxa" w:w="80"/>
              <w:left w:type="dxa" w:w="100"/>
              <w:bottom w:type="dxa" w:w="80"/>
              <w:right w:type="dxa" w:w="100"/>
            </w:tcMar>
          </w:tcPr>
          <w:p>
            <w:r>
              <w:rPr>
                <w:b/>
                <w:bCs/>
                <w:color w:val="FFFFFF"/>
                <w:sz w:val="20"/>
                <w:szCs w:val="20"/>
              </w:rPr>
              <w:t xml:space="preserve">Kumulatif</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 Pengantar &amp; Aktivasi</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Raka, Yakub</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50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0:50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2. Pembacaan Sensor Normal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 Raka</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90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2:20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3. Skenario Darurat (Jatuh)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 Raka, Raihan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110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4:10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4. Status Triage Otomatis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 Raka</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80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5:30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5. Transmisi Adaptif Kritis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60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6:30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6. Recovery ke Normal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Yakub, Raka, Raihan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50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7:20</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7. Penutup Demo</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Raka</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20 dtk</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color w:val="1A1A1A"/>
                <w:sz w:val="20"/>
                <w:szCs w:val="20"/>
              </w:rPr>
              <w:t xml:space="preserve">7:40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Halaman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Rescue-Tag — Naskah Presentasi &amp; Demonstrasi Technocorner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A1A1A"/>
      <w:sz w:val="34"/>
      <w:szCs w:val="34"/>
    </w:rPr>
  </w:style>
  <w:style w:type="paragraph" w:styleId="Heading2">
    <w:name w:val="Heading 2"/>
    <w:basedOn w:val="Normal"/>
    <w:next w:val="Normal"/>
    <w:qFormat/>
    <w:pPr>
      <w:spacing w:after="140" w:before="220"/>
      <w:outlineLvl w:val="1"/>
    </w:pPr>
    <w:rPr>
      <w:rFonts w:ascii="Calibri" w:cs="Calibri" w:eastAsia="Calibri" w:hAnsi="Calibri"/>
      <w:b/>
      <w:bCs/>
      <w:color w:val="E874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2026-06-24T07:36:42.189Z</dcterms:created>
  <dcterms:modified xsi:type="dcterms:W3CDTF">2026-06-24T07:36:42.204Z</dcterms:modified>
</cp:coreProperties>
</file>

<file path=docProps/custom.xml><?xml version="1.0" encoding="utf-8"?>
<Properties xmlns="http://schemas.openxmlformats.org/officeDocument/2006/custom-properties" xmlns:vt="http://schemas.openxmlformats.org/officeDocument/2006/docPropsVTypes"/>
</file>