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720"/>
      </w:pPr>
      <w:r>
        <w:rPr>
          <w:sz w:val="24"/>
          <w:szCs w:val="24"/>
        </w:rPr>
        <w:t xml:space="preserve"/>
      </w:r>
    </w:p>
    <w:p>
      <w:pPr>
        <w:spacing w:after="0" w:line="360"/>
        <w:jc w:val="center"/>
      </w:pPr>
      <w:r>
        <w:rPr>
          <w:rFonts w:ascii="Times New Roman" w:cs="Times New Roman" w:eastAsia="Times New Roman" w:hAnsi="Times New Roman"/>
          <w:b/>
          <w:bCs/>
          <w:color w:val="000000"/>
          <w:sz w:val="28"/>
          <w:szCs w:val="28"/>
        </w:rPr>
        <w:t xml:space="preserve">PROPOSAL INTERNET OF THINGS TECHNOCORNER 2026</w:t>
      </w:r>
    </w:p>
    <w:p>
      <w:pPr>
        <w:spacing w:after="0" w:line="720"/>
      </w:pPr>
      <w:r>
        <w:rPr>
          <w:sz w:val="24"/>
          <w:szCs w:val="24"/>
        </w:rPr>
        <w:t xml:space="preserve"/>
      </w:r>
    </w:p>
    <w:p>
      <w:pPr>
        <w:spacing w:after="0" w:line="360"/>
        <w:jc w:val="center"/>
      </w:pPr>
      <w:r>
        <w:rPr>
          <w:rFonts w:ascii="Times New Roman" w:cs="Times New Roman" w:eastAsia="Times New Roman" w:hAnsi="Times New Roman"/>
          <w:b/>
          <w:bCs/>
          <w:color w:val="000000"/>
          <w:sz w:val="24"/>
          <w:szCs w:val="24"/>
        </w:rPr>
        <w:t xml:space="preserve">Rescue-Tag: Wearable IoT-LoRa Berbasis Edge Processing dan Transmisi Adaptif untuk Triage Otomatis dan Monitoring Vital Pekerja Tambang Bawah Tanah</w:t>
      </w:r>
    </w:p>
    <w:p>
      <w:pPr>
        <w:spacing w:after="0" w:line="360"/>
      </w:pPr>
      <w:r>
        <w:rPr>
          <w:sz w:val="24"/>
          <w:szCs w:val="24"/>
        </w:rPr>
        <w:t xml:space="preserve"/>
      </w:r>
    </w:p>
    <w:p>
      <w:pPr>
        <w:spacing w:after="0" w:line="360"/>
        <w:jc w:val="center"/>
      </w:pPr>
      <w:r>
        <w:rPr>
          <w:rFonts w:ascii="Times New Roman" w:cs="Times New Roman" w:eastAsia="Times New Roman" w:hAnsi="Times New Roman"/>
          <w:i/>
          <w:iCs/>
          <w:sz w:val="24"/>
          <w:szCs w:val="24"/>
        </w:rPr>
        <w:t xml:space="preserve">Subtema: Keselamatan Kerja / K3</w:t>
      </w:r>
    </w:p>
    <w:p>
      <w:pPr>
        <w:spacing w:after="0" w:line="1080"/>
      </w:pPr>
      <w:r>
        <w:rPr>
          <w:sz w:val="24"/>
          <w:szCs w:val="24"/>
        </w:rPr>
        <w:t xml:space="preserve"/>
      </w:r>
    </w:p>
    <w:p>
      <w:pPr>
        <w:spacing w:after="0" w:line="360"/>
        <w:jc w:val="center"/>
      </w:pPr>
      <w:r>
        <w:rPr>
          <w:rFonts w:ascii="Times New Roman" w:cs="Times New Roman" w:eastAsia="Times New Roman" w:hAnsi="Times New Roman"/>
          <w:b/>
          <w:bCs/>
          <w:color w:val="000000"/>
          <w:sz w:val="24"/>
          <w:szCs w:val="24"/>
        </w:rPr>
        <w:t xml:space="preserve">Disusun Oleh:</w:t>
      </w:r>
    </w:p>
    <w:p>
      <w:pPr>
        <w:spacing w:after="0" w:line="360"/>
      </w:pPr>
      <w:r>
        <w:rPr>
          <w:sz w:val="24"/>
          <w:szCs w:val="24"/>
        </w:rPr>
        <w:t xml:space="preserve"/>
      </w:r>
    </w:p>
    <w:p>
      <w:pPr>
        <w:spacing w:after="0" w:line="360"/>
        <w:jc w:val="center"/>
      </w:pPr>
      <w:r>
        <w:rPr>
          <w:rFonts w:ascii="Times New Roman" w:cs="Times New Roman" w:eastAsia="Times New Roman" w:hAnsi="Times New Roman"/>
          <w:i w:val="false"/>
          <w:iCs w:val="false"/>
          <w:color w:val="000000"/>
          <w:sz w:val="24"/>
          <w:szCs w:val="24"/>
        </w:rPr>
        <w:t xml:space="preserve">Ketua         : Rizaldy Yakub Mahendra / [NIM]</w:t>
      </w:r>
    </w:p>
    <w:p>
      <w:pPr>
        <w:spacing w:after="0" w:line="360"/>
        <w:jc w:val="center"/>
      </w:pPr>
      <w:r>
        <w:rPr>
          <w:rFonts w:ascii="Times New Roman" w:cs="Times New Roman" w:eastAsia="Times New Roman" w:hAnsi="Times New Roman"/>
          <w:i w:val="false"/>
          <w:iCs w:val="false"/>
          <w:color w:val="000000"/>
          <w:sz w:val="24"/>
          <w:szCs w:val="24"/>
        </w:rPr>
        <w:t xml:space="preserve">Anggota 1  : Arsalna Bimantaraka / [NIM]</w:t>
      </w:r>
    </w:p>
    <w:p>
      <w:pPr>
        <w:spacing w:after="0" w:line="360"/>
        <w:jc w:val="center"/>
      </w:pPr>
      <w:r>
        <w:rPr>
          <w:rFonts w:ascii="Times New Roman" w:cs="Times New Roman" w:eastAsia="Times New Roman" w:hAnsi="Times New Roman"/>
          <w:i w:val="false"/>
          <w:iCs w:val="false"/>
          <w:color w:val="000000"/>
          <w:sz w:val="24"/>
          <w:szCs w:val="24"/>
        </w:rPr>
        <w:t xml:space="preserve">Anggota 2  : Raihan Nauval Aziz / [NIM]</w:t>
      </w:r>
    </w:p>
    <w:p>
      <w:pPr>
        <w:spacing w:after="0" w:line="1080"/>
      </w:pPr>
      <w:r>
        <w:rPr>
          <w:sz w:val="24"/>
          <w:szCs w:val="24"/>
        </w:rPr>
        <w:t xml:space="preserve"/>
      </w:r>
    </w:p>
    <w:p>
      <w:pPr>
        <w:spacing w:after="0" w:line="360"/>
        <w:jc w:val="center"/>
      </w:pPr>
      <w:r>
        <w:rPr>
          <w:rFonts w:ascii="Times New Roman" w:cs="Times New Roman" w:eastAsia="Times New Roman" w:hAnsi="Times New Roman"/>
          <w:b/>
          <w:bCs/>
          <w:color w:val="000000"/>
          <w:sz w:val="24"/>
          <w:szCs w:val="24"/>
        </w:rPr>
        <w:t xml:space="preserve">UNIVERSITAS NEGERI MALANG</w:t>
      </w:r>
    </w:p>
    <w:p>
      <w:pPr>
        <w:spacing w:after="0" w:line="360"/>
        <w:jc w:val="center"/>
      </w:pPr>
      <w:r>
        <w:rPr>
          <w:rFonts w:ascii="Times New Roman" w:cs="Times New Roman" w:eastAsia="Times New Roman" w:hAnsi="Times New Roman"/>
          <w:b/>
          <w:bCs/>
          <w:color w:val="000000"/>
          <w:sz w:val="24"/>
          <w:szCs w:val="24"/>
        </w:rPr>
        <w:t xml:space="preserve">MALANG</w:t>
      </w:r>
    </w:p>
    <w:p>
      <w:pPr>
        <w:spacing w:after="0" w:line="360"/>
        <w:jc w:val="center"/>
      </w:pPr>
      <w:r>
        <w:rPr>
          <w:rFonts w:ascii="Times New Roman" w:cs="Times New Roman" w:eastAsia="Times New Roman" w:hAnsi="Times New Roman"/>
          <w:b/>
          <w:bCs/>
          <w:color w:val="000000"/>
          <w:sz w:val="24"/>
          <w:szCs w:val="24"/>
        </w:rPr>
        <w:t xml:space="preserve">2026</w:t>
      </w:r>
    </w:p>
    <w:p>
      <w:r>
        <w:br w:type="page"/>
      </w:r>
    </w:p>
    <w:p>
      <w:pPr>
        <w:pStyle w:val="Heading1"/>
        <w:spacing w:after="120" w:before="240" w:line="360"/>
        <w:jc w:val="center"/>
      </w:pPr>
      <w:r>
        <w:rPr>
          <w:rFonts w:ascii="Times New Roman" w:cs="Times New Roman" w:eastAsia="Times New Roman" w:hAnsi="Times New Roman"/>
          <w:b/>
          <w:bCs/>
          <w:color w:val="000000"/>
          <w:sz w:val="24"/>
          <w:szCs w:val="24"/>
        </w:rPr>
        <w:t xml:space="preserve">HALAMAN PERNYATAAN</w:t>
      </w:r>
    </w:p>
    <w:p>
      <w:pPr>
        <w:spacing w:after="0" w:line="360"/>
      </w:pPr>
      <w:r>
        <w:rPr>
          <w:sz w:val="24"/>
          <w:szCs w:val="24"/>
        </w:rPr>
        <w:t xml:space="preserve"/>
      </w:r>
    </w:p>
    <w:p>
      <w:pPr>
        <w:tabs>
          <w:tab w:val="left" w:pos="2880"/>
        </w:tabs>
        <w:spacing w:line="360"/>
      </w:pPr>
      <w:r>
        <w:rPr>
          <w:rFonts w:ascii="Times New Roman" w:cs="Times New Roman" w:eastAsia="Times New Roman" w:hAnsi="Times New Roman"/>
          <w:i w:val="false"/>
          <w:iCs w:val="false"/>
          <w:color w:val="000000"/>
          <w:sz w:val="24"/>
          <w:szCs w:val="24"/>
        </w:rPr>
        <w:t xml:space="preserve">Judul Karya Tulis	: Rescue-Tag: Wearable IoT-LoRa Berbasis Edge Processing dan Transmisi Adaptif untuk Triage Otomatis dan Monitoring Vital Pekerja Tambang Bawah Tanah</w:t>
      </w:r>
    </w:p>
    <w:p>
      <w:pPr>
        <w:tabs>
          <w:tab w:val="left" w:pos="2880"/>
        </w:tabs>
        <w:spacing w:line="360"/>
      </w:pPr>
      <w:r>
        <w:rPr>
          <w:rFonts w:ascii="Times New Roman" w:cs="Times New Roman" w:eastAsia="Times New Roman" w:hAnsi="Times New Roman"/>
          <w:i w:val="false"/>
          <w:iCs w:val="false"/>
          <w:color w:val="000000"/>
          <w:sz w:val="24"/>
          <w:szCs w:val="24"/>
        </w:rPr>
        <w:t xml:space="preserve">Nama Ketua	: Rizaldy Yakub Mahendra</w:t>
      </w:r>
    </w:p>
    <w:p>
      <w:pPr>
        <w:tabs>
          <w:tab w:val="left" w:pos="2880"/>
        </w:tabs>
        <w:spacing w:line="360"/>
      </w:pPr>
      <w:r>
        <w:rPr>
          <w:rFonts w:ascii="Times New Roman" w:cs="Times New Roman" w:eastAsia="Times New Roman" w:hAnsi="Times New Roman"/>
          <w:i w:val="false"/>
          <w:iCs w:val="false"/>
          <w:color w:val="000000"/>
          <w:sz w:val="24"/>
          <w:szCs w:val="24"/>
        </w:rPr>
        <w:t xml:space="preserve">Nama Anggota	: 1) Arsalna Bimantaraka</w:t>
      </w:r>
    </w:p>
    <w:p>
      <w:pPr>
        <w:tabs>
          <w:tab w:val="left" w:pos="2880"/>
        </w:tabs>
        <w:spacing w:line="360"/>
      </w:pPr>
      <w:r>
        <w:rPr>
          <w:rFonts w:ascii="Times New Roman" w:cs="Times New Roman" w:eastAsia="Times New Roman" w:hAnsi="Times New Roman"/>
          <w:i w:val="false"/>
          <w:iCs w:val="false"/>
          <w:color w:val="000000"/>
          <w:sz w:val="24"/>
          <w:szCs w:val="24"/>
        </w:rPr>
        <w:t xml:space="preserve">	  2) Raihan Nauval Aziz</w:t>
      </w:r>
    </w:p>
    <w:p>
      <w:pPr>
        <w:spacing w:after="0" w:line="360"/>
      </w:pPr>
      <w:r>
        <w:rPr>
          <w:sz w:val="24"/>
          <w:szCs w:val="24"/>
        </w:rPr>
        <w:t xml:space="preserve"/>
      </w:r>
    </w:p>
    <w:p>
      <w:pPr>
        <w:spacing w:after="0" w:line="360"/>
        <w:ind w:firstLine="720"/>
      </w:pPr>
      <w:r>
        <w:rPr>
          <w:rFonts w:ascii="Times New Roman" w:cs="Times New Roman" w:eastAsia="Times New Roman" w:hAnsi="Times New Roman"/>
          <w:i w:val="false"/>
          <w:iCs w:val="false"/>
          <w:color w:val="000000"/>
          <w:sz w:val="24"/>
          <w:szCs w:val="24"/>
        </w:rPr>
        <w:t xml:space="preserve">Kami yang bertanda tangan di bawah ini menyatakan bahwa karya tulis dengan judul di atas merupakan karya orisinal yang dibuat oleh penulis, belum pernah dipublikasikan. Demikian pernyataan ini kami buat dengan sebenar-benarnya. Apabila di kemudian hari ditemukan pelanggaran, kami bersedia menerima konsekuensi berupa diskualifikasi dari kompetisi ini sebagai bentuk pertanggungjawaban kami.</w:t>
      </w:r>
    </w:p>
    <w:p>
      <w:pPr>
        <w:spacing w:after="0" w:line="720"/>
      </w:pPr>
      <w:r>
        <w:rPr>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Borders>
              <w:top w:val="none" w:color="FFFFFF" w:sz="0"/>
              <w:left w:val="none" w:color="FFFFFF" w:sz="0"/>
              <w:bottom w:val="none" w:color="FFFFFF" w:sz="0"/>
              <w:right w:val="none" w:color="FFFFFF" w:sz="0"/>
            </w:tcBorders>
          </w:tcPr>
          <w:p>
            <w:pPr>
              <w:spacing w:line="360"/>
            </w:pPr>
            <w:r>
              <w:rPr>
                <w:rFonts w:ascii="Times New Roman" w:cs="Times New Roman" w:eastAsia="Times New Roman" w:hAnsi="Times New Roman"/>
                <w:i w:val="false"/>
                <w:iCs w:val="false"/>
                <w:color w:val="000000"/>
                <w:sz w:val="24"/>
                <w:szCs w:val="24"/>
              </w:rPr>
              <w:t xml:space="preserve">Mengetahui,</w:t>
            </w:r>
          </w:p>
        </w:tc>
        <w:tc>
          <w:tcPr>
            <w:tcBorders>
              <w:top w:val="none" w:color="FFFFFF" w:sz="0"/>
              <w:left w:val="none" w:color="FFFFFF" w:sz="0"/>
              <w:bottom w:val="none" w:color="FFFFFF" w:sz="0"/>
              <w:right w:val="none" w:color="FFFFFF" w:sz="0"/>
            </w:tcBorders>
          </w:tcPr>
          <w:p>
            <w:pPr>
              <w:spacing w:line="360"/>
            </w:pPr>
            <w:r>
              <w:rPr>
                <w:rFonts w:ascii="Times New Roman" w:cs="Times New Roman" w:eastAsia="Times New Roman" w:hAnsi="Times New Roman"/>
                <w:i w:val="false"/>
                <w:iCs w:val="false"/>
                <w:color w:val="000000"/>
                <w:sz w:val="24"/>
                <w:szCs w:val="24"/>
              </w:rPr>
              <w:t xml:space="preserve">Malang, ______ 2026</w:t>
            </w:r>
          </w:p>
        </w:tc>
      </w:tr>
      <w:tr>
        <w:tc>
          <w:tcPr>
            <w:tcBorders>
              <w:top w:val="none" w:color="FFFFFF" w:sz="0"/>
              <w:left w:val="none" w:color="FFFFFF" w:sz="0"/>
              <w:bottom w:val="none" w:color="FFFFFF" w:sz="0"/>
              <w:right w:val="none" w:color="FFFFFF" w:sz="0"/>
            </w:tcBorders>
          </w:tcPr>
          <w:p>
            <w:pPr>
              <w:spacing w:line="360"/>
            </w:pPr>
            <w:r>
              <w:rPr>
                <w:rFonts w:ascii="Times New Roman" w:cs="Times New Roman" w:eastAsia="Times New Roman" w:hAnsi="Times New Roman"/>
                <w:i w:val="false"/>
                <w:iCs w:val="false"/>
                <w:color w:val="000000"/>
                <w:sz w:val="24"/>
                <w:szCs w:val="24"/>
              </w:rPr>
              <w:t xml:space="preserve">Dosen Pembimbing</w:t>
            </w:r>
          </w:p>
        </w:tc>
        <w:tc>
          <w:tcPr>
            <w:tcBorders>
              <w:top w:val="none" w:color="FFFFFF" w:sz="0"/>
              <w:left w:val="none" w:color="FFFFFF" w:sz="0"/>
              <w:bottom w:val="none" w:color="FFFFFF" w:sz="0"/>
              <w:right w:val="none" w:color="FFFFFF" w:sz="0"/>
            </w:tcBorders>
          </w:tcPr>
          <w:p>
            <w:pPr>
              <w:spacing w:line="360"/>
            </w:pPr>
            <w:r>
              <w:rPr>
                <w:rFonts w:ascii="Times New Roman" w:cs="Times New Roman" w:eastAsia="Times New Roman" w:hAnsi="Times New Roman"/>
                <w:i w:val="false"/>
                <w:iCs w:val="false"/>
                <w:color w:val="000000"/>
                <w:sz w:val="24"/>
                <w:szCs w:val="24"/>
              </w:rPr>
              <w:t xml:space="preserve">Ketua Tim</w:t>
            </w:r>
          </w:p>
        </w:tc>
      </w:tr>
      <w:tr>
        <w:tc>
          <w:tcPr>
            <w:tcBorders>
              <w:top w:val="none" w:color="FFFFFF" w:sz="0"/>
              <w:left w:val="none" w:color="FFFFFF" w:sz="0"/>
              <w:bottom w:val="none" w:color="FFFFFF" w:sz="0"/>
              <w:right w:val="none" w:color="FFFFFF" w:sz="0"/>
            </w:tcBorders>
          </w:tcPr>
          <w:p>
            <w:pPr>
              <w:spacing w:line="1440"/>
            </w:pPr>
            <w:r>
              <w:rPr>
                <w:sz w:val="24"/>
                <w:szCs w:val="24"/>
              </w:rPr>
              <w:t xml:space="preserve"/>
            </w:r>
          </w:p>
        </w:tc>
        <w:tc>
          <w:tcPr>
            <w:tcBorders>
              <w:top w:val="none" w:color="FFFFFF" w:sz="0"/>
              <w:left w:val="none" w:color="FFFFFF" w:sz="0"/>
              <w:bottom w:val="none" w:color="FFFFFF" w:sz="0"/>
              <w:right w:val="none" w:color="FFFFFF" w:sz="0"/>
            </w:tcBorders>
          </w:tcPr>
          <w:p>
            <w:pPr>
              <w:spacing w:line="1440"/>
            </w:pPr>
            <w:r>
              <w:rPr>
                <w:sz w:val="24"/>
                <w:szCs w:val="24"/>
              </w:rPr>
              <w:t xml:space="preserve"/>
            </w:r>
          </w:p>
        </w:tc>
      </w:tr>
      <w:tr>
        <w:tc>
          <w:tcPr>
            <w:tcBorders>
              <w:top w:val="none" w:color="FFFFFF" w:sz="0"/>
              <w:left w:val="none" w:color="FFFFFF" w:sz="0"/>
              <w:bottom w:val="none" w:color="FFFFFF" w:sz="0"/>
              <w:right w:val="none" w:color="FFFFFF" w:sz="0"/>
            </w:tcBorders>
          </w:tcPr>
          <w:p>
            <w:pPr>
              <w:spacing w:line="360"/>
            </w:pPr>
            <w:r>
              <w:rPr>
                <w:rFonts w:ascii="Times New Roman" w:cs="Times New Roman" w:eastAsia="Times New Roman" w:hAnsi="Times New Roman"/>
                <w:i w:val="false"/>
                <w:iCs w:val="false"/>
                <w:color w:val="000000"/>
                <w:sz w:val="24"/>
                <w:szCs w:val="24"/>
              </w:rPr>
              <w:t xml:space="preserve">[Nama Dosen Pembimbing]</w:t>
            </w:r>
          </w:p>
        </w:tc>
        <w:tc>
          <w:tcPr>
            <w:tcBorders>
              <w:top w:val="none" w:color="FFFFFF" w:sz="0"/>
              <w:left w:val="none" w:color="FFFFFF" w:sz="0"/>
              <w:bottom w:val="none" w:color="FFFFFF" w:sz="0"/>
              <w:right w:val="none" w:color="FFFFFF" w:sz="0"/>
            </w:tcBorders>
          </w:tcPr>
          <w:p>
            <w:pPr>
              <w:spacing w:line="360"/>
            </w:pPr>
            <w:r>
              <w:rPr>
                <w:rFonts w:ascii="Times New Roman" w:cs="Times New Roman" w:eastAsia="Times New Roman" w:hAnsi="Times New Roman"/>
                <w:i w:val="false"/>
                <w:iCs w:val="false"/>
                <w:color w:val="000000"/>
                <w:sz w:val="24"/>
                <w:szCs w:val="24"/>
              </w:rPr>
              <w:t xml:space="preserve">Rizaldy Yakub Mahendra</w:t>
            </w:r>
          </w:p>
        </w:tc>
      </w:tr>
    </w:tbl>
    <w:p>
      <w:r>
        <w:br w:type="page"/>
      </w:r>
    </w:p>
    <w:p>
      <w:pPr>
        <w:pStyle w:val="Heading1"/>
        <w:spacing w:after="120" w:before="240" w:line="360"/>
        <w:jc w:val="center"/>
      </w:pPr>
      <w:r>
        <w:rPr>
          <w:rFonts w:ascii="Times New Roman" w:cs="Times New Roman" w:eastAsia="Times New Roman" w:hAnsi="Times New Roman"/>
          <w:b/>
          <w:bCs/>
          <w:color w:val="000000"/>
          <w:sz w:val="24"/>
          <w:szCs w:val="24"/>
        </w:rPr>
        <w:t xml:space="preserve">DAFTAR ISI</w:t>
      </w:r>
    </w:p>
    <w:p>
      <w:pPr>
        <w:spacing w:after="0" w:line="360"/>
      </w:pPr>
      <w:r>
        <w:rPr>
          <w:sz w:val="24"/>
          <w:szCs w:val="24"/>
        </w:rPr>
        <w:t xml:space="preserve"/>
      </w:r>
    </w:p>
    <w:p>
      <w:pPr>
        <w:spacing w:after="0" w:line="300"/>
      </w:pPr>
      <w:r>
        <w:rPr>
          <w:rFonts w:ascii="Times New Roman" w:cs="Times New Roman" w:eastAsia="Times New Roman" w:hAnsi="Times New Roman"/>
          <w:i w:val="false"/>
          <w:iCs w:val="false"/>
          <w:color w:val="000000"/>
          <w:sz w:val="24"/>
          <w:szCs w:val="24"/>
        </w:rPr>
        <w:t xml:space="preserve">HALAMAN PERNYATAAN ...........................................................................  i</w:t>
      </w:r>
    </w:p>
    <w:p>
      <w:pPr>
        <w:spacing w:after="0" w:line="300"/>
      </w:pPr>
      <w:r>
        <w:rPr>
          <w:rFonts w:ascii="Times New Roman" w:cs="Times New Roman" w:eastAsia="Times New Roman" w:hAnsi="Times New Roman"/>
          <w:i w:val="false"/>
          <w:iCs w:val="false"/>
          <w:color w:val="000000"/>
          <w:sz w:val="24"/>
          <w:szCs w:val="24"/>
        </w:rPr>
        <w:t xml:space="preserve">DAFTAR ISI .............................................................................................  ii</w:t>
      </w:r>
    </w:p>
    <w:p>
      <w:pPr>
        <w:spacing w:after="0" w:line="300"/>
      </w:pPr>
      <w:r>
        <w:rPr>
          <w:rFonts w:ascii="Times New Roman" w:cs="Times New Roman" w:eastAsia="Times New Roman" w:hAnsi="Times New Roman"/>
          <w:i w:val="false"/>
          <w:iCs w:val="false"/>
          <w:color w:val="000000"/>
          <w:sz w:val="24"/>
          <w:szCs w:val="24"/>
        </w:rPr>
        <w:t xml:space="preserve">I.    PENDAHULUAN ..................................................................................  1</w:t>
      </w:r>
    </w:p>
    <w:p>
      <w:pPr>
        <w:spacing w:after="0" w:line="300"/>
      </w:pPr>
      <w:r>
        <w:rPr>
          <w:rFonts w:ascii="Times New Roman" w:cs="Times New Roman" w:eastAsia="Times New Roman" w:hAnsi="Times New Roman"/>
          <w:i w:val="false"/>
          <w:iCs w:val="false"/>
          <w:color w:val="000000"/>
          <w:sz w:val="24"/>
          <w:szCs w:val="24"/>
        </w:rPr>
        <w:t xml:space="preserve">      1.1  Latar Belakang .............................................................................  1</w:t>
      </w:r>
    </w:p>
    <w:p>
      <w:pPr>
        <w:spacing w:after="0" w:line="300"/>
      </w:pPr>
      <w:r>
        <w:rPr>
          <w:rFonts w:ascii="Times New Roman" w:cs="Times New Roman" w:eastAsia="Times New Roman" w:hAnsi="Times New Roman"/>
          <w:i w:val="false"/>
          <w:iCs w:val="false"/>
          <w:color w:val="000000"/>
          <w:sz w:val="24"/>
          <w:szCs w:val="24"/>
        </w:rPr>
        <w:t xml:space="preserve">      1.2  Rumusan Masalah .........................................................................  1</w:t>
      </w:r>
    </w:p>
    <w:p>
      <w:pPr>
        <w:spacing w:after="0" w:line="300"/>
      </w:pPr>
      <w:r>
        <w:rPr>
          <w:rFonts w:ascii="Times New Roman" w:cs="Times New Roman" w:eastAsia="Times New Roman" w:hAnsi="Times New Roman"/>
          <w:i w:val="false"/>
          <w:iCs w:val="false"/>
          <w:color w:val="000000"/>
          <w:sz w:val="24"/>
          <w:szCs w:val="24"/>
        </w:rPr>
        <w:t xml:space="preserve">      1.3  Urgensi Karya ..............................................................................  1</w:t>
      </w:r>
    </w:p>
    <w:p>
      <w:pPr>
        <w:spacing w:after="0" w:line="300"/>
      </w:pPr>
      <w:r>
        <w:rPr>
          <w:rFonts w:ascii="Times New Roman" w:cs="Times New Roman" w:eastAsia="Times New Roman" w:hAnsi="Times New Roman"/>
          <w:i w:val="false"/>
          <w:iCs w:val="false"/>
          <w:color w:val="000000"/>
          <w:sz w:val="24"/>
          <w:szCs w:val="24"/>
        </w:rPr>
        <w:t xml:space="preserve">      1.4  Tujuan dan Luaran ........................................................................  1</w:t>
      </w:r>
    </w:p>
    <w:p>
      <w:pPr>
        <w:spacing w:after="0" w:line="300"/>
      </w:pPr>
      <w:r>
        <w:rPr>
          <w:rFonts w:ascii="Times New Roman" w:cs="Times New Roman" w:eastAsia="Times New Roman" w:hAnsi="Times New Roman"/>
          <w:i w:val="false"/>
          <w:iCs w:val="false"/>
          <w:color w:val="000000"/>
          <w:sz w:val="24"/>
          <w:szCs w:val="24"/>
        </w:rPr>
        <w:t xml:space="preserve">II.   TINJAUAN PUSTAKA ..........................................................................  2</w:t>
      </w:r>
    </w:p>
    <w:p>
      <w:pPr>
        <w:spacing w:after="0" w:line="300"/>
      </w:pPr>
      <w:r>
        <w:rPr>
          <w:rFonts w:ascii="Times New Roman" w:cs="Times New Roman" w:eastAsia="Times New Roman" w:hAnsi="Times New Roman"/>
          <w:i w:val="false"/>
          <w:iCs w:val="false"/>
          <w:color w:val="000000"/>
          <w:sz w:val="24"/>
          <w:szCs w:val="24"/>
        </w:rPr>
        <w:t xml:space="preserve">III.  METODE PELAKSANAAN ....................................................................  3</w:t>
      </w:r>
    </w:p>
    <w:p>
      <w:pPr>
        <w:spacing w:after="0" w:line="300"/>
      </w:pPr>
      <w:r>
        <w:rPr>
          <w:rFonts w:ascii="Times New Roman" w:cs="Times New Roman" w:eastAsia="Times New Roman" w:hAnsi="Times New Roman"/>
          <w:i w:val="false"/>
          <w:iCs w:val="false"/>
          <w:color w:val="000000"/>
          <w:sz w:val="24"/>
          <w:szCs w:val="24"/>
        </w:rPr>
        <w:t xml:space="preserve">      3.1  Alat dan Bahan .............................................................................  3</w:t>
      </w:r>
    </w:p>
    <w:p>
      <w:pPr>
        <w:spacing w:after="0" w:line="300"/>
      </w:pPr>
      <w:r>
        <w:rPr>
          <w:rFonts w:ascii="Times New Roman" w:cs="Times New Roman" w:eastAsia="Times New Roman" w:hAnsi="Times New Roman"/>
          <w:i w:val="false"/>
          <w:iCs w:val="false"/>
          <w:color w:val="000000"/>
          <w:sz w:val="24"/>
          <w:szCs w:val="24"/>
        </w:rPr>
        <w:t xml:space="preserve">      3.2  Prosedur Pembuatan Perangkat .....................................................  4</w:t>
      </w:r>
    </w:p>
    <w:p>
      <w:pPr>
        <w:spacing w:after="0" w:line="300"/>
      </w:pPr>
      <w:r>
        <w:rPr>
          <w:rFonts w:ascii="Times New Roman" w:cs="Times New Roman" w:eastAsia="Times New Roman" w:hAnsi="Times New Roman"/>
          <w:i w:val="false"/>
          <w:iCs w:val="false"/>
          <w:color w:val="000000"/>
          <w:sz w:val="24"/>
          <w:szCs w:val="24"/>
        </w:rPr>
        <w:t xml:space="preserve">      3.3  Arsitektur Sistem IoT ....................................................................  5</w:t>
      </w:r>
    </w:p>
    <w:p>
      <w:pPr>
        <w:spacing w:after="0" w:line="300"/>
      </w:pPr>
      <w:r>
        <w:rPr>
          <w:rFonts w:ascii="Times New Roman" w:cs="Times New Roman" w:eastAsia="Times New Roman" w:hAnsi="Times New Roman"/>
          <w:i w:val="false"/>
          <w:iCs w:val="false"/>
          <w:color w:val="000000"/>
          <w:sz w:val="24"/>
          <w:szCs w:val="24"/>
        </w:rPr>
        <w:t xml:space="preserve">      3.4  Teknik Pengujian ...........................................................................  6</w:t>
      </w:r>
    </w:p>
    <w:p>
      <w:pPr>
        <w:spacing w:after="0" w:line="300"/>
      </w:pPr>
      <w:r>
        <w:rPr>
          <w:rFonts w:ascii="Times New Roman" w:cs="Times New Roman" w:eastAsia="Times New Roman" w:hAnsi="Times New Roman"/>
          <w:i w:val="false"/>
          <w:iCs w:val="false"/>
          <w:color w:val="000000"/>
          <w:sz w:val="24"/>
          <w:szCs w:val="24"/>
        </w:rPr>
        <w:t xml:space="preserve">IV.  BIAYA DAN JADWAL KEGIATAN .....................................................  7</w:t>
      </w:r>
    </w:p>
    <w:p>
      <w:pPr>
        <w:spacing w:after="0" w:line="300"/>
      </w:pPr>
      <w:r>
        <w:rPr>
          <w:rFonts w:ascii="Times New Roman" w:cs="Times New Roman" w:eastAsia="Times New Roman" w:hAnsi="Times New Roman"/>
          <w:i w:val="false"/>
          <w:iCs w:val="false"/>
          <w:color w:val="000000"/>
          <w:sz w:val="24"/>
          <w:szCs w:val="24"/>
        </w:rPr>
        <w:t xml:space="preserve">      4.1  Anggaran Biaya .............................................................................  7</w:t>
      </w:r>
    </w:p>
    <w:p>
      <w:pPr>
        <w:spacing w:after="0" w:line="300"/>
      </w:pPr>
      <w:r>
        <w:rPr>
          <w:rFonts w:ascii="Times New Roman" w:cs="Times New Roman" w:eastAsia="Times New Roman" w:hAnsi="Times New Roman"/>
          <w:i w:val="false"/>
          <w:iCs w:val="false"/>
          <w:color w:val="000000"/>
          <w:sz w:val="24"/>
          <w:szCs w:val="24"/>
        </w:rPr>
        <w:t xml:space="preserve">      4.2  Jadwal Kegiatan .............................................................................  7</w:t>
      </w:r>
    </w:p>
    <w:p>
      <w:pPr>
        <w:spacing w:after="0" w:line="300"/>
      </w:pPr>
      <w:r>
        <w:rPr>
          <w:rFonts w:ascii="Times New Roman" w:cs="Times New Roman" w:eastAsia="Times New Roman" w:hAnsi="Times New Roman"/>
          <w:i w:val="false"/>
          <w:iCs w:val="false"/>
          <w:color w:val="000000"/>
          <w:sz w:val="24"/>
          <w:szCs w:val="24"/>
        </w:rPr>
        <w:t xml:space="preserve">V.   PENUTUP ............................................................................................  8</w:t>
      </w:r>
    </w:p>
    <w:p>
      <w:pPr>
        <w:spacing w:after="0" w:line="300"/>
      </w:pPr>
      <w:r>
        <w:rPr>
          <w:rFonts w:ascii="Times New Roman" w:cs="Times New Roman" w:eastAsia="Times New Roman" w:hAnsi="Times New Roman"/>
          <w:i w:val="false"/>
          <w:iCs w:val="false"/>
          <w:color w:val="000000"/>
          <w:sz w:val="24"/>
          <w:szCs w:val="24"/>
        </w:rPr>
        <w:t xml:space="preserve">      5.1  Kesimpulan ....................................................................................  8</w:t>
      </w:r>
    </w:p>
    <w:p>
      <w:pPr>
        <w:spacing w:after="0" w:line="300"/>
      </w:pPr>
      <w:r>
        <w:rPr>
          <w:rFonts w:ascii="Times New Roman" w:cs="Times New Roman" w:eastAsia="Times New Roman" w:hAnsi="Times New Roman"/>
          <w:i w:val="false"/>
          <w:iCs w:val="false"/>
          <w:color w:val="000000"/>
          <w:sz w:val="24"/>
          <w:szCs w:val="24"/>
        </w:rPr>
        <w:t xml:space="preserve">      5.2  Saran ............................................................................................  8</w:t>
      </w:r>
    </w:p>
    <w:p>
      <w:pPr>
        <w:spacing w:after="0" w:line="300"/>
      </w:pPr>
      <w:r>
        <w:rPr>
          <w:rFonts w:ascii="Times New Roman" w:cs="Times New Roman" w:eastAsia="Times New Roman" w:hAnsi="Times New Roman"/>
          <w:i w:val="false"/>
          <w:iCs w:val="false"/>
          <w:color w:val="000000"/>
          <w:sz w:val="24"/>
          <w:szCs w:val="24"/>
        </w:rPr>
        <w:t xml:space="preserve">DAFTAR PUSTAKA ....................................................................................  9</w:t>
      </w:r>
    </w:p>
    <w:p>
      <w:pPr>
        <w:spacing w:after="0" w:line="300"/>
      </w:pPr>
      <w:r>
        <w:rPr>
          <w:rFonts w:ascii="Times New Roman" w:cs="Times New Roman" w:eastAsia="Times New Roman" w:hAnsi="Times New Roman"/>
          <w:i w:val="false"/>
          <w:iCs w:val="false"/>
          <w:color w:val="000000"/>
          <w:sz w:val="24"/>
          <w:szCs w:val="24"/>
        </w:rPr>
        <w:t xml:space="preserve">LAMPIRAN .................................................................................................  10</w:t>
      </w:r>
    </w:p>
    <w:p>
      <w:r>
        <w:br w:type="page"/>
      </w:r>
    </w:p>
    <w:p>
      <w:pPr>
        <w:pStyle w:val="Heading1"/>
        <w:spacing w:after="120" w:before="240" w:line="360"/>
        <w:jc w:val="center"/>
      </w:pPr>
      <w:r>
        <w:rPr>
          <w:rFonts w:ascii="Times New Roman" w:cs="Times New Roman" w:eastAsia="Times New Roman" w:hAnsi="Times New Roman"/>
          <w:b/>
          <w:bCs/>
          <w:color w:val="000000"/>
          <w:sz w:val="24"/>
          <w:szCs w:val="24"/>
        </w:rPr>
        <w:t xml:space="preserve">BAB I PENDAHULUAN</w:t>
      </w:r>
    </w:p>
    <w:p>
      <w:pPr>
        <w:pStyle w:val="Heading2"/>
        <w:spacing w:after="100" w:before="200" w:line="360"/>
      </w:pPr>
      <w:r>
        <w:rPr>
          <w:rFonts w:ascii="Times New Roman" w:cs="Times New Roman" w:eastAsia="Times New Roman" w:hAnsi="Times New Roman"/>
          <w:b/>
          <w:bCs/>
          <w:color w:val="000000"/>
          <w:sz w:val="24"/>
          <w:szCs w:val="24"/>
        </w:rPr>
        <w:t xml:space="preserve">1.1 Latar Belakang</w:t>
      </w:r>
    </w:p>
    <w:p>
      <w:pPr>
        <w:spacing w:after="0" w:line="360"/>
        <w:ind w:firstLine="720"/>
      </w:pPr>
      <w:r>
        <w:rPr>
          <w:rFonts w:ascii="Times New Roman" w:cs="Times New Roman" w:eastAsia="Times New Roman" w:hAnsi="Times New Roman"/>
          <w:i w:val="false"/>
          <w:iCs w:val="false"/>
          <w:color w:val="000000"/>
          <w:sz w:val="24"/>
          <w:szCs w:val="24"/>
        </w:rPr>
        <w:t xml:space="preserve">Sektor pertambangan merupakan salah satu industri dengan tingkat risiko kecelakaan kerja tertinggi di Indonesia. Berdasarkan data Kementerian Energi dan Sumber Daya Mineral (ESDM), ratusan insiden kecelakaan tambang terjadi setiap tahunnya, dengan sebagian besar korban berada di lingkungan tambang bawah tanah yang terisolasi dari jaringan komunikasi konvensional (ESDM, 2023). Kondisi ekstrem berupa minimnya oksigen, suhu tinggi, serta risiko longsor dan ledakan menjadikan penanganan darurat di lingkungan ini jauh lebih kompleks dibandingkan kecelakaan industri pada umumnya.</w:t>
      </w:r>
    </w:p>
    <w:p>
      <w:pPr>
        <w:spacing w:after="0" w:line="360"/>
      </w:pPr>
      <w:r>
        <w:rPr>
          <w:sz w:val="24"/>
          <w:szCs w:val="24"/>
        </w:rPr>
        <w:t xml:space="preserve"/>
      </w:r>
    </w:p>
    <w:p>
      <w:pPr>
        <w:spacing w:after="0" w:line="360"/>
        <w:ind w:firstLine="720"/>
      </w:pPr>
      <w:r>
        <w:rPr>
          <w:rFonts w:ascii="Times New Roman" w:cs="Times New Roman" w:eastAsia="Times New Roman" w:hAnsi="Times New Roman"/>
          <w:i w:val="false"/>
          <w:iCs w:val="false"/>
          <w:color w:val="000000"/>
          <w:sz w:val="24"/>
          <w:szCs w:val="24"/>
        </w:rPr>
        <w:t xml:space="preserve">Salah satu tantangan terbesar dalam operasi penyelamatan di tambang bawah tanah adalah proses triage, yaitu penentuan prioritas evakuasi korban berdasarkan keparahan kondisi vital. Proses ini umumnya dilakukan secara manual oleh tim medis di lapangan, yang memerlukan waktu signifikan dan rentan terhadap kesalahan penilaian di bawah tekanan. Keterlambatan dalam identifikasi korban kritis dapat berakibat fatal, mengingat kondisi SpO₂ rendah dan detak jantung tidak normal dapat menyebabkan kerusakan organ permanen dalam hitungan menit (Thim et al., 2012).</w:t>
      </w:r>
    </w:p>
    <w:p>
      <w:pPr>
        <w:spacing w:after="0" w:line="360"/>
      </w:pPr>
      <w:r>
        <w:rPr>
          <w:sz w:val="24"/>
          <w:szCs w:val="24"/>
        </w:rPr>
        <w:t xml:space="preserve"/>
      </w:r>
    </w:p>
    <w:p>
      <w:pPr>
        <w:spacing w:after="0" w:line="360"/>
        <w:ind w:firstLine="720"/>
      </w:pPr>
      <w:r>
        <w:rPr>
          <w:rFonts w:ascii="Times New Roman" w:cs="Times New Roman" w:eastAsia="Times New Roman" w:hAnsi="Times New Roman"/>
          <w:i w:val="false"/>
          <w:iCs w:val="false"/>
          <w:color w:val="000000"/>
          <w:sz w:val="24"/>
          <w:szCs w:val="24"/>
        </w:rPr>
        <w:t xml:space="preserve">Teknologi Internet of Things (IoT) telah membuka peluang untuk mengotomatisasi proses triage melalui pemantauan kondisi vital secara real-time. Namun, implementasi sistem IoT di lingkungan tambang bawah tanah menghadapi kendala fundamental berupa tidak tersedianya infrastruktur jaringan Wi-Fi maupun GSM. Teknologi LoRa (Long Range) menawarkan solusi komunikasi nirkabel jarak jauh dengan konsumsi daya rendah yang tidak bergantung pada infrastruktur jaringan yang ada, menjadikannya kandidat ideal untuk skenario ini (Augustin et al., 2016).</w:t>
      </w:r>
    </w:p>
    <w:p>
      <w:pPr>
        <w:spacing w:after="0" w:line="360"/>
      </w:pPr>
      <w:r>
        <w:rPr>
          <w:sz w:val="24"/>
          <w:szCs w:val="24"/>
        </w:rPr>
        <w:t xml:space="preserve"/>
      </w:r>
    </w:p>
    <w:p>
      <w:pPr>
        <w:spacing w:after="0" w:line="360"/>
        <w:ind w:firstLine="720"/>
      </w:pPr>
      <w:r>
        <w:rPr>
          <w:rFonts w:ascii="Times New Roman" w:cs="Times New Roman" w:eastAsia="Times New Roman" w:hAnsi="Times New Roman"/>
          <w:i w:val="false"/>
          <w:iCs w:val="false"/>
          <w:color w:val="000000"/>
          <w:sz w:val="24"/>
          <w:szCs w:val="24"/>
        </w:rPr>
        <w:t xml:space="preserve">Rescue-Tag hadir sebagai sistem wearable IoT berbasis LoRa yang dirancang khusus untuk menjawab tantangan tersebut. Sistem ini mengintegrasikan pemantauan multi-parameter kondisi vital dengan kemampuan klasifikasi triage otomatis berbasis protokol START (Simple Triage and Rapid Treatment) langsung di perangkat (edge processing), serta mekanisme transmisi adaptif berbasis skor urgensi yang mengoptimalkan penggunaan bandwidth LoRa secara dinamis dalam skenario multi-korban.</w:t>
      </w:r>
    </w:p>
    <w:p>
      <w:pPr>
        <w:spacing w:after="0" w:line="360"/>
      </w:pPr>
      <w:r>
        <w:rPr>
          <w:sz w:val="24"/>
          <w:szCs w:val="24"/>
        </w:rPr>
        <w:t xml:space="preserve"/>
      </w:r>
    </w:p>
    <w:p>
      <w:pPr>
        <w:pStyle w:val="Heading2"/>
        <w:spacing w:after="100" w:before="200" w:line="360"/>
      </w:pPr>
      <w:r>
        <w:rPr>
          <w:rFonts w:ascii="Times New Roman" w:cs="Times New Roman" w:eastAsia="Times New Roman" w:hAnsi="Times New Roman"/>
          <w:b/>
          <w:bCs/>
          <w:color w:val="000000"/>
          <w:sz w:val="24"/>
          <w:szCs w:val="24"/>
        </w:rPr>
        <w:t xml:space="preserve">1.2 Rumusan Masalah</w:t>
      </w:r>
    </w:p>
    <w:p>
      <w:pPr>
        <w:spacing w:after="0" w:line="360"/>
        <w:ind w:firstLine="720"/>
      </w:pPr>
      <w:r>
        <w:rPr>
          <w:rFonts w:ascii="Times New Roman" w:cs="Times New Roman" w:eastAsia="Times New Roman" w:hAnsi="Times New Roman"/>
          <w:i w:val="false"/>
          <w:iCs w:val="false"/>
          <w:color w:val="000000"/>
          <w:sz w:val="24"/>
          <w:szCs w:val="24"/>
        </w:rPr>
        <w:t xml:space="preserve">Berdasarkan latar belakang yang telah diuraikan, rumusan masalah dalam penelitian ini adalah sebagai berikut:</w:t>
      </w:r>
    </w:p>
    <w:p>
      <w:pPr>
        <w:pStyle w:val="ListParagraph"/>
        <w:numPr>
          <w:ilvl w:val="0"/>
          <w:numId w:val="2"/>
        </w:numPr>
        <w:spacing w:line="360"/>
      </w:pPr>
      <w:r>
        <w:rPr>
          <w:rFonts w:ascii="Times New Roman" w:cs="Times New Roman" w:eastAsia="Times New Roman" w:hAnsi="Times New Roman"/>
          <w:i w:val="false"/>
          <w:iCs w:val="false"/>
          <w:color w:val="000000"/>
          <w:sz w:val="24"/>
          <w:szCs w:val="24"/>
        </w:rPr>
        <w:t xml:space="preserve">1. Bagaimana merancang sistem wearable IoT yang mampu memantau kondisi vital pekerja tambang bawah tanah secara near real-time tanpa bergantung pada infrastruktur jaringan konvensional?</w:t>
      </w:r>
    </w:p>
    <w:p>
      <w:pPr>
        <w:pStyle w:val="ListParagraph"/>
        <w:numPr>
          <w:ilvl w:val="0"/>
          <w:numId w:val="2"/>
        </w:numPr>
        <w:spacing w:line="360"/>
      </w:pPr>
      <w:r>
        <w:rPr>
          <w:rFonts w:ascii="Times New Roman" w:cs="Times New Roman" w:eastAsia="Times New Roman" w:hAnsi="Times New Roman"/>
          <w:i w:val="false"/>
          <w:iCs w:val="false"/>
          <w:color w:val="000000"/>
          <w:sz w:val="24"/>
          <w:szCs w:val="24"/>
        </w:rPr>
        <w:t xml:space="preserve">2. Bagaimana mengimplementasikan mekanisme klasifikasi triage otomatis berbasis protokol START pada perangkat dengan sumber daya komputasi terbatas?</w:t>
      </w:r>
    </w:p>
    <w:p>
      <w:pPr>
        <w:pStyle w:val="ListParagraph"/>
        <w:numPr>
          <w:ilvl w:val="0"/>
          <w:numId w:val="2"/>
        </w:numPr>
        <w:spacing w:line="360"/>
      </w:pPr>
      <w:r>
        <w:rPr>
          <w:rFonts w:ascii="Times New Roman" w:cs="Times New Roman" w:eastAsia="Times New Roman" w:hAnsi="Times New Roman"/>
          <w:i w:val="false"/>
          <w:iCs w:val="false"/>
          <w:color w:val="000000"/>
          <w:sz w:val="24"/>
          <w:szCs w:val="24"/>
        </w:rPr>
        <w:t xml:space="preserve">3. Bagaimana merancang mekanisme transmisi adaptif berbasis skor urgensi yang mampu mengoptimalkan bandwidth LoRa dalam skenario pemantauan multi-korban?</w:t>
      </w:r>
    </w:p>
    <w:p>
      <w:pPr>
        <w:spacing w:after="0" w:line="360"/>
      </w:pPr>
      <w:r>
        <w:rPr>
          <w:sz w:val="24"/>
          <w:szCs w:val="24"/>
        </w:rPr>
        <w:t xml:space="preserve"/>
      </w:r>
    </w:p>
    <w:p>
      <w:pPr>
        <w:pStyle w:val="Heading2"/>
        <w:spacing w:after="100" w:before="200" w:line="360"/>
      </w:pPr>
      <w:r>
        <w:rPr>
          <w:rFonts w:ascii="Times New Roman" w:cs="Times New Roman" w:eastAsia="Times New Roman" w:hAnsi="Times New Roman"/>
          <w:b/>
          <w:bCs/>
          <w:color w:val="000000"/>
          <w:sz w:val="24"/>
          <w:szCs w:val="24"/>
        </w:rPr>
        <w:t xml:space="preserve">1.3 Urgensi Karya</w:t>
      </w:r>
    </w:p>
    <w:p>
      <w:pPr>
        <w:spacing w:after="0" w:line="360"/>
        <w:ind w:firstLine="720"/>
      </w:pPr>
      <w:r>
        <w:rPr>
          <w:rFonts w:ascii="Times New Roman" w:cs="Times New Roman" w:eastAsia="Times New Roman" w:hAnsi="Times New Roman"/>
          <w:i w:val="false"/>
          <w:iCs w:val="false"/>
          <w:color w:val="000000"/>
          <w:sz w:val="24"/>
          <w:szCs w:val="24"/>
        </w:rPr>
        <w:t xml:space="preserve">Urgensi pengembangan Rescue-Tag didasarkan pada tiga kondisi nyata di lapangan. Pertama, tingginya angka kecelakaan tambang di Indonesia yang belum ditunjang sistem triage digital yang memadai. Kedua, keterbatasan infrastruktur komunikasi di area tambang bawah tanah yang membuat sistem pemantauan berbasis Wi-Fi dan GSM tidak dapat diterapkan. Ketiga, proses triage manual yang lambat dan rentan kesalahan di bawah kondisi darurat yang membutuhkan solusi otomatis berbasis data vital terukur.</w:t>
      </w:r>
    </w:p>
    <w:p>
      <w:pPr>
        <w:spacing w:after="0" w:line="360"/>
      </w:pPr>
      <w:r>
        <w:rPr>
          <w:sz w:val="24"/>
          <w:szCs w:val="24"/>
        </w:rPr>
        <w:t xml:space="preserve"/>
      </w:r>
    </w:p>
    <w:p>
      <w:pPr>
        <w:pStyle w:val="Heading2"/>
        <w:spacing w:after="100" w:before="200" w:line="360"/>
      </w:pPr>
      <w:r>
        <w:rPr>
          <w:rFonts w:ascii="Times New Roman" w:cs="Times New Roman" w:eastAsia="Times New Roman" w:hAnsi="Times New Roman"/>
          <w:b/>
          <w:bCs/>
          <w:color w:val="000000"/>
          <w:sz w:val="24"/>
          <w:szCs w:val="24"/>
        </w:rPr>
        <w:t xml:space="preserve">1.4 Tujuan dan Luaran</w:t>
      </w:r>
    </w:p>
    <w:p>
      <w:pPr>
        <w:spacing w:after="0" w:line="360"/>
        <w:ind w:firstLine="720"/>
      </w:pPr>
      <w:r>
        <w:rPr>
          <w:rFonts w:ascii="Times New Roman" w:cs="Times New Roman" w:eastAsia="Times New Roman" w:hAnsi="Times New Roman"/>
          <w:i w:val="false"/>
          <w:iCs w:val="false"/>
          <w:color w:val="000000"/>
          <w:sz w:val="24"/>
          <w:szCs w:val="24"/>
        </w:rPr>
        <w:t xml:space="preserve">Tujuan dari pengembangan Rescue-Tag adalah merancang dan membangun sistem wearable IoT berbasis LoRa yang mampu memantau kondisi vital pekerja tambang, melakukan klasifikasi triage secara otomatis, dan mentransmisikan data secara adaptif tanpa bergantung pada infrastruktur jaringan. Luaran yang diharapkan meliputi: (1) prototipe gelang Rescue-Tag yang fungsional; (2) sistem gateway dan dashboard pemantauan; serta (3) algoritma klasifikasi triage dan transmisi adaptif yang tervalidasi.</w:t>
      </w:r>
    </w:p>
    <w:p>
      <w:r>
        <w:br w:type="page"/>
      </w:r>
    </w:p>
    <w:p>
      <w:pPr>
        <w:pStyle w:val="Heading1"/>
        <w:spacing w:after="120" w:before="240" w:line="360"/>
        <w:jc w:val="center"/>
      </w:pPr>
      <w:r>
        <w:rPr>
          <w:rFonts w:ascii="Times New Roman" w:cs="Times New Roman" w:eastAsia="Times New Roman" w:hAnsi="Times New Roman"/>
          <w:b/>
          <w:bCs/>
          <w:color w:val="000000"/>
          <w:sz w:val="24"/>
          <w:szCs w:val="24"/>
        </w:rPr>
        <w:t xml:space="preserve">BAB II TINJAUAN PUSTAKA</w:t>
      </w:r>
    </w:p>
    <w:p>
      <w:pPr>
        <w:spacing w:after="0" w:line="360"/>
        <w:ind w:firstLine="720"/>
      </w:pPr>
      <w:r>
        <w:rPr>
          <w:rFonts w:ascii="Times New Roman" w:cs="Times New Roman" w:eastAsia="Times New Roman" w:hAnsi="Times New Roman"/>
          <w:i w:val="false"/>
          <w:iCs w:val="false"/>
          <w:color w:val="000000"/>
          <w:sz w:val="24"/>
          <w:szCs w:val="24"/>
        </w:rPr>
        <w:t xml:space="preserve">Penelitian mengenai sistem pemantauan kondisi vital berbasis wearable IoT telah berkembang pesat dalam satu dekade terakhir. Mukhopadhyay (2015) mendefinisikan wearable sensor sebagai perangkat yang dikenakan pada tubuh manusia untuk memantau parameter fisiologis secara kontinu, termasuk detak jantung, saturasi oksigen, dan suhu tubuh. Sensor PPG (Photoplethysmography) telah terbukti efektif untuk pengukuran HR dan SpO₂ secara non-invasif pada perangkat wearable (Tamura et al., 2014).</w:t>
      </w:r>
    </w:p>
    <w:p>
      <w:pPr>
        <w:spacing w:after="0" w:line="360"/>
      </w:pPr>
      <w:r>
        <w:rPr>
          <w:sz w:val="24"/>
          <w:szCs w:val="24"/>
        </w:rPr>
        <w:t xml:space="preserve"/>
      </w:r>
    </w:p>
    <w:p>
      <w:pPr>
        <w:spacing w:after="0" w:line="360"/>
        <w:ind w:firstLine="720"/>
      </w:pPr>
      <w:r>
        <w:rPr>
          <w:rFonts w:ascii="Times New Roman" w:cs="Times New Roman" w:eastAsia="Times New Roman" w:hAnsi="Times New Roman"/>
          <w:i w:val="false"/>
          <w:iCs w:val="false"/>
          <w:color w:val="000000"/>
          <w:sz w:val="24"/>
          <w:szCs w:val="24"/>
        </w:rPr>
        <w:t xml:space="preserve">Protokol START (Simple Triage and Rapid Treatment) merupakan standar triage yang dikembangkan oleh Newport Beach Fire and Marine Department dan telah diadopsi secara luas dalam penanganan korban massal di seluruh dunia. Protokol ini mengklasifikasikan korban ke dalam empat kategori berdasarkan parameter vital: frekuensi napas, perfusi, dan status mental (Benson et al., 1996). Dalam implementasi Rescue-Tag, parameter mental status disubstitusi dengan data imobilitas dari akselerometer mengingat keterbatasan penilaian jarak jauh.</w:t>
      </w:r>
    </w:p>
    <w:p>
      <w:pPr>
        <w:spacing w:after="0" w:line="360"/>
      </w:pPr>
      <w:r>
        <w:rPr>
          <w:sz w:val="24"/>
          <w:szCs w:val="24"/>
        </w:rPr>
        <w:t xml:space="preserve"/>
      </w:r>
    </w:p>
    <w:p>
      <w:pPr>
        <w:spacing w:after="0" w:line="360"/>
        <w:ind w:firstLine="720"/>
      </w:pPr>
      <w:r>
        <w:rPr>
          <w:rFonts w:ascii="Times New Roman" w:cs="Times New Roman" w:eastAsia="Times New Roman" w:hAnsi="Times New Roman"/>
          <w:i w:val="false"/>
          <w:iCs w:val="false"/>
          <w:color w:val="000000"/>
          <w:sz w:val="24"/>
          <w:szCs w:val="24"/>
        </w:rPr>
        <w:t xml:space="preserve">Teknologi LoRa (Long Range) berbasis modulasi Chirp Spread Spectrum (CSS) menawarkan jangkauan komunikasi hingga beberapa kilometer dengan konsumsi daya sangat rendah, menjadikannya pilihan utama untuk aplikasi IoT di lingkungan tanpa infrastruktur (Augustin et al., 2016). Penelitian oleh Petajajarvi et al. (2017) membuktikan kemampuan LoRa untuk penetrasi sinyal di lingkungan urban dan semi-tertutup. Modul SX1278 yang digunakan dalam Rescue-Tag mendukung frekuensi 433 MHz yang memiliki kemampuan penetrasi lebih baik di terowongan tambang dibandingkan frekuensi 868/915 MHz.</w:t>
      </w:r>
    </w:p>
    <w:p>
      <w:pPr>
        <w:spacing w:after="0" w:line="360"/>
      </w:pPr>
      <w:r>
        <w:rPr>
          <w:sz w:val="24"/>
          <w:szCs w:val="24"/>
        </w:rPr>
        <w:t xml:space="preserve"/>
      </w:r>
    </w:p>
    <w:p>
      <w:pPr>
        <w:spacing w:after="0" w:line="360"/>
        <w:ind w:firstLine="720"/>
      </w:pPr>
      <w:r>
        <w:rPr>
          <w:rFonts w:ascii="Times New Roman" w:cs="Times New Roman" w:eastAsia="Times New Roman" w:hAnsi="Times New Roman"/>
          <w:i w:val="false"/>
          <w:iCs w:val="false"/>
          <w:color w:val="000000"/>
          <w:sz w:val="24"/>
          <w:szCs w:val="24"/>
        </w:rPr>
        <w:t xml:space="preserve">Konsep edge processing atau edge computing merujuk pada pemrosesan data yang dilakukan langsung di perangkat sumber data, tanpa harus mengirimkan raw data ke server terpusat (Shi et al., 2016). Penerapan edge processing pada sistem wearable terbukti mampu mengurangi konsumsi bandwidth dan latensi respons secara signifikan, sekaligus meningkatkan ketahanan sistem terhadap gangguan komunikasi (Cao et al., 2020). Dalam konteks Rescue-Tag, STM32F401CCU6 berperan sebagai edge processor yang melakukan klasifikasi triage sebelum data ditransmisikan melalui LoRa.</w:t>
      </w:r>
    </w:p>
    <w:p>
      <w:r>
        <w:br w:type="page"/>
      </w:r>
    </w:p>
    <w:p>
      <w:pPr>
        <w:pStyle w:val="Heading1"/>
        <w:spacing w:after="120" w:before="240" w:line="360"/>
        <w:jc w:val="center"/>
      </w:pPr>
      <w:r>
        <w:rPr>
          <w:rFonts w:ascii="Times New Roman" w:cs="Times New Roman" w:eastAsia="Times New Roman" w:hAnsi="Times New Roman"/>
          <w:b/>
          <w:bCs/>
          <w:color w:val="000000"/>
          <w:sz w:val="24"/>
          <w:szCs w:val="24"/>
        </w:rPr>
        <w:t xml:space="preserve">BAB III METODE PELAKSANAAN</w:t>
      </w:r>
    </w:p>
    <w:p>
      <w:pPr>
        <w:pStyle w:val="Heading2"/>
        <w:spacing w:after="100" w:before="200" w:line="360"/>
      </w:pPr>
      <w:r>
        <w:rPr>
          <w:rFonts w:ascii="Times New Roman" w:cs="Times New Roman" w:eastAsia="Times New Roman" w:hAnsi="Times New Roman"/>
          <w:b/>
          <w:bCs/>
          <w:color w:val="000000"/>
          <w:sz w:val="24"/>
          <w:szCs w:val="24"/>
        </w:rPr>
        <w:t xml:space="preserve">3.1 Alat dan Bahan</w:t>
      </w:r>
    </w:p>
    <w:p>
      <w:pPr>
        <w:spacing w:after="0" w:line="360"/>
        <w:ind w:firstLine="720"/>
      </w:pPr>
      <w:r>
        <w:rPr>
          <w:rFonts w:ascii="Times New Roman" w:cs="Times New Roman" w:eastAsia="Times New Roman" w:hAnsi="Times New Roman"/>
          <w:i w:val="false"/>
          <w:iCs w:val="false"/>
          <w:color w:val="000000"/>
          <w:sz w:val="24"/>
          <w:szCs w:val="24"/>
        </w:rPr>
        <w:t xml:space="preserve">Komponen utama yang digunakan dalam pengembangan Rescue-Tag tercantum pada Tabel 1 berikut.</w:t>
      </w:r>
    </w:p>
    <w:p>
      <w:pPr>
        <w:spacing w:after="0" w:line="360"/>
      </w:pPr>
      <w:r>
        <w:rPr>
          <w:sz w:val="24"/>
          <w:szCs w:val="24"/>
        </w:rPr>
        <w:t xml:space="preserve"/>
      </w:r>
    </w:p>
    <w:p>
      <w:pPr>
        <w:spacing w:after="0" w:line="360"/>
        <w:jc w:val="center"/>
      </w:pPr>
      <w:r>
        <w:rPr>
          <w:rFonts w:ascii="Times New Roman" w:cs="Times New Roman" w:eastAsia="Times New Roman" w:hAnsi="Times New Roman"/>
          <w:b/>
          <w:bCs/>
          <w:color w:val="000000"/>
          <w:sz w:val="24"/>
          <w:szCs w:val="24"/>
        </w:rPr>
        <w:t xml:space="preserve">Tabel 1. Daftar Komponen Rescue-Tag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3026"/>
        <w:gridCol w:w="1500"/>
        <w:gridCol w:w="1500"/>
      </w:tblGrid>
      <w:tr>
        <w:tc>
          <w:tcPr>
            <w:tcW w:type="dxa" w:w="500"/>
            <w:tcBorders>
              <w:top w:val="single" w:color="999999" w:sz="1"/>
              <w:left w:val="single" w:color="999999" w:sz="1"/>
              <w:bottom w:val="single" w:color="999999" w:sz="1"/>
              <w:right w:val="single" w:color="999999" w:sz="1"/>
            </w:tcBorders>
            <w:shd w:fill="D6E4F0" w:val="clear"/>
            <w:tcMar>
              <w:top w:type="dxa" w:w="80"/>
              <w:left w:type="dxa" w:w="120"/>
              <w:bottom w:type="dxa" w:w="80"/>
              <w:right w:type="dxa" w:w="120"/>
            </w:tcMar>
          </w:tcPr>
          <w:p>
            <w:pPr>
              <w:spacing w:line="360"/>
            </w:pPr>
            <w:r>
              <w:rPr>
                <w:rFonts w:ascii="Times New Roman" w:cs="Times New Roman" w:eastAsia="Times New Roman" w:hAnsi="Times New Roman"/>
                <w:b/>
                <w:bCs/>
                <w:color w:val="000000"/>
                <w:sz w:val="24"/>
                <w:szCs w:val="24"/>
              </w:rPr>
              <w:t xml:space="preserve">No</w:t>
            </w:r>
          </w:p>
        </w:tc>
        <w:tc>
          <w:tcPr>
            <w:tcW w:type="dxa" w:w="2500"/>
            <w:tcBorders>
              <w:top w:val="single" w:color="999999" w:sz="1"/>
              <w:left w:val="single" w:color="999999" w:sz="1"/>
              <w:bottom w:val="single" w:color="999999" w:sz="1"/>
              <w:right w:val="single" w:color="999999" w:sz="1"/>
            </w:tcBorders>
            <w:shd w:fill="D6E4F0" w:val="clear"/>
            <w:tcMar>
              <w:top w:type="dxa" w:w="80"/>
              <w:left w:type="dxa" w:w="120"/>
              <w:bottom w:type="dxa" w:w="80"/>
              <w:right w:type="dxa" w:w="120"/>
            </w:tcMar>
          </w:tcPr>
          <w:p>
            <w:pPr>
              <w:spacing w:line="360"/>
            </w:pPr>
            <w:r>
              <w:rPr>
                <w:rFonts w:ascii="Times New Roman" w:cs="Times New Roman" w:eastAsia="Times New Roman" w:hAnsi="Times New Roman"/>
                <w:b/>
                <w:bCs/>
                <w:color w:val="000000"/>
                <w:sz w:val="24"/>
                <w:szCs w:val="24"/>
              </w:rPr>
              <w:t xml:space="preserve">Komponen</w:t>
            </w:r>
          </w:p>
        </w:tc>
        <w:tc>
          <w:tcPr>
            <w:tcW w:type="dxa" w:w="3026"/>
            <w:tcBorders>
              <w:top w:val="single" w:color="999999" w:sz="1"/>
              <w:left w:val="single" w:color="999999" w:sz="1"/>
              <w:bottom w:val="single" w:color="999999" w:sz="1"/>
              <w:right w:val="single" w:color="999999" w:sz="1"/>
            </w:tcBorders>
            <w:shd w:fill="D6E4F0" w:val="clear"/>
            <w:tcMar>
              <w:top w:type="dxa" w:w="80"/>
              <w:left w:type="dxa" w:w="120"/>
              <w:bottom w:type="dxa" w:w="80"/>
              <w:right w:type="dxa" w:w="120"/>
            </w:tcMar>
          </w:tcPr>
          <w:p>
            <w:pPr>
              <w:spacing w:line="360"/>
            </w:pPr>
            <w:r>
              <w:rPr>
                <w:rFonts w:ascii="Times New Roman" w:cs="Times New Roman" w:eastAsia="Times New Roman" w:hAnsi="Times New Roman"/>
                <w:b/>
                <w:bCs/>
                <w:color w:val="000000"/>
                <w:sz w:val="24"/>
                <w:szCs w:val="24"/>
              </w:rPr>
              <w:t xml:space="preserve">Fungsi</w:t>
            </w:r>
          </w:p>
        </w:tc>
        <w:tc>
          <w:tcPr>
            <w:tcW w:type="dxa" w:w="1500"/>
            <w:tcBorders>
              <w:top w:val="single" w:color="999999" w:sz="1"/>
              <w:left w:val="single" w:color="999999" w:sz="1"/>
              <w:bottom w:val="single" w:color="999999" w:sz="1"/>
              <w:right w:val="single" w:color="999999" w:sz="1"/>
            </w:tcBorders>
            <w:shd w:fill="D6E4F0" w:val="clear"/>
            <w:tcMar>
              <w:top w:type="dxa" w:w="80"/>
              <w:left w:type="dxa" w:w="120"/>
              <w:bottom w:type="dxa" w:w="80"/>
              <w:right w:type="dxa" w:w="120"/>
            </w:tcMar>
          </w:tcPr>
          <w:p>
            <w:pPr>
              <w:spacing w:line="360"/>
            </w:pPr>
            <w:r>
              <w:rPr>
                <w:rFonts w:ascii="Times New Roman" w:cs="Times New Roman" w:eastAsia="Times New Roman" w:hAnsi="Times New Roman"/>
                <w:b/>
                <w:bCs/>
                <w:color w:val="000000"/>
                <w:sz w:val="24"/>
                <w:szCs w:val="24"/>
              </w:rPr>
              <w:t xml:space="preserve">Spesifikasi</w:t>
            </w:r>
          </w:p>
        </w:tc>
        <w:tc>
          <w:tcPr>
            <w:tcW w:type="dxa" w:w="1500"/>
            <w:tcBorders>
              <w:top w:val="single" w:color="999999" w:sz="1"/>
              <w:left w:val="single" w:color="999999" w:sz="1"/>
              <w:bottom w:val="single" w:color="999999" w:sz="1"/>
              <w:right w:val="single" w:color="999999" w:sz="1"/>
            </w:tcBorders>
            <w:shd w:fill="D6E4F0" w:val="clear"/>
            <w:tcMar>
              <w:top w:type="dxa" w:w="80"/>
              <w:left w:type="dxa" w:w="120"/>
              <w:bottom w:type="dxa" w:w="80"/>
              <w:right w:type="dxa" w:w="120"/>
            </w:tcMar>
          </w:tcPr>
          <w:p>
            <w:pPr>
              <w:spacing w:line="360"/>
            </w:pPr>
            <w:r>
              <w:rPr>
                <w:rFonts w:ascii="Times New Roman" w:cs="Times New Roman" w:eastAsia="Times New Roman" w:hAnsi="Times New Roman"/>
                <w:b/>
                <w:bCs/>
                <w:color w:val="000000"/>
                <w:sz w:val="24"/>
                <w:szCs w:val="24"/>
              </w:rPr>
              <w:t xml:space="preserve">Harga (Rp)</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pPr>
            <w:r>
              <w:rPr>
                <w:rFonts w:ascii="Times New Roman" w:cs="Times New Roman" w:eastAsia="Times New Roman" w:hAnsi="Times New Roman"/>
                <w:i w:val="false"/>
                <w:iCs w:val="false"/>
                <w:color w:val="000000"/>
                <w:sz w:val="24"/>
                <w:szCs w:val="24"/>
              </w:rPr>
              <w:t xml:space="preserve">1</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pPr>
            <w:r>
              <w:rPr>
                <w:rFonts w:ascii="Times New Roman" w:cs="Times New Roman" w:eastAsia="Times New Roman" w:hAnsi="Times New Roman"/>
                <w:i w:val="false"/>
                <w:iCs w:val="false"/>
                <w:color w:val="000000"/>
                <w:sz w:val="24"/>
                <w:szCs w:val="24"/>
              </w:rPr>
              <w:t xml:space="preserve">STM32F401CCU6</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pPr>
            <w:r>
              <w:rPr>
                <w:rFonts w:ascii="Times New Roman" w:cs="Times New Roman" w:eastAsia="Times New Roman" w:hAnsi="Times New Roman"/>
                <w:i w:val="false"/>
                <w:iCs w:val="false"/>
                <w:color w:val="000000"/>
                <w:sz w:val="24"/>
                <w:szCs w:val="24"/>
              </w:rPr>
              <w:t xml:space="preserve">Mikrokontroler utama &amp; edge processing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pPr>
            <w:r>
              <w:rPr>
                <w:rFonts w:ascii="Times New Roman" w:cs="Times New Roman" w:eastAsia="Times New Roman" w:hAnsi="Times New Roman"/>
                <w:i w:val="false"/>
                <w:iCs w:val="false"/>
                <w:color w:val="000000"/>
                <w:sz w:val="24"/>
                <w:szCs w:val="24"/>
              </w:rPr>
              <w:t xml:space="preserve">ARM Cortex-M4</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pPr>
            <w:r>
              <w:rPr>
                <w:rFonts w:ascii="Times New Roman" w:cs="Times New Roman" w:eastAsia="Times New Roman" w:hAnsi="Times New Roman"/>
                <w:i w:val="false"/>
                <w:iCs w:val="false"/>
                <w:color w:val="000000"/>
                <w:sz w:val="24"/>
                <w:szCs w:val="24"/>
              </w:rPr>
              <w:t xml:space="preserve">60.000</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pPr>
            <w:r>
              <w:rPr>
                <w:rFonts w:ascii="Times New Roman" w:cs="Times New Roman" w:eastAsia="Times New Roman" w:hAnsi="Times New Roman"/>
                <w:i w:val="false"/>
                <w:iCs w:val="false"/>
                <w:color w:val="000000"/>
                <w:sz w:val="24"/>
                <w:szCs w:val="24"/>
              </w:rPr>
              <w:t xml:space="preserve">2</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pPr>
            <w:r>
              <w:rPr>
                <w:rFonts w:ascii="Times New Roman" w:cs="Times New Roman" w:eastAsia="Times New Roman" w:hAnsi="Times New Roman"/>
                <w:i w:val="false"/>
                <w:iCs w:val="false"/>
                <w:color w:val="000000"/>
                <w:sz w:val="24"/>
                <w:szCs w:val="24"/>
              </w:rPr>
              <w:t xml:space="preserve">MAX30105</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pPr>
            <w:r>
              <w:rPr>
                <w:rFonts w:ascii="Times New Roman" w:cs="Times New Roman" w:eastAsia="Times New Roman" w:hAnsi="Times New Roman"/>
                <w:i w:val="false"/>
                <w:iCs w:val="false"/>
                <w:color w:val="000000"/>
                <w:sz w:val="24"/>
                <w:szCs w:val="24"/>
              </w:rPr>
              <w:t xml:space="preserve">Sensor PPG — HR &amp; SpO₂</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pPr>
            <w:r>
              <w:rPr>
                <w:rFonts w:ascii="Times New Roman" w:cs="Times New Roman" w:eastAsia="Times New Roman" w:hAnsi="Times New Roman"/>
                <w:i w:val="false"/>
                <w:iCs w:val="false"/>
                <w:color w:val="000000"/>
                <w:sz w:val="24"/>
                <w:szCs w:val="24"/>
              </w:rPr>
              <w:t xml:space="preserve">I2C, 0x57</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pPr>
            <w:r>
              <w:rPr>
                <w:rFonts w:ascii="Times New Roman" w:cs="Times New Roman" w:eastAsia="Times New Roman" w:hAnsi="Times New Roman"/>
                <w:i w:val="false"/>
                <w:iCs w:val="false"/>
                <w:color w:val="000000"/>
                <w:sz w:val="24"/>
                <w:szCs w:val="24"/>
              </w:rPr>
              <w:t xml:space="preserve">130.000</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pPr>
            <w:r>
              <w:rPr>
                <w:rFonts w:ascii="Times New Roman" w:cs="Times New Roman" w:eastAsia="Times New Roman" w:hAnsi="Times New Roman"/>
                <w:i w:val="false"/>
                <w:iCs w:val="false"/>
                <w:color w:val="000000"/>
                <w:sz w:val="24"/>
                <w:szCs w:val="24"/>
              </w:rPr>
              <w:t xml:space="preserve">3</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pPr>
            <w:r>
              <w:rPr>
                <w:rFonts w:ascii="Times New Roman" w:cs="Times New Roman" w:eastAsia="Times New Roman" w:hAnsi="Times New Roman"/>
                <w:i w:val="false"/>
                <w:iCs w:val="false"/>
                <w:color w:val="000000"/>
                <w:sz w:val="24"/>
                <w:szCs w:val="24"/>
              </w:rPr>
              <w:t xml:space="preserve">GY-SHT31</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pPr>
            <w:r>
              <w:rPr>
                <w:rFonts w:ascii="Times New Roman" w:cs="Times New Roman" w:eastAsia="Times New Roman" w:hAnsi="Times New Roman"/>
                <w:i w:val="false"/>
                <w:iCs w:val="false"/>
                <w:color w:val="000000"/>
                <w:sz w:val="24"/>
                <w:szCs w:val="24"/>
              </w:rPr>
              <w:t xml:space="preserve">Sensor suhu &amp; kelembaban tubuh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pPr>
            <w:r>
              <w:rPr>
                <w:rFonts w:ascii="Times New Roman" w:cs="Times New Roman" w:eastAsia="Times New Roman" w:hAnsi="Times New Roman"/>
                <w:i w:val="false"/>
                <w:iCs w:val="false"/>
                <w:color w:val="000000"/>
                <w:sz w:val="24"/>
                <w:szCs w:val="24"/>
              </w:rPr>
              <w:t xml:space="preserve">I2C, ±0.3°C</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pPr>
            <w:r>
              <w:rPr>
                <w:rFonts w:ascii="Times New Roman" w:cs="Times New Roman" w:eastAsia="Times New Roman" w:hAnsi="Times New Roman"/>
                <w:i w:val="false"/>
                <w:iCs w:val="false"/>
                <w:color w:val="000000"/>
                <w:sz w:val="24"/>
                <w:szCs w:val="24"/>
              </w:rPr>
              <w:t xml:space="preserve">30.000</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pPr>
            <w:r>
              <w:rPr>
                <w:rFonts w:ascii="Times New Roman" w:cs="Times New Roman" w:eastAsia="Times New Roman" w:hAnsi="Times New Roman"/>
                <w:i w:val="false"/>
                <w:iCs w:val="false"/>
                <w:color w:val="000000"/>
                <w:sz w:val="24"/>
                <w:szCs w:val="24"/>
              </w:rPr>
              <w:t xml:space="preserve">4</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pPr>
            <w:r>
              <w:rPr>
                <w:rFonts w:ascii="Times New Roman" w:cs="Times New Roman" w:eastAsia="Times New Roman" w:hAnsi="Times New Roman"/>
                <w:i w:val="false"/>
                <w:iCs w:val="false"/>
                <w:color w:val="000000"/>
                <w:sz w:val="24"/>
                <w:szCs w:val="24"/>
              </w:rPr>
              <w:t xml:space="preserve">BMI160</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pPr>
            <w:r>
              <w:rPr>
                <w:rFonts w:ascii="Times New Roman" w:cs="Times New Roman" w:eastAsia="Times New Roman" w:hAnsi="Times New Roman"/>
                <w:i w:val="false"/>
                <w:iCs w:val="false"/>
                <w:color w:val="000000"/>
                <w:sz w:val="24"/>
                <w:szCs w:val="24"/>
              </w:rPr>
              <w:t xml:space="preserve">Akselerometer &amp; giroskop — deteksi jatuh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pPr>
            <w:r>
              <w:rPr>
                <w:rFonts w:ascii="Times New Roman" w:cs="Times New Roman" w:eastAsia="Times New Roman" w:hAnsi="Times New Roman"/>
                <w:i w:val="false"/>
                <w:iCs w:val="false"/>
                <w:color w:val="000000"/>
                <w:sz w:val="24"/>
                <w:szCs w:val="24"/>
              </w:rPr>
              <w:t xml:space="preserve">I2C, 0x68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pPr>
            <w:r>
              <w:rPr>
                <w:rFonts w:ascii="Times New Roman" w:cs="Times New Roman" w:eastAsia="Times New Roman" w:hAnsi="Times New Roman"/>
                <w:i w:val="false"/>
                <w:iCs w:val="false"/>
                <w:color w:val="000000"/>
                <w:sz w:val="24"/>
                <w:szCs w:val="24"/>
              </w:rPr>
              <w:t xml:space="preserve">50.000</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pPr>
            <w:r>
              <w:rPr>
                <w:rFonts w:ascii="Times New Roman" w:cs="Times New Roman" w:eastAsia="Times New Roman" w:hAnsi="Times New Roman"/>
                <w:i w:val="false"/>
                <w:iCs w:val="false"/>
                <w:color w:val="000000"/>
                <w:sz w:val="24"/>
                <w:szCs w:val="24"/>
              </w:rPr>
              <w:t xml:space="preserve">5</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pPr>
            <w:r>
              <w:rPr>
                <w:rFonts w:ascii="Times New Roman" w:cs="Times New Roman" w:eastAsia="Times New Roman" w:hAnsi="Times New Roman"/>
                <w:i w:val="false"/>
                <w:iCs w:val="false"/>
                <w:color w:val="000000"/>
                <w:sz w:val="24"/>
                <w:szCs w:val="24"/>
              </w:rPr>
              <w:t xml:space="preserve">SX1278 + Antena</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pPr>
            <w:r>
              <w:rPr>
                <w:rFonts w:ascii="Times New Roman" w:cs="Times New Roman" w:eastAsia="Times New Roman" w:hAnsi="Times New Roman"/>
                <w:i w:val="false"/>
                <w:iCs w:val="false"/>
                <w:color w:val="000000"/>
                <w:sz w:val="24"/>
                <w:szCs w:val="24"/>
              </w:rPr>
              <w:t xml:space="preserve">Modul LoRa — transmisi data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pPr>
            <w:r>
              <w:rPr>
                <w:rFonts w:ascii="Times New Roman" w:cs="Times New Roman" w:eastAsia="Times New Roman" w:hAnsi="Times New Roman"/>
                <w:i w:val="false"/>
                <w:iCs w:val="false"/>
                <w:color w:val="000000"/>
                <w:sz w:val="24"/>
                <w:szCs w:val="24"/>
              </w:rPr>
              <w:t xml:space="preserve">433 MHz, SPI</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pPr>
            <w:r>
              <w:rPr>
                <w:rFonts w:ascii="Times New Roman" w:cs="Times New Roman" w:eastAsia="Times New Roman" w:hAnsi="Times New Roman"/>
                <w:i w:val="false"/>
                <w:iCs w:val="false"/>
                <w:color w:val="000000"/>
                <w:sz w:val="24"/>
                <w:szCs w:val="24"/>
              </w:rPr>
              <w:t xml:space="preserve">105.000</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pPr>
            <w:r>
              <w:rPr>
                <w:rFonts w:ascii="Times New Roman" w:cs="Times New Roman" w:eastAsia="Times New Roman" w:hAnsi="Times New Roman"/>
                <w:i w:val="false"/>
                <w:iCs w:val="false"/>
                <w:color w:val="000000"/>
                <w:sz w:val="24"/>
                <w:szCs w:val="24"/>
              </w:rPr>
              <w:t xml:space="preserve">6</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pPr>
            <w:r>
              <w:rPr>
                <w:rFonts w:ascii="Times New Roman" w:cs="Times New Roman" w:eastAsia="Times New Roman" w:hAnsi="Times New Roman"/>
                <w:i w:val="false"/>
                <w:iCs w:val="false"/>
                <w:color w:val="000000"/>
                <w:sz w:val="24"/>
                <w:szCs w:val="24"/>
              </w:rPr>
              <w:t xml:space="preserve">LiPo 800–1000 mAh</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pPr>
            <w:r>
              <w:rPr>
                <w:rFonts w:ascii="Times New Roman" w:cs="Times New Roman" w:eastAsia="Times New Roman" w:hAnsi="Times New Roman"/>
                <w:i w:val="false"/>
                <w:iCs w:val="false"/>
                <w:color w:val="000000"/>
                <w:sz w:val="24"/>
                <w:szCs w:val="24"/>
              </w:rPr>
              <w:t xml:space="preserve">Sumber daya gelang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pPr>
            <w:r>
              <w:rPr>
                <w:rFonts w:ascii="Times New Roman" w:cs="Times New Roman" w:eastAsia="Times New Roman" w:hAnsi="Times New Roman"/>
                <w:i w:val="false"/>
                <w:iCs w:val="false"/>
                <w:color w:val="000000"/>
                <w:sz w:val="24"/>
                <w:szCs w:val="24"/>
              </w:rPr>
              <w:t xml:space="preserve">3.7V</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pPr>
            <w:r>
              <w:rPr>
                <w:rFonts w:ascii="Times New Roman" w:cs="Times New Roman" w:eastAsia="Times New Roman" w:hAnsi="Times New Roman"/>
                <w:i w:val="false"/>
                <w:iCs w:val="false"/>
                <w:color w:val="000000"/>
                <w:sz w:val="24"/>
                <w:szCs w:val="24"/>
              </w:rPr>
              <w:t xml:space="preserve">50.000</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pPr>
            <w:r>
              <w:rPr>
                <w:rFonts w:ascii="Times New Roman" w:cs="Times New Roman" w:eastAsia="Times New Roman" w:hAnsi="Times New Roman"/>
                <w:i w:val="false"/>
                <w:iCs w:val="false"/>
                <w:color w:val="000000"/>
                <w:sz w:val="24"/>
                <w:szCs w:val="24"/>
              </w:rPr>
              <w:t xml:space="preserve">7</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pPr>
            <w:r>
              <w:rPr>
                <w:rFonts w:ascii="Times New Roman" w:cs="Times New Roman" w:eastAsia="Times New Roman" w:hAnsi="Times New Roman"/>
                <w:i w:val="false"/>
                <w:iCs w:val="false"/>
                <w:color w:val="000000"/>
                <w:sz w:val="24"/>
                <w:szCs w:val="24"/>
              </w:rPr>
              <w:t xml:space="preserve">TP4056</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pPr>
            <w:r>
              <w:rPr>
                <w:rFonts w:ascii="Times New Roman" w:cs="Times New Roman" w:eastAsia="Times New Roman" w:hAnsi="Times New Roman"/>
                <w:i w:val="false"/>
                <w:iCs w:val="false"/>
                <w:color w:val="000000"/>
                <w:sz w:val="24"/>
                <w:szCs w:val="24"/>
              </w:rPr>
              <w:t xml:space="preserve">Charger &amp; proteksi baterai LiPo</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pPr>
            <w:r>
              <w:rPr>
                <w:rFonts w:ascii="Times New Roman" w:cs="Times New Roman" w:eastAsia="Times New Roman" w:hAnsi="Times New Roman"/>
                <w:i w:val="false"/>
                <w:iCs w:val="false"/>
                <w:color w:val="000000"/>
                <w:sz w:val="24"/>
                <w:szCs w:val="24"/>
              </w:rPr>
              <w:t xml:space="preserve">5V input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pPr>
            <w:r>
              <w:rPr>
                <w:rFonts w:ascii="Times New Roman" w:cs="Times New Roman" w:eastAsia="Times New Roman" w:hAnsi="Times New Roman"/>
                <w:i w:val="false"/>
                <w:iCs w:val="false"/>
                <w:color w:val="000000"/>
                <w:sz w:val="24"/>
                <w:szCs w:val="24"/>
              </w:rPr>
              <w:t xml:space="preserve">15.000</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pPr>
            <w:r>
              <w:rPr>
                <w:rFonts w:ascii="Times New Roman" w:cs="Times New Roman" w:eastAsia="Times New Roman" w:hAnsi="Times New Roman"/>
                <w:i w:val="false"/>
                <w:iCs w:val="false"/>
                <w:color w:val="000000"/>
                <w:sz w:val="24"/>
                <w:szCs w:val="24"/>
              </w:rPr>
              <w:t xml:space="preserve">8</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pPr>
            <w:r>
              <w:rPr>
                <w:rFonts w:ascii="Times New Roman" w:cs="Times New Roman" w:eastAsia="Times New Roman" w:hAnsi="Times New Roman"/>
                <w:i w:val="false"/>
                <w:iCs w:val="false"/>
                <w:color w:val="000000"/>
                <w:sz w:val="24"/>
                <w:szCs w:val="24"/>
              </w:rPr>
              <w:t xml:space="preserve">LCD TFT ST7789</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pPr>
            <w:r>
              <w:rPr>
                <w:rFonts w:ascii="Times New Roman" w:cs="Times New Roman" w:eastAsia="Times New Roman" w:hAnsi="Times New Roman"/>
                <w:i w:val="false"/>
                <w:iCs w:val="false"/>
                <w:color w:val="000000"/>
                <w:sz w:val="24"/>
                <w:szCs w:val="24"/>
              </w:rPr>
              <w:t xml:space="preserve">Display status lokal pada gelang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pPr>
            <w:r>
              <w:rPr>
                <w:rFonts w:ascii="Times New Roman" w:cs="Times New Roman" w:eastAsia="Times New Roman" w:hAnsi="Times New Roman"/>
                <w:i w:val="false"/>
                <w:iCs w:val="false"/>
                <w:color w:val="000000"/>
                <w:sz w:val="24"/>
                <w:szCs w:val="24"/>
              </w:rPr>
              <w:t xml:space="preserve">240×240, SPI</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pPr>
            <w:r>
              <w:rPr>
                <w:rFonts w:ascii="Times New Roman" w:cs="Times New Roman" w:eastAsia="Times New Roman" w:hAnsi="Times New Roman"/>
                <w:i w:val="false"/>
                <w:iCs w:val="false"/>
                <w:color w:val="000000"/>
                <w:sz w:val="24"/>
                <w:szCs w:val="24"/>
              </w:rPr>
              <w:t xml:space="preserve">40.000</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pPr>
            <w:r>
              <w:rPr>
                <w:rFonts w:ascii="Times New Roman" w:cs="Times New Roman" w:eastAsia="Times New Roman" w:hAnsi="Times New Roman"/>
                <w:i w:val="false"/>
                <w:iCs w:val="false"/>
                <w:color w:val="000000"/>
                <w:sz w:val="24"/>
                <w:szCs w:val="24"/>
              </w:rPr>
              <w:t xml:space="preserve">9</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pPr>
            <w:r>
              <w:rPr>
                <w:rFonts w:ascii="Times New Roman" w:cs="Times New Roman" w:eastAsia="Times New Roman" w:hAnsi="Times New Roman"/>
                <w:i w:val="false"/>
                <w:iCs w:val="false"/>
                <w:color w:val="000000"/>
                <w:sz w:val="24"/>
                <w:szCs w:val="24"/>
              </w:rPr>
              <w:t xml:space="preserve">Regulator 3.3V</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pPr>
            <w:r>
              <w:rPr>
                <w:rFonts w:ascii="Times New Roman" w:cs="Times New Roman" w:eastAsia="Times New Roman" w:hAnsi="Times New Roman"/>
                <w:i w:val="false"/>
                <w:iCs w:val="false"/>
                <w:color w:val="000000"/>
                <w:sz w:val="24"/>
                <w:szCs w:val="24"/>
              </w:rPr>
              <w:t xml:space="preserve">Stabilisasi tegangan sistem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pPr>
            <w:r>
              <w:rPr>
                <w:rFonts w:ascii="Times New Roman" w:cs="Times New Roman" w:eastAsia="Times New Roman" w:hAnsi="Times New Roman"/>
                <w:i w:val="false"/>
                <w:iCs w:val="false"/>
                <w:color w:val="000000"/>
                <w:sz w:val="24"/>
                <w:szCs w:val="24"/>
              </w:rPr>
              <w:t xml:space="preserve">XC6220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pPr>
            <w:r>
              <w:rPr>
                <w:rFonts w:ascii="Times New Roman" w:cs="Times New Roman" w:eastAsia="Times New Roman" w:hAnsi="Times New Roman"/>
                <w:i w:val="false"/>
                <w:iCs w:val="false"/>
                <w:color w:val="000000"/>
                <w:sz w:val="24"/>
                <w:szCs w:val="24"/>
              </w:rPr>
              <w:t xml:space="preserve">10.000</w:t>
            </w:r>
          </w:p>
        </w:tc>
      </w:tr>
    </w:tbl>
    <w:p>
      <w:pPr>
        <w:spacing w:after="0" w:line="360"/>
      </w:pPr>
      <w:r>
        <w:rPr>
          <w:sz w:val="24"/>
          <w:szCs w:val="24"/>
        </w:rPr>
        <w:t xml:space="preserve"/>
      </w:r>
    </w:p>
    <w:p>
      <w:pPr>
        <w:pStyle w:val="Heading2"/>
        <w:spacing w:after="100" w:before="200" w:line="360"/>
      </w:pPr>
      <w:r>
        <w:rPr>
          <w:rFonts w:ascii="Times New Roman" w:cs="Times New Roman" w:eastAsia="Times New Roman" w:hAnsi="Times New Roman"/>
          <w:b/>
          <w:bCs/>
          <w:color w:val="000000"/>
          <w:sz w:val="24"/>
          <w:szCs w:val="24"/>
        </w:rPr>
        <w:t xml:space="preserve">3.2 Prosedur Pembuatan Perangkat</w:t>
      </w:r>
    </w:p>
    <w:p>
      <w:pPr>
        <w:spacing w:after="0" w:line="360"/>
        <w:ind w:firstLine="720"/>
      </w:pPr>
      <w:r>
        <w:rPr>
          <w:rFonts w:ascii="Times New Roman" w:cs="Times New Roman" w:eastAsia="Times New Roman" w:hAnsi="Times New Roman"/>
          <w:i w:val="false"/>
          <w:iCs w:val="false"/>
          <w:color w:val="000000"/>
          <w:sz w:val="24"/>
          <w:szCs w:val="24"/>
        </w:rPr>
        <w:t xml:space="preserve">Pengembangan Rescue-Tag dilakukan melalui empat tahap utama yang berjalan secara iteratif.</w:t>
      </w:r>
    </w:p>
    <w:p>
      <w:pPr>
        <w:spacing w:after="0" w:line="360"/>
      </w:pPr>
      <w:r>
        <w:rPr>
          <w:sz w:val="24"/>
          <w:szCs w:val="24"/>
        </w:rPr>
        <w:t xml:space="preserve"/>
      </w:r>
    </w:p>
    <w:p>
      <w:pPr>
        <w:spacing w:after="0" w:line="360"/>
        <w:ind w:firstLine="720"/>
      </w:pPr>
      <w:r>
        <w:rPr>
          <w:rFonts w:ascii="Times New Roman" w:cs="Times New Roman" w:eastAsia="Times New Roman" w:hAnsi="Times New Roman"/>
          <w:b/>
          <w:bCs/>
          <w:color w:val="000000"/>
          <w:sz w:val="24"/>
          <w:szCs w:val="24"/>
        </w:rPr>
        <w:t xml:space="preserve">Tahap 1 — Perancangan Skematik dan PCB</w:t>
      </w:r>
    </w:p>
    <w:p>
      <w:pPr>
        <w:spacing w:after="0" w:line="360"/>
        <w:ind w:firstLine="720"/>
      </w:pPr>
      <w:r>
        <w:rPr>
          <w:rFonts w:ascii="Times New Roman" w:cs="Times New Roman" w:eastAsia="Times New Roman" w:hAnsi="Times New Roman"/>
          <w:i w:val="false"/>
          <w:iCs w:val="false"/>
          <w:color w:val="000000"/>
          <w:sz w:val="24"/>
          <w:szCs w:val="24"/>
        </w:rPr>
        <w:t xml:space="preserve">Perancangan skematik dilakukan menggunakan perangkat lunak Fritzing, mencakup koneksi seluruh sensor melalui bus I2C bersama (SDA: GPIO B7, SCL: GPIO B6) dan modul LoRa melalui antarmuka SPI1 (MOSI: PA7, MISO: PA6, SCK: PA5, NSS: PA4). Desain mempertimbangkan form factor gelang dengan target dimensi tidak melebihi 6×4 cm.</w:t>
      </w:r>
    </w:p>
    <w:p>
      <w:pPr>
        <w:spacing w:after="0" w:line="360"/>
      </w:pPr>
      <w:r>
        <w:rPr>
          <w:sz w:val="24"/>
          <w:szCs w:val="24"/>
        </w:rPr>
        <w:t xml:space="preserve"/>
      </w:r>
    </w:p>
    <w:p>
      <w:pPr>
        <w:spacing w:after="0" w:line="360"/>
        <w:ind w:firstLine="720"/>
      </w:pPr>
      <w:r>
        <w:rPr>
          <w:rFonts w:ascii="Times New Roman" w:cs="Times New Roman" w:eastAsia="Times New Roman" w:hAnsi="Times New Roman"/>
          <w:b/>
          <w:bCs/>
          <w:color w:val="000000"/>
          <w:sz w:val="24"/>
          <w:szCs w:val="24"/>
        </w:rPr>
        <w:t xml:space="preserve">Tahap 2 — Perakitan Perangkat Keras</w:t>
      </w:r>
    </w:p>
    <w:p>
      <w:pPr>
        <w:spacing w:after="0" w:line="360"/>
        <w:ind w:firstLine="720"/>
      </w:pPr>
      <w:r>
        <w:rPr>
          <w:rFonts w:ascii="Times New Roman" w:cs="Times New Roman" w:eastAsia="Times New Roman" w:hAnsi="Times New Roman"/>
          <w:i w:val="false"/>
          <w:iCs w:val="false"/>
          <w:color w:val="000000"/>
          <w:sz w:val="24"/>
          <w:szCs w:val="24"/>
        </w:rPr>
        <w:t xml:space="preserve">Perakitan dimulai dari pengujian masing-masing komponen secara individual menggunakan breadboard, dilanjutkan dengan integrasi bertahap: sensor I2C terlebih dahulu, kemudian modul LoRa, dan terakhir sistem manajemen daya. Setiap tahap integrasi divalidasi melalui pembacaan Serial Monitor untuk memastikan tidak terdapat konflik alamat I2C maupun interferensi bus SPI.</w:t>
      </w:r>
    </w:p>
    <w:p>
      <w:pPr>
        <w:spacing w:after="0" w:line="360"/>
      </w:pPr>
      <w:r>
        <w:rPr>
          <w:sz w:val="24"/>
          <w:szCs w:val="24"/>
        </w:rPr>
        <w:t xml:space="preserve"/>
      </w:r>
    </w:p>
    <w:p>
      <w:pPr>
        <w:spacing w:after="0" w:line="360"/>
        <w:ind w:firstLine="720"/>
      </w:pPr>
      <w:r>
        <w:rPr>
          <w:rFonts w:ascii="Times New Roman" w:cs="Times New Roman" w:eastAsia="Times New Roman" w:hAnsi="Times New Roman"/>
          <w:b/>
          <w:bCs/>
          <w:color w:val="000000"/>
          <w:sz w:val="24"/>
          <w:szCs w:val="24"/>
        </w:rPr>
        <w:t xml:space="preserve">Tahap 3 — Pengembangan Firmware</w:t>
      </w:r>
    </w:p>
    <w:p>
      <w:pPr>
        <w:spacing w:after="0" w:line="360"/>
        <w:ind w:firstLine="720"/>
      </w:pPr>
      <w:r>
        <w:rPr>
          <w:rFonts w:ascii="Times New Roman" w:cs="Times New Roman" w:eastAsia="Times New Roman" w:hAnsi="Times New Roman"/>
          <w:i w:val="false"/>
          <w:iCs w:val="false"/>
          <w:color w:val="000000"/>
          <w:sz w:val="24"/>
          <w:szCs w:val="24"/>
        </w:rPr>
        <w:t xml:space="preserve">Firmware dikembangkan menggunakan Arduino IDE dengan platform STM32. Arsitektur firmware terdiri dari tiga modul utama: (1) modul akuisisi sensor yang membaca data HR, SpO₂, suhu, dan akselerasi secara periodik; (2) modul klasifikasi triage berbasis protokol START yang menghitung urgency score dari kombinasi parameter; serta (3) modul transmisi adaptif yang menyesuaikan interval pengiriman data berdasarkan status klasifikasi.</w:t>
      </w:r>
    </w:p>
    <w:p>
      <w:pPr>
        <w:spacing w:after="0" w:line="360"/>
      </w:pPr>
      <w:r>
        <w:rPr>
          <w:sz w:val="24"/>
          <w:szCs w:val="24"/>
        </w:rPr>
        <w:t xml:space="preserve"/>
      </w:r>
    </w:p>
    <w:p>
      <w:pPr>
        <w:spacing w:after="0" w:line="360"/>
        <w:ind w:firstLine="720"/>
      </w:pPr>
      <w:r>
        <w:rPr>
          <w:rFonts w:ascii="Times New Roman" w:cs="Times New Roman" w:eastAsia="Times New Roman" w:hAnsi="Times New Roman"/>
          <w:b/>
          <w:bCs/>
          <w:color w:val="000000"/>
          <w:sz w:val="24"/>
          <w:szCs w:val="24"/>
        </w:rPr>
        <w:t xml:space="preserve">Tahap 4 — Integrasi Gateway dan Dashboard</w:t>
      </w:r>
    </w:p>
    <w:p>
      <w:pPr>
        <w:spacing w:after="0" w:line="360"/>
        <w:ind w:firstLine="720"/>
      </w:pPr>
      <w:r>
        <w:rPr>
          <w:rFonts w:ascii="Times New Roman" w:cs="Times New Roman" w:eastAsia="Times New Roman" w:hAnsi="Times New Roman"/>
          <w:i w:val="false"/>
          <w:iCs w:val="false"/>
          <w:color w:val="000000"/>
          <w:sz w:val="24"/>
          <w:szCs w:val="24"/>
        </w:rPr>
        <w:t xml:space="preserve">Gateway LoRa berbasis ESP32 menerima paket data dari seluruh node gelang dan meneruskannya ke dashboard berbasis web yang dapat diakses secara lokal oleh tim SAR. Dashboard menampilkan status real-time seluruh korban beserta parameter vital dan lokasi zona deployment.</w:t>
      </w:r>
    </w:p>
    <w:p>
      <w:pPr>
        <w:spacing w:after="0" w:line="360"/>
      </w:pPr>
      <w:r>
        <w:rPr>
          <w:sz w:val="24"/>
          <w:szCs w:val="24"/>
        </w:rPr>
        <w:t xml:space="preserve"/>
      </w:r>
    </w:p>
    <w:p>
      <w:pPr>
        <w:pStyle w:val="Heading2"/>
        <w:spacing w:after="100" w:before="200" w:line="360"/>
      </w:pPr>
      <w:r>
        <w:rPr>
          <w:rFonts w:ascii="Times New Roman" w:cs="Times New Roman" w:eastAsia="Times New Roman" w:hAnsi="Times New Roman"/>
          <w:b/>
          <w:bCs/>
          <w:color w:val="000000"/>
          <w:sz w:val="24"/>
          <w:szCs w:val="24"/>
        </w:rPr>
        <w:t xml:space="preserve">3.3 Arsitektur Sistem IoT</w:t>
      </w:r>
    </w:p>
    <w:p>
      <w:pPr>
        <w:spacing w:after="0" w:line="360"/>
        <w:ind w:firstLine="720"/>
      </w:pPr>
      <w:r>
        <w:rPr>
          <w:rFonts w:ascii="Times New Roman" w:cs="Times New Roman" w:eastAsia="Times New Roman" w:hAnsi="Times New Roman"/>
          <w:i w:val="false"/>
          <w:iCs w:val="false"/>
          <w:color w:val="000000"/>
          <w:sz w:val="24"/>
          <w:szCs w:val="24"/>
        </w:rPr>
        <w:t xml:space="preserve">Arsitektur Rescue-Tag terdiri dari tiga lapisan yang bekerja secara terkoordinasi.</w:t>
      </w:r>
    </w:p>
    <w:p>
      <w:pPr>
        <w:spacing w:after="0" w:line="360"/>
      </w:pPr>
      <w:r>
        <w:rPr>
          <w:sz w:val="24"/>
          <w:szCs w:val="24"/>
        </w:rPr>
        <w:t xml:space="preserve"/>
      </w:r>
    </w:p>
    <w:p>
      <w:pPr>
        <w:spacing w:after="0" w:line="360"/>
        <w:ind w:firstLine="720"/>
      </w:pPr>
      <w:r>
        <w:rPr>
          <w:rFonts w:ascii="Times New Roman" w:cs="Times New Roman" w:eastAsia="Times New Roman" w:hAnsi="Times New Roman"/>
          <w:b/>
          <w:bCs/>
          <w:color w:val="000000"/>
          <w:sz w:val="24"/>
          <w:szCs w:val="24"/>
        </w:rPr>
        <w:t xml:space="preserve">Lapisan 1 — Node (Gelang Rescue-Tag)</w:t>
      </w:r>
    </w:p>
    <w:p>
      <w:pPr>
        <w:spacing w:after="0" w:line="360"/>
        <w:ind w:firstLine="720"/>
      </w:pPr>
      <w:r>
        <w:rPr>
          <w:rFonts w:ascii="Times New Roman" w:cs="Times New Roman" w:eastAsia="Times New Roman" w:hAnsi="Times New Roman"/>
          <w:i w:val="false"/>
          <w:iCs w:val="false"/>
          <w:color w:val="000000"/>
          <w:sz w:val="24"/>
          <w:szCs w:val="24"/>
        </w:rPr>
        <w:t xml:space="preserve">Setiap gelang berfungsi sebagai node IoT mandiri yang mengakuisisi data dari empat sensor secara kontinu. STM32F401CCU6 berperan sebagai edge processor yang melakukan preprocessing data sensor, mendeteksi kondisi anomali (jatuh, imobilitas, SpO₂ kritis), dan mengklasifikasikan status korban ke dalam tiga kategori: Normal (●), Sedang (▲), dan Kritis (×). Berdasarkan hasil klasifikasi, sistem secara otomatis menyesuaikan interval transmisi: 5–10 detik untuk status Kritis, 20–30 detik untuk Sedang, dan 60 detik untuk Normal.</w:t>
      </w:r>
    </w:p>
    <w:p>
      <w:pPr>
        <w:spacing w:after="0" w:line="360"/>
      </w:pPr>
      <w:r>
        <w:rPr>
          <w:sz w:val="24"/>
          <w:szCs w:val="24"/>
        </w:rPr>
        <w:t xml:space="preserve"/>
      </w:r>
    </w:p>
    <w:p>
      <w:pPr>
        <w:spacing w:after="0" w:line="360"/>
        <w:ind w:firstLine="720"/>
      </w:pPr>
      <w:r>
        <w:rPr>
          <w:rFonts w:ascii="Times New Roman" w:cs="Times New Roman" w:eastAsia="Times New Roman" w:hAnsi="Times New Roman"/>
          <w:b/>
          <w:bCs/>
          <w:color w:val="000000"/>
          <w:sz w:val="24"/>
          <w:szCs w:val="24"/>
        </w:rPr>
        <w:t xml:space="preserve">Lapisan 2 — Gateway LoRa</w:t>
      </w:r>
    </w:p>
    <w:p>
      <w:pPr>
        <w:spacing w:after="0" w:line="360"/>
        <w:ind w:firstLine="720"/>
      </w:pPr>
      <w:r>
        <w:rPr>
          <w:rFonts w:ascii="Times New Roman" w:cs="Times New Roman" w:eastAsia="Times New Roman" w:hAnsi="Times New Roman"/>
          <w:i w:val="false"/>
          <w:iCs w:val="false"/>
          <w:color w:val="000000"/>
          <w:sz w:val="24"/>
          <w:szCs w:val="24"/>
        </w:rPr>
        <w:t xml:space="preserve">Gateway berbasis ESP32 bertugas menerima paket data dari seluruh node dalam radius jangkauan LoRa, melakukan parsing dan validasi data, serta meneruskan informasi ke server lokal melalui koneksi Wi-Fi atau kabel. Gateway dirancang untuk mendukung minimal 20 node secara simultan dengan manajemen antrian paket berbasis prioritas urgensi.</w:t>
      </w:r>
    </w:p>
    <w:p>
      <w:pPr>
        <w:spacing w:after="0" w:line="360"/>
      </w:pPr>
      <w:r>
        <w:rPr>
          <w:sz w:val="24"/>
          <w:szCs w:val="24"/>
        </w:rPr>
        <w:t xml:space="preserve"/>
      </w:r>
    </w:p>
    <w:p>
      <w:pPr>
        <w:spacing w:after="0" w:line="360"/>
        <w:ind w:firstLine="720"/>
      </w:pPr>
      <w:r>
        <w:rPr>
          <w:rFonts w:ascii="Times New Roman" w:cs="Times New Roman" w:eastAsia="Times New Roman" w:hAnsi="Times New Roman"/>
          <w:b/>
          <w:bCs/>
          <w:color w:val="000000"/>
          <w:sz w:val="24"/>
          <w:szCs w:val="24"/>
        </w:rPr>
        <w:t xml:space="preserve">Lapisan 3 — Server dan Dashboard</w:t>
      </w:r>
    </w:p>
    <w:p>
      <w:pPr>
        <w:spacing w:after="0" w:line="360"/>
        <w:ind w:firstLine="720"/>
      </w:pPr>
      <w:r>
        <w:rPr>
          <w:rFonts w:ascii="Times New Roman" w:cs="Times New Roman" w:eastAsia="Times New Roman" w:hAnsi="Times New Roman"/>
          <w:i w:val="false"/>
          <w:iCs w:val="false"/>
          <w:color w:val="000000"/>
          <w:sz w:val="24"/>
          <w:szCs w:val="24"/>
        </w:rPr>
        <w:t xml:space="preserve">Server lokal berbasis Raspberry Pi atau laptop tim SAR menjalankan aplikasi dashboard yang menampilkan peta distribusi korban, status vital real-time, tren perubahan kondisi, dan rekomendasi prioritas evakuasi. Dashboard dapat dioperasikan dalam mode offline penuh tanpa memerlukan koneksi internet.</w:t>
      </w:r>
    </w:p>
    <w:p>
      <w:pPr>
        <w:spacing w:after="0" w:line="360"/>
      </w:pPr>
      <w:r>
        <w:rPr>
          <w:sz w:val="24"/>
          <w:szCs w:val="24"/>
        </w:rPr>
        <w:t xml:space="preserve"/>
      </w:r>
    </w:p>
    <w:p>
      <w:pPr>
        <w:pStyle w:val="Heading2"/>
        <w:spacing w:after="100" w:before="200" w:line="360"/>
      </w:pPr>
      <w:r>
        <w:rPr>
          <w:rFonts w:ascii="Times New Roman" w:cs="Times New Roman" w:eastAsia="Times New Roman" w:hAnsi="Times New Roman"/>
          <w:b/>
          <w:bCs/>
          <w:color w:val="000000"/>
          <w:sz w:val="24"/>
          <w:szCs w:val="24"/>
        </w:rPr>
        <w:t xml:space="preserve">3.4 Teknik Pengujian</w:t>
      </w:r>
    </w:p>
    <w:p>
      <w:pPr>
        <w:spacing w:after="0" w:line="360"/>
        <w:ind w:firstLine="720"/>
      </w:pPr>
      <w:r>
        <w:rPr>
          <w:rFonts w:ascii="Times New Roman" w:cs="Times New Roman" w:eastAsia="Times New Roman" w:hAnsi="Times New Roman"/>
          <w:i w:val="false"/>
          <w:iCs w:val="false"/>
          <w:color w:val="000000"/>
          <w:sz w:val="24"/>
          <w:szCs w:val="24"/>
        </w:rPr>
        <w:t xml:space="preserve">Pengujian sistem dilakukan melalui tiga skenario terstruktur.</w:t>
      </w:r>
    </w:p>
    <w:p>
      <w:pPr>
        <w:spacing w:after="0" w:line="360"/>
      </w:pPr>
      <w:r>
        <w:rPr>
          <w:sz w:val="24"/>
          <w:szCs w:val="24"/>
        </w:rPr>
        <w:t xml:space="preserve"/>
      </w:r>
    </w:p>
    <w:p>
      <w:pPr>
        <w:spacing w:after="0" w:line="360"/>
        <w:ind w:firstLine="720"/>
      </w:pPr>
      <w:r>
        <w:rPr>
          <w:rFonts w:ascii="Times New Roman" w:cs="Times New Roman" w:eastAsia="Times New Roman" w:hAnsi="Times New Roman"/>
          <w:b/>
          <w:bCs/>
          <w:color w:val="000000"/>
          <w:sz w:val="24"/>
          <w:szCs w:val="24"/>
        </w:rPr>
        <w:t xml:space="preserve">Pengujian Unit Sensor</w:t>
      </w:r>
      <w:r>
        <w:rPr>
          <w:rFonts w:ascii="Times New Roman" w:cs="Times New Roman" w:eastAsia="Times New Roman" w:hAnsi="Times New Roman"/>
          <w:i w:val="false"/>
          <w:iCs w:val="false"/>
          <w:color w:val="000000"/>
          <w:sz w:val="24"/>
          <w:szCs w:val="24"/>
        </w:rPr>
        <w:t xml:space="preserve"> — Setiap sensor divalidasi akurasinya secara individual: MAX30105 dibandingkan dengan pulse oximeter medis komersial, GY-SHT31 dibandingkan dengan termometer digital, dan BMI160 diuji pada skenario jatuh dan imobilitas yang disimulasikan.</w:t>
      </w:r>
    </w:p>
    <w:p>
      <w:pPr>
        <w:spacing w:after="0" w:line="360"/>
      </w:pPr>
      <w:r>
        <w:rPr>
          <w:sz w:val="24"/>
          <w:szCs w:val="24"/>
        </w:rPr>
        <w:t xml:space="preserve"/>
      </w:r>
    </w:p>
    <w:p>
      <w:pPr>
        <w:spacing w:after="0" w:line="360"/>
        <w:ind w:firstLine="720"/>
      </w:pPr>
      <w:r>
        <w:rPr>
          <w:rFonts w:ascii="Times New Roman" w:cs="Times New Roman" w:eastAsia="Times New Roman" w:hAnsi="Times New Roman"/>
          <w:b/>
          <w:bCs/>
          <w:color w:val="000000"/>
          <w:sz w:val="24"/>
          <w:szCs w:val="24"/>
        </w:rPr>
        <w:t xml:space="preserve">Pengujian Komunikasi LoRa</w:t>
      </w:r>
      <w:r>
        <w:rPr>
          <w:rFonts w:ascii="Times New Roman" w:cs="Times New Roman" w:eastAsia="Times New Roman" w:hAnsi="Times New Roman"/>
          <w:i w:val="false"/>
          <w:iCs w:val="false"/>
          <w:color w:val="000000"/>
          <w:sz w:val="24"/>
          <w:szCs w:val="24"/>
        </w:rPr>
        <w:t xml:space="preserve"> — Dilakukan uji jangkauan dan keandalan transmisi pada berbagai kondisi: ruang terbuka, koridor sempit, dan area dengan hambatan fisik. Parameter yang diukur meliputi RSSI, SNR, dan packet loss rate pada berbagai jarak.</w:t>
      </w:r>
    </w:p>
    <w:p>
      <w:pPr>
        <w:spacing w:after="0" w:line="360"/>
      </w:pPr>
      <w:r>
        <w:rPr>
          <w:sz w:val="24"/>
          <w:szCs w:val="24"/>
        </w:rPr>
        <w:t xml:space="preserve"/>
      </w:r>
    </w:p>
    <w:p>
      <w:pPr>
        <w:spacing w:after="0" w:line="360"/>
        <w:ind w:firstLine="720"/>
      </w:pPr>
      <w:r>
        <w:rPr>
          <w:rFonts w:ascii="Times New Roman" w:cs="Times New Roman" w:eastAsia="Times New Roman" w:hAnsi="Times New Roman"/>
          <w:b/>
          <w:bCs/>
          <w:color w:val="000000"/>
          <w:sz w:val="24"/>
          <w:szCs w:val="24"/>
        </w:rPr>
        <w:t xml:space="preserve">Pengujian Sistem Terpadu</w:t>
      </w:r>
      <w:r>
        <w:rPr>
          <w:rFonts w:ascii="Times New Roman" w:cs="Times New Roman" w:eastAsia="Times New Roman" w:hAnsi="Times New Roman"/>
          <w:i w:val="false"/>
          <w:iCs w:val="false"/>
          <w:color w:val="000000"/>
          <w:sz w:val="24"/>
          <w:szCs w:val="24"/>
        </w:rPr>
        <w:t xml:space="preserve"> — Simulasi skenario darurat dengan 3–5 node gelang aktif secara bersamaan, memvalidasi ketepatan klasifikasi triage, keandalan transmisi adaptif, dan responsivitas dashboard dalam kondisi multi-korban.</w:t>
      </w:r>
    </w:p>
    <w:p>
      <w:r>
        <w:br w:type="page"/>
      </w:r>
    </w:p>
    <w:p>
      <w:pPr>
        <w:pStyle w:val="Heading1"/>
        <w:spacing w:after="120" w:before="240" w:line="360"/>
        <w:jc w:val="center"/>
      </w:pPr>
      <w:r>
        <w:rPr>
          <w:rFonts w:ascii="Times New Roman" w:cs="Times New Roman" w:eastAsia="Times New Roman" w:hAnsi="Times New Roman"/>
          <w:b/>
          <w:bCs/>
          <w:color w:val="000000"/>
          <w:sz w:val="24"/>
          <w:szCs w:val="24"/>
        </w:rPr>
        <w:t xml:space="preserve">BAB IV BIAYA DAN JADWAL KEGIATAN</w:t>
      </w:r>
    </w:p>
    <w:p>
      <w:pPr>
        <w:pStyle w:val="Heading2"/>
        <w:spacing w:after="100" w:before="200" w:line="360"/>
      </w:pPr>
      <w:r>
        <w:rPr>
          <w:rFonts w:ascii="Times New Roman" w:cs="Times New Roman" w:eastAsia="Times New Roman" w:hAnsi="Times New Roman"/>
          <w:b/>
          <w:bCs/>
          <w:color w:val="000000"/>
          <w:sz w:val="24"/>
          <w:szCs w:val="24"/>
        </w:rPr>
        <w:t xml:space="preserve">4.1 Anggaran Biaya</w:t>
      </w:r>
    </w:p>
    <w:p>
      <w:pPr>
        <w:spacing w:after="0" w:line="360"/>
        <w:jc w:val="center"/>
      </w:pPr>
      <w:r>
        <w:rPr>
          <w:rFonts w:ascii="Times New Roman" w:cs="Times New Roman" w:eastAsia="Times New Roman" w:hAnsi="Times New Roman"/>
          <w:b/>
          <w:bCs/>
          <w:color w:val="000000"/>
          <w:sz w:val="24"/>
          <w:szCs w:val="24"/>
        </w:rPr>
        <w:t xml:space="preserve">Tabel 2. Rencana Anggaran Biaya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4526"/>
        <w:gridCol w:w="2000"/>
        <w:gridCol w:w="2000"/>
      </w:tblGrid>
      <w:tr>
        <w:tc>
          <w:tcPr>
            <w:tcW w:type="dxa" w:w="500"/>
            <w:tcBorders>
              <w:top w:val="single" w:color="999999" w:sz="1"/>
              <w:left w:val="single" w:color="999999" w:sz="1"/>
              <w:bottom w:val="single" w:color="999999" w:sz="1"/>
              <w:right w:val="single" w:color="999999" w:sz="1"/>
            </w:tcBorders>
            <w:shd w:fill="D6E4F0" w:val="clear"/>
            <w:tcMar>
              <w:top w:type="dxa" w:w="80"/>
              <w:left w:type="dxa" w:w="120"/>
              <w:bottom w:type="dxa" w:w="80"/>
              <w:right w:type="dxa" w:w="120"/>
            </w:tcMar>
          </w:tcPr>
          <w:p>
            <w:pPr>
              <w:spacing w:line="360"/>
            </w:pPr>
            <w:r>
              <w:rPr>
                <w:rFonts w:ascii="Times New Roman" w:cs="Times New Roman" w:eastAsia="Times New Roman" w:hAnsi="Times New Roman"/>
                <w:b/>
                <w:bCs/>
                <w:color w:val="000000"/>
                <w:sz w:val="24"/>
                <w:szCs w:val="24"/>
              </w:rPr>
              <w:t xml:space="preserve">No</w:t>
            </w:r>
          </w:p>
        </w:tc>
        <w:tc>
          <w:tcPr>
            <w:tcW w:type="dxa" w:w="4526"/>
            <w:tcBorders>
              <w:top w:val="single" w:color="999999" w:sz="1"/>
              <w:left w:val="single" w:color="999999" w:sz="1"/>
              <w:bottom w:val="single" w:color="999999" w:sz="1"/>
              <w:right w:val="single" w:color="999999" w:sz="1"/>
            </w:tcBorders>
            <w:shd w:fill="D6E4F0" w:val="clear"/>
            <w:tcMar>
              <w:top w:type="dxa" w:w="80"/>
              <w:left w:type="dxa" w:w="120"/>
              <w:bottom w:type="dxa" w:w="80"/>
              <w:right w:type="dxa" w:w="120"/>
            </w:tcMar>
          </w:tcPr>
          <w:p>
            <w:pPr>
              <w:spacing w:line="360"/>
            </w:pPr>
            <w:r>
              <w:rPr>
                <w:rFonts w:ascii="Times New Roman" w:cs="Times New Roman" w:eastAsia="Times New Roman" w:hAnsi="Times New Roman"/>
                <w:b/>
                <w:bCs/>
                <w:color w:val="000000"/>
                <w:sz w:val="24"/>
                <w:szCs w:val="24"/>
              </w:rPr>
              <w:t xml:space="preserve">Komponen</w:t>
            </w:r>
          </w:p>
        </w:tc>
        <w:tc>
          <w:tcPr>
            <w:tcW w:type="dxa" w:w="2000"/>
            <w:tcBorders>
              <w:top w:val="single" w:color="999999" w:sz="1"/>
              <w:left w:val="single" w:color="999999" w:sz="1"/>
              <w:bottom w:val="single" w:color="999999" w:sz="1"/>
              <w:right w:val="single" w:color="999999" w:sz="1"/>
            </w:tcBorders>
            <w:shd w:fill="D6E4F0" w:val="clear"/>
            <w:tcMar>
              <w:top w:type="dxa" w:w="80"/>
              <w:left w:type="dxa" w:w="120"/>
              <w:bottom w:type="dxa" w:w="80"/>
              <w:right w:type="dxa" w:w="120"/>
            </w:tcMar>
          </w:tcPr>
          <w:p>
            <w:pPr>
              <w:spacing w:line="360"/>
            </w:pPr>
            <w:r>
              <w:rPr>
                <w:rFonts w:ascii="Times New Roman" w:cs="Times New Roman" w:eastAsia="Times New Roman" w:hAnsi="Times New Roman"/>
                <w:b/>
                <w:bCs/>
                <w:color w:val="000000"/>
                <w:sz w:val="24"/>
                <w:szCs w:val="24"/>
              </w:rPr>
              <w:t xml:space="preserve">Qty</w:t>
            </w:r>
          </w:p>
        </w:tc>
        <w:tc>
          <w:tcPr>
            <w:tcW w:type="dxa" w:w="2000"/>
            <w:tcBorders>
              <w:top w:val="single" w:color="999999" w:sz="1"/>
              <w:left w:val="single" w:color="999999" w:sz="1"/>
              <w:bottom w:val="single" w:color="999999" w:sz="1"/>
              <w:right w:val="single" w:color="999999" w:sz="1"/>
            </w:tcBorders>
            <w:shd w:fill="D6E4F0" w:val="clear"/>
            <w:tcMar>
              <w:top w:type="dxa" w:w="80"/>
              <w:left w:type="dxa" w:w="120"/>
              <w:bottom w:type="dxa" w:w="80"/>
              <w:right w:type="dxa" w:w="120"/>
            </w:tcMar>
          </w:tcPr>
          <w:p>
            <w:pPr>
              <w:spacing w:line="360"/>
            </w:pPr>
            <w:r>
              <w:rPr>
                <w:rFonts w:ascii="Times New Roman" w:cs="Times New Roman" w:eastAsia="Times New Roman" w:hAnsi="Times New Roman"/>
                <w:b/>
                <w:bCs/>
                <w:color w:val="000000"/>
                <w:sz w:val="24"/>
                <w:szCs w:val="24"/>
              </w:rPr>
              <w:t xml:space="preserve">Estimasi Biaya (Rp)</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pPr>
            <w:r>
              <w:rPr>
                <w:rFonts w:ascii="Times New Roman" w:cs="Times New Roman" w:eastAsia="Times New Roman" w:hAnsi="Times New Roman"/>
                <w:i w:val="false"/>
                <w:iCs w:val="false"/>
                <w:color w:val="000000"/>
                <w:sz w:val="24"/>
                <w:szCs w:val="24"/>
              </w:rPr>
              <w:t xml:space="preserve">1</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pPr>
            <w:r>
              <w:rPr>
                <w:rFonts w:ascii="Times New Roman" w:cs="Times New Roman" w:eastAsia="Times New Roman" w:hAnsi="Times New Roman"/>
                <w:i w:val="false"/>
                <w:iCs w:val="false"/>
                <w:color w:val="000000"/>
                <w:sz w:val="24"/>
                <w:szCs w:val="24"/>
              </w:rPr>
              <w:t xml:space="preserve">STM32F401CCU6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pPr>
            <w:r>
              <w:rPr>
                <w:rFonts w:ascii="Times New Roman" w:cs="Times New Roman" w:eastAsia="Times New Roman" w:hAnsi="Times New Roman"/>
                <w:i w:val="false"/>
                <w:iCs w:val="false"/>
                <w:color w:val="000000"/>
                <w:sz w:val="24"/>
                <w:szCs w:val="24"/>
              </w:rPr>
              <w:t xml:space="preserve">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pPr>
            <w:r>
              <w:rPr>
                <w:rFonts w:ascii="Times New Roman" w:cs="Times New Roman" w:eastAsia="Times New Roman" w:hAnsi="Times New Roman"/>
                <w:i w:val="false"/>
                <w:iCs w:val="false"/>
                <w:color w:val="000000"/>
                <w:sz w:val="24"/>
                <w:szCs w:val="24"/>
              </w:rPr>
              <w:t xml:space="preserve">60.000</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pPr>
            <w:r>
              <w:rPr>
                <w:rFonts w:ascii="Times New Roman" w:cs="Times New Roman" w:eastAsia="Times New Roman" w:hAnsi="Times New Roman"/>
                <w:i w:val="false"/>
                <w:iCs w:val="false"/>
                <w:color w:val="000000"/>
                <w:sz w:val="24"/>
                <w:szCs w:val="24"/>
              </w:rPr>
              <w:t xml:space="preserve">2</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pPr>
            <w:r>
              <w:rPr>
                <w:rFonts w:ascii="Times New Roman" w:cs="Times New Roman" w:eastAsia="Times New Roman" w:hAnsi="Times New Roman"/>
                <w:i w:val="false"/>
                <w:iCs w:val="false"/>
                <w:color w:val="000000"/>
                <w:sz w:val="24"/>
                <w:szCs w:val="24"/>
              </w:rPr>
              <w:t xml:space="preserve">MAX30105 (Sensor PPG)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pPr>
            <w:r>
              <w:rPr>
                <w:rFonts w:ascii="Times New Roman" w:cs="Times New Roman" w:eastAsia="Times New Roman" w:hAnsi="Times New Roman"/>
                <w:i w:val="false"/>
                <w:iCs w:val="false"/>
                <w:color w:val="000000"/>
                <w:sz w:val="24"/>
                <w:szCs w:val="24"/>
              </w:rPr>
              <w:t xml:space="preserve">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pPr>
            <w:r>
              <w:rPr>
                <w:rFonts w:ascii="Times New Roman" w:cs="Times New Roman" w:eastAsia="Times New Roman" w:hAnsi="Times New Roman"/>
                <w:i w:val="false"/>
                <w:iCs w:val="false"/>
                <w:color w:val="000000"/>
                <w:sz w:val="24"/>
                <w:szCs w:val="24"/>
              </w:rPr>
              <w:t xml:space="preserve">130.000</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pPr>
            <w:r>
              <w:rPr>
                <w:rFonts w:ascii="Times New Roman" w:cs="Times New Roman" w:eastAsia="Times New Roman" w:hAnsi="Times New Roman"/>
                <w:i w:val="false"/>
                <w:iCs w:val="false"/>
                <w:color w:val="000000"/>
                <w:sz w:val="24"/>
                <w:szCs w:val="24"/>
              </w:rPr>
              <w:t xml:space="preserve">3</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pPr>
            <w:r>
              <w:rPr>
                <w:rFonts w:ascii="Times New Roman" w:cs="Times New Roman" w:eastAsia="Times New Roman" w:hAnsi="Times New Roman"/>
                <w:i w:val="false"/>
                <w:iCs w:val="false"/>
                <w:color w:val="000000"/>
                <w:sz w:val="24"/>
                <w:szCs w:val="24"/>
              </w:rPr>
              <w:t xml:space="preserve">GY-SHT31 (Sensor Suhu)</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pPr>
            <w:r>
              <w:rPr>
                <w:rFonts w:ascii="Times New Roman" w:cs="Times New Roman" w:eastAsia="Times New Roman" w:hAnsi="Times New Roman"/>
                <w:i w:val="false"/>
                <w:iCs w:val="false"/>
                <w:color w:val="000000"/>
                <w:sz w:val="24"/>
                <w:szCs w:val="24"/>
              </w:rPr>
              <w:t xml:space="preserve">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pPr>
            <w:r>
              <w:rPr>
                <w:rFonts w:ascii="Times New Roman" w:cs="Times New Roman" w:eastAsia="Times New Roman" w:hAnsi="Times New Roman"/>
                <w:i w:val="false"/>
                <w:iCs w:val="false"/>
                <w:color w:val="000000"/>
                <w:sz w:val="24"/>
                <w:szCs w:val="24"/>
              </w:rPr>
              <w:t xml:space="preserve">30.000</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pPr>
            <w:r>
              <w:rPr>
                <w:rFonts w:ascii="Times New Roman" w:cs="Times New Roman" w:eastAsia="Times New Roman" w:hAnsi="Times New Roman"/>
                <w:i w:val="false"/>
                <w:iCs w:val="false"/>
                <w:color w:val="000000"/>
                <w:sz w:val="24"/>
                <w:szCs w:val="24"/>
              </w:rPr>
              <w:t xml:space="preserve">4</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pPr>
            <w:r>
              <w:rPr>
                <w:rFonts w:ascii="Times New Roman" w:cs="Times New Roman" w:eastAsia="Times New Roman" w:hAnsi="Times New Roman"/>
                <w:i w:val="false"/>
                <w:iCs w:val="false"/>
                <w:color w:val="000000"/>
                <w:sz w:val="24"/>
                <w:szCs w:val="24"/>
              </w:rPr>
              <w:t xml:space="preserve">BMI160 (Akselerometer)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pPr>
            <w:r>
              <w:rPr>
                <w:rFonts w:ascii="Times New Roman" w:cs="Times New Roman" w:eastAsia="Times New Roman" w:hAnsi="Times New Roman"/>
                <w:i w:val="false"/>
                <w:iCs w:val="false"/>
                <w:color w:val="000000"/>
                <w:sz w:val="24"/>
                <w:szCs w:val="24"/>
              </w:rPr>
              <w:t xml:space="preserve">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pPr>
            <w:r>
              <w:rPr>
                <w:rFonts w:ascii="Times New Roman" w:cs="Times New Roman" w:eastAsia="Times New Roman" w:hAnsi="Times New Roman"/>
                <w:i w:val="false"/>
                <w:iCs w:val="false"/>
                <w:color w:val="000000"/>
                <w:sz w:val="24"/>
                <w:szCs w:val="24"/>
              </w:rPr>
              <w:t xml:space="preserve">50.000</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pPr>
            <w:r>
              <w:rPr>
                <w:rFonts w:ascii="Times New Roman" w:cs="Times New Roman" w:eastAsia="Times New Roman" w:hAnsi="Times New Roman"/>
                <w:i w:val="false"/>
                <w:iCs w:val="false"/>
                <w:color w:val="000000"/>
                <w:sz w:val="24"/>
                <w:szCs w:val="24"/>
              </w:rPr>
              <w:t xml:space="preserve">5</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pPr>
            <w:r>
              <w:rPr>
                <w:rFonts w:ascii="Times New Roman" w:cs="Times New Roman" w:eastAsia="Times New Roman" w:hAnsi="Times New Roman"/>
                <w:i w:val="false"/>
                <w:iCs w:val="false"/>
                <w:color w:val="000000"/>
                <w:sz w:val="24"/>
                <w:szCs w:val="24"/>
              </w:rPr>
              <w:t xml:space="preserve">SX1278 + Antena LoRa (2 unit — node &amp; gateway)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pPr>
            <w:r>
              <w:rPr>
                <w:rFonts w:ascii="Times New Roman" w:cs="Times New Roman" w:eastAsia="Times New Roman" w:hAnsi="Times New Roman"/>
                <w:i w:val="false"/>
                <w:iCs w:val="false"/>
                <w:color w:val="000000"/>
                <w:sz w:val="24"/>
                <w:szCs w:val="24"/>
              </w:rPr>
              <w:t xml:space="preserve">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pPr>
            <w:r>
              <w:rPr>
                <w:rFonts w:ascii="Times New Roman" w:cs="Times New Roman" w:eastAsia="Times New Roman" w:hAnsi="Times New Roman"/>
                <w:i w:val="false"/>
                <w:iCs w:val="false"/>
                <w:color w:val="000000"/>
                <w:sz w:val="24"/>
                <w:szCs w:val="24"/>
              </w:rPr>
              <w:t xml:space="preserve">210.000</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pPr>
            <w:r>
              <w:rPr>
                <w:rFonts w:ascii="Times New Roman" w:cs="Times New Roman" w:eastAsia="Times New Roman" w:hAnsi="Times New Roman"/>
                <w:i w:val="false"/>
                <w:iCs w:val="false"/>
                <w:color w:val="000000"/>
                <w:sz w:val="24"/>
                <w:szCs w:val="24"/>
              </w:rPr>
              <w:t xml:space="preserve">6</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pPr>
            <w:r>
              <w:rPr>
                <w:rFonts w:ascii="Times New Roman" w:cs="Times New Roman" w:eastAsia="Times New Roman" w:hAnsi="Times New Roman"/>
                <w:i w:val="false"/>
                <w:iCs w:val="false"/>
                <w:color w:val="000000"/>
                <w:sz w:val="24"/>
                <w:szCs w:val="24"/>
              </w:rPr>
              <w:t xml:space="preserve">LiPo 800–1000 mAh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pPr>
            <w:r>
              <w:rPr>
                <w:rFonts w:ascii="Times New Roman" w:cs="Times New Roman" w:eastAsia="Times New Roman" w:hAnsi="Times New Roman"/>
                <w:i w:val="false"/>
                <w:iCs w:val="false"/>
                <w:color w:val="000000"/>
                <w:sz w:val="24"/>
                <w:szCs w:val="24"/>
              </w:rPr>
              <w:t xml:space="preserve">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pPr>
            <w:r>
              <w:rPr>
                <w:rFonts w:ascii="Times New Roman" w:cs="Times New Roman" w:eastAsia="Times New Roman" w:hAnsi="Times New Roman"/>
                <w:i w:val="false"/>
                <w:iCs w:val="false"/>
                <w:color w:val="000000"/>
                <w:sz w:val="24"/>
                <w:szCs w:val="24"/>
              </w:rPr>
              <w:t xml:space="preserve">50.000</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pPr>
            <w:r>
              <w:rPr>
                <w:rFonts w:ascii="Times New Roman" w:cs="Times New Roman" w:eastAsia="Times New Roman" w:hAnsi="Times New Roman"/>
                <w:i w:val="false"/>
                <w:iCs w:val="false"/>
                <w:color w:val="000000"/>
                <w:sz w:val="24"/>
                <w:szCs w:val="24"/>
              </w:rPr>
              <w:t xml:space="preserve">7</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pPr>
            <w:r>
              <w:rPr>
                <w:rFonts w:ascii="Times New Roman" w:cs="Times New Roman" w:eastAsia="Times New Roman" w:hAnsi="Times New Roman"/>
                <w:i w:val="false"/>
                <w:iCs w:val="false"/>
                <w:color w:val="000000"/>
                <w:sz w:val="24"/>
                <w:szCs w:val="24"/>
              </w:rPr>
              <w:t xml:space="preserve">LCD TFT ST7789 0.96"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pPr>
            <w:r>
              <w:rPr>
                <w:rFonts w:ascii="Times New Roman" w:cs="Times New Roman" w:eastAsia="Times New Roman" w:hAnsi="Times New Roman"/>
                <w:i w:val="false"/>
                <w:iCs w:val="false"/>
                <w:color w:val="000000"/>
                <w:sz w:val="24"/>
                <w:szCs w:val="24"/>
              </w:rPr>
              <w:t xml:space="preserve">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pPr>
            <w:r>
              <w:rPr>
                <w:rFonts w:ascii="Times New Roman" w:cs="Times New Roman" w:eastAsia="Times New Roman" w:hAnsi="Times New Roman"/>
                <w:i w:val="false"/>
                <w:iCs w:val="false"/>
                <w:color w:val="000000"/>
                <w:sz w:val="24"/>
                <w:szCs w:val="24"/>
              </w:rPr>
              <w:t xml:space="preserve">40.000</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pPr>
            <w:r>
              <w:rPr>
                <w:rFonts w:ascii="Times New Roman" w:cs="Times New Roman" w:eastAsia="Times New Roman" w:hAnsi="Times New Roman"/>
                <w:i w:val="false"/>
                <w:iCs w:val="false"/>
                <w:color w:val="000000"/>
                <w:sz w:val="24"/>
                <w:szCs w:val="24"/>
              </w:rPr>
              <w:t xml:space="preserve">8</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pPr>
            <w:r>
              <w:rPr>
                <w:rFonts w:ascii="Times New Roman" w:cs="Times New Roman" w:eastAsia="Times New Roman" w:hAnsi="Times New Roman"/>
                <w:i w:val="false"/>
                <w:iCs w:val="false"/>
                <w:color w:val="000000"/>
                <w:sz w:val="24"/>
                <w:szCs w:val="24"/>
              </w:rPr>
              <w:t xml:space="preserve">TP4056 + Regulator 3.3V</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pPr>
            <w:r>
              <w:rPr>
                <w:rFonts w:ascii="Times New Roman" w:cs="Times New Roman" w:eastAsia="Times New Roman" w:hAnsi="Times New Roman"/>
                <w:i w:val="false"/>
                <w:iCs w:val="false"/>
                <w:color w:val="000000"/>
                <w:sz w:val="24"/>
                <w:szCs w:val="24"/>
              </w:rPr>
              <w:t xml:space="preserve">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pPr>
            <w:r>
              <w:rPr>
                <w:rFonts w:ascii="Times New Roman" w:cs="Times New Roman" w:eastAsia="Times New Roman" w:hAnsi="Times New Roman"/>
                <w:i w:val="false"/>
                <w:iCs w:val="false"/>
                <w:color w:val="000000"/>
                <w:sz w:val="24"/>
                <w:szCs w:val="24"/>
              </w:rPr>
              <w:t xml:space="preserve">25.000</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pPr>
            <w:r>
              <w:rPr>
                <w:rFonts w:ascii="Times New Roman" w:cs="Times New Roman" w:eastAsia="Times New Roman" w:hAnsi="Times New Roman"/>
                <w:i w:val="false"/>
                <w:iCs w:val="false"/>
                <w:color w:val="000000"/>
                <w:sz w:val="24"/>
                <w:szCs w:val="24"/>
              </w:rPr>
              <w:t xml:space="preserve">9</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pPr>
            <w:r>
              <w:rPr>
                <w:rFonts w:ascii="Times New Roman" w:cs="Times New Roman" w:eastAsia="Times New Roman" w:hAnsi="Times New Roman"/>
                <w:i w:val="false"/>
                <w:iCs w:val="false"/>
                <w:color w:val="000000"/>
                <w:sz w:val="24"/>
                <w:szCs w:val="24"/>
              </w:rPr>
              <w:t xml:space="preserve">Komponen pendukung (resistor, kabel, PCB, dll.)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pPr>
            <w:r>
              <w:rPr>
                <w:rFonts w:ascii="Times New Roman" w:cs="Times New Roman" w:eastAsia="Times New Roman" w:hAnsi="Times New Roman"/>
                <w:i w:val="false"/>
                <w:iCs w:val="false"/>
                <w:color w:val="000000"/>
                <w:sz w:val="24"/>
                <w:szCs w:val="24"/>
              </w:rPr>
              <w:t xml:space="preser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pPr>
            <w:r>
              <w:rPr>
                <w:rFonts w:ascii="Times New Roman" w:cs="Times New Roman" w:eastAsia="Times New Roman" w:hAnsi="Times New Roman"/>
                <w:i w:val="false"/>
                <w:iCs w:val="false"/>
                <w:color w:val="000000"/>
                <w:sz w:val="24"/>
                <w:szCs w:val="24"/>
              </w:rPr>
              <w:t xml:space="preserve">50.000</w:t>
            </w:r>
          </w:p>
        </w:tc>
      </w:tr>
      <w:tr>
        <w:tc>
          <w:tcPr>
            <w:tcW w:type="dxa" w:w="500"/>
            <w:gridSpan w:val="3"/>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pPr>
              <w:spacing w:line="360"/>
            </w:pPr>
            <w:r>
              <w:rPr>
                <w:rFonts w:ascii="Times New Roman" w:cs="Times New Roman" w:eastAsia="Times New Roman" w:hAnsi="Times New Roman"/>
                <w:b/>
                <w:bCs/>
                <w:color w:val="000000"/>
                <w:sz w:val="24"/>
                <w:szCs w:val="24"/>
              </w:rPr>
              <w:t xml:space="preserve"/>
            </w:r>
          </w:p>
        </w:tc>
        <w:tc>
          <w:tcPr>
            <w:tcW w:type="dxa" w:w="4526"/>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pPr>
              <w:spacing w:line="360"/>
            </w:pPr>
            <w:r>
              <w:rPr>
                <w:rFonts w:ascii="Times New Roman" w:cs="Times New Roman" w:eastAsia="Times New Roman" w:hAnsi="Times New Roman"/>
                <w:b/>
                <w:bCs/>
                <w:color w:val="000000"/>
                <w:sz w:val="24"/>
                <w:szCs w:val="24"/>
              </w:rPr>
              <w:t xml:space="preserve"/>
            </w:r>
          </w:p>
        </w:tc>
        <w:tc>
          <w:tcPr>
            <w:tcW w:type="dxa" w:w="200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pPr>
              <w:spacing w:line="360"/>
            </w:pPr>
            <w:r>
              <w:rPr>
                <w:rFonts w:ascii="Times New Roman" w:cs="Times New Roman" w:eastAsia="Times New Roman" w:hAnsi="Times New Roman"/>
                <w:b/>
                <w:bCs/>
                <w:color w:val="000000"/>
                <w:sz w:val="24"/>
                <w:szCs w:val="24"/>
              </w:rPr>
              <w:t xml:space="preserve"/>
            </w:r>
          </w:p>
        </w:tc>
        <w:tc>
          <w:tcPr>
            <w:tcW w:type="dxa" w:w="2000"/>
            <w:tcBorders>
              <w:top w:val="single" w:color="999999" w:sz="1"/>
              <w:left w:val="single" w:color="999999" w:sz="1"/>
              <w:bottom w:val="single" w:color="999999" w:sz="1"/>
              <w:right w:val="single" w:color="999999" w:sz="1"/>
            </w:tcBorders>
            <w:shd w:fill="D6E4F0" w:val="clear"/>
            <w:tcMar>
              <w:top w:type="dxa" w:w="80"/>
              <w:left w:type="dxa" w:w="120"/>
              <w:bottom w:type="dxa" w:w="80"/>
              <w:right w:type="dxa" w:w="120"/>
            </w:tcMar>
          </w:tcPr>
          <w:p>
            <w:pPr>
              <w:spacing w:line="360"/>
            </w:pPr>
            <w:r>
              <w:rPr>
                <w:rFonts w:ascii="Times New Roman" w:cs="Times New Roman" w:eastAsia="Times New Roman" w:hAnsi="Times New Roman"/>
                <w:b/>
                <w:bCs/>
                <w:color w:val="000000"/>
                <w:sz w:val="24"/>
                <w:szCs w:val="24"/>
              </w:rPr>
              <w:t xml:space="preserve">Rp 645.000</w:t>
            </w:r>
          </w:p>
        </w:tc>
      </w:tr>
    </w:tbl>
    <w:p>
      <w:pPr>
        <w:spacing w:after="0" w:line="360"/>
      </w:pPr>
      <w:r>
        <w:rPr>
          <w:sz w:val="24"/>
          <w:szCs w:val="24"/>
        </w:rPr>
        <w:t xml:space="preserve"/>
      </w:r>
    </w:p>
    <w:p>
      <w:pPr>
        <w:pStyle w:val="Heading2"/>
        <w:spacing w:after="100" w:before="200" w:line="360"/>
      </w:pPr>
      <w:r>
        <w:rPr>
          <w:rFonts w:ascii="Times New Roman" w:cs="Times New Roman" w:eastAsia="Times New Roman" w:hAnsi="Times New Roman"/>
          <w:b/>
          <w:bCs/>
          <w:color w:val="000000"/>
          <w:sz w:val="24"/>
          <w:szCs w:val="24"/>
        </w:rPr>
        <w:t xml:space="preserve">4.2 Jadwal Kegiatan</w:t>
      </w:r>
    </w:p>
    <w:p>
      <w:pPr>
        <w:spacing w:after="0" w:line="360"/>
        <w:jc w:val="center"/>
      </w:pPr>
      <w:r>
        <w:rPr>
          <w:rFonts w:ascii="Times New Roman" w:cs="Times New Roman" w:eastAsia="Times New Roman" w:hAnsi="Times New Roman"/>
          <w:b/>
          <w:bCs/>
          <w:color w:val="000000"/>
          <w:sz w:val="24"/>
          <w:szCs w:val="24"/>
        </w:rPr>
        <w:t xml:space="preserve">Tabel 3. Jadwal Kegiatan Pengembangan Rescue-Tag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3226"/>
        <w:gridCol w:w="1350"/>
        <w:gridCol w:w="1350"/>
        <w:gridCol w:w="1350"/>
        <w:gridCol w:w="1350"/>
      </w:tblGrid>
      <w:tr>
        <w:tc>
          <w:tcPr>
            <w:tcW w:type="dxa" w:w="400"/>
            <w:tcBorders>
              <w:top w:val="single" w:color="999999" w:sz="1"/>
              <w:left w:val="single" w:color="999999" w:sz="1"/>
              <w:bottom w:val="single" w:color="999999" w:sz="1"/>
              <w:right w:val="single" w:color="999999" w:sz="1"/>
            </w:tcBorders>
            <w:shd w:fill="D6E4F0" w:val="clear"/>
            <w:tcMar>
              <w:top w:type="dxa" w:w="80"/>
              <w:left w:type="dxa" w:w="120"/>
              <w:bottom w:type="dxa" w:w="80"/>
              <w:right w:type="dxa" w:w="120"/>
            </w:tcMar>
          </w:tcPr>
          <w:p>
            <w:pPr>
              <w:spacing w:line="360"/>
            </w:pPr>
            <w:r>
              <w:rPr>
                <w:rFonts w:ascii="Times New Roman" w:cs="Times New Roman" w:eastAsia="Times New Roman" w:hAnsi="Times New Roman"/>
                <w:b/>
                <w:bCs/>
                <w:color w:val="000000"/>
                <w:sz w:val="24"/>
                <w:szCs w:val="24"/>
              </w:rPr>
              <w:t xml:space="preserve">No</w:t>
            </w:r>
          </w:p>
        </w:tc>
        <w:tc>
          <w:tcPr>
            <w:tcW w:type="dxa" w:w="3226"/>
            <w:tcBorders>
              <w:top w:val="single" w:color="999999" w:sz="1"/>
              <w:left w:val="single" w:color="999999" w:sz="1"/>
              <w:bottom w:val="single" w:color="999999" w:sz="1"/>
              <w:right w:val="single" w:color="999999" w:sz="1"/>
            </w:tcBorders>
            <w:shd w:fill="D6E4F0" w:val="clear"/>
            <w:tcMar>
              <w:top w:type="dxa" w:w="80"/>
              <w:left w:type="dxa" w:w="120"/>
              <w:bottom w:type="dxa" w:w="80"/>
              <w:right w:type="dxa" w:w="120"/>
            </w:tcMar>
          </w:tcPr>
          <w:p>
            <w:pPr>
              <w:spacing w:line="360"/>
            </w:pPr>
            <w:r>
              <w:rPr>
                <w:rFonts w:ascii="Times New Roman" w:cs="Times New Roman" w:eastAsia="Times New Roman" w:hAnsi="Times New Roman"/>
                <w:b/>
                <w:bCs/>
                <w:color w:val="000000"/>
                <w:sz w:val="24"/>
                <w:szCs w:val="24"/>
              </w:rPr>
              <w:t xml:space="preserve">Nama Kegiatan</w:t>
            </w:r>
          </w:p>
        </w:tc>
        <w:tc>
          <w:tcPr>
            <w:tcW w:type="dxa" w:w="1350"/>
            <w:tcBorders>
              <w:top w:val="single" w:color="999999" w:sz="1"/>
              <w:left w:val="single" w:color="999999" w:sz="1"/>
              <w:bottom w:val="single" w:color="999999" w:sz="1"/>
              <w:right w:val="single" w:color="999999" w:sz="1"/>
            </w:tcBorders>
            <w:shd w:fill="D6E4F0" w:val="clear"/>
            <w:tcMar>
              <w:top w:type="dxa" w:w="80"/>
              <w:left w:type="dxa" w:w="120"/>
              <w:bottom w:type="dxa" w:w="80"/>
              <w:right w:type="dxa" w:w="120"/>
            </w:tcMar>
          </w:tcPr>
          <w:p>
            <w:pPr>
              <w:spacing w:line="360"/>
            </w:pPr>
            <w:r>
              <w:rPr>
                <w:rFonts w:ascii="Times New Roman" w:cs="Times New Roman" w:eastAsia="Times New Roman" w:hAnsi="Times New Roman"/>
                <w:b/>
                <w:bCs/>
                <w:color w:val="000000"/>
                <w:sz w:val="24"/>
                <w:szCs w:val="24"/>
              </w:rPr>
              <w:t xml:space="preserve">M1</w:t>
            </w:r>
          </w:p>
        </w:tc>
        <w:tc>
          <w:tcPr>
            <w:tcW w:type="dxa" w:w="1350"/>
            <w:tcBorders>
              <w:top w:val="single" w:color="999999" w:sz="1"/>
              <w:left w:val="single" w:color="999999" w:sz="1"/>
              <w:bottom w:val="single" w:color="999999" w:sz="1"/>
              <w:right w:val="single" w:color="999999" w:sz="1"/>
            </w:tcBorders>
            <w:shd w:fill="D6E4F0" w:val="clear"/>
            <w:tcMar>
              <w:top w:type="dxa" w:w="80"/>
              <w:left w:type="dxa" w:w="120"/>
              <w:bottom w:type="dxa" w:w="80"/>
              <w:right w:type="dxa" w:w="120"/>
            </w:tcMar>
          </w:tcPr>
          <w:p>
            <w:pPr>
              <w:spacing w:line="360"/>
            </w:pPr>
            <w:r>
              <w:rPr>
                <w:rFonts w:ascii="Times New Roman" w:cs="Times New Roman" w:eastAsia="Times New Roman" w:hAnsi="Times New Roman"/>
                <w:b/>
                <w:bCs/>
                <w:color w:val="000000"/>
                <w:sz w:val="24"/>
                <w:szCs w:val="24"/>
              </w:rPr>
              <w:t xml:space="preserve">M2</w:t>
            </w:r>
          </w:p>
        </w:tc>
        <w:tc>
          <w:tcPr>
            <w:tcW w:type="dxa" w:w="1350"/>
            <w:tcBorders>
              <w:top w:val="single" w:color="999999" w:sz="1"/>
              <w:left w:val="single" w:color="999999" w:sz="1"/>
              <w:bottom w:val="single" w:color="999999" w:sz="1"/>
              <w:right w:val="single" w:color="999999" w:sz="1"/>
            </w:tcBorders>
            <w:shd w:fill="D6E4F0" w:val="clear"/>
            <w:tcMar>
              <w:top w:type="dxa" w:w="80"/>
              <w:left w:type="dxa" w:w="120"/>
              <w:bottom w:type="dxa" w:w="80"/>
              <w:right w:type="dxa" w:w="120"/>
            </w:tcMar>
          </w:tcPr>
          <w:p>
            <w:pPr>
              <w:spacing w:line="360"/>
            </w:pPr>
            <w:r>
              <w:rPr>
                <w:rFonts w:ascii="Times New Roman" w:cs="Times New Roman" w:eastAsia="Times New Roman" w:hAnsi="Times New Roman"/>
                <w:b/>
                <w:bCs/>
                <w:color w:val="000000"/>
                <w:sz w:val="24"/>
                <w:szCs w:val="24"/>
              </w:rPr>
              <w:t xml:space="preserve">M3</w:t>
            </w:r>
          </w:p>
        </w:tc>
        <w:tc>
          <w:tcPr>
            <w:tcW w:type="dxa" w:w="1350"/>
            <w:tcBorders>
              <w:top w:val="single" w:color="999999" w:sz="1"/>
              <w:left w:val="single" w:color="999999" w:sz="1"/>
              <w:bottom w:val="single" w:color="999999" w:sz="1"/>
              <w:right w:val="single" w:color="999999" w:sz="1"/>
            </w:tcBorders>
            <w:shd w:fill="D6E4F0" w:val="clear"/>
            <w:tcMar>
              <w:top w:type="dxa" w:w="80"/>
              <w:left w:type="dxa" w:w="120"/>
              <w:bottom w:type="dxa" w:w="80"/>
              <w:right w:type="dxa" w:w="120"/>
            </w:tcMar>
          </w:tcPr>
          <w:p>
            <w:pPr>
              <w:spacing w:line="360"/>
            </w:pPr>
            <w:r>
              <w:rPr>
                <w:rFonts w:ascii="Times New Roman" w:cs="Times New Roman" w:eastAsia="Times New Roman" w:hAnsi="Times New Roman"/>
                <w:b/>
                <w:bCs/>
                <w:color w:val="000000"/>
                <w:sz w:val="24"/>
                <w:szCs w:val="24"/>
              </w:rPr>
              <w:t xml:space="preserve">M4</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pPr>
            <w:r>
              <w:rPr>
                <w:rFonts w:ascii="Times New Roman" w:cs="Times New Roman" w:eastAsia="Times New Roman" w:hAnsi="Times New Roman"/>
                <w:i w:val="false"/>
                <w:iCs w:val="false"/>
                <w:color w:val="000000"/>
                <w:sz w:val="24"/>
                <w:szCs w:val="24"/>
              </w:rPr>
              <w:t xml:space="preserve">1</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pPr>
            <w:r>
              <w:rPr>
                <w:rFonts w:ascii="Times New Roman" w:cs="Times New Roman" w:eastAsia="Times New Roman" w:hAnsi="Times New Roman"/>
                <w:i w:val="false"/>
                <w:iCs w:val="false"/>
                <w:color w:val="000000"/>
                <w:sz w:val="24"/>
                <w:szCs w:val="24"/>
              </w:rPr>
              <w:t xml:space="preserve">Persiapan &amp; pembelian komponen</w:t>
            </w:r>
          </w:p>
        </w:tc>
        <w:tc>
          <w:tcPr>
            <w:tcW w:type="dxa" w:w="13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pPr>
            <w:r>
              <w:rPr>
                <w:rFonts w:ascii="Times New Roman" w:cs="Times New Roman" w:eastAsia="Times New Roman" w:hAnsi="Times New Roman"/>
                <w:i w:val="false"/>
                <w:iCs w:val="false"/>
                <w:color w:val="000000"/>
                <w:sz w:val="24"/>
                <w:szCs w:val="24"/>
              </w:rPr>
              <w:t xml:space="preserve">✓</w:t>
            </w:r>
          </w:p>
        </w:tc>
        <w:tc>
          <w:tcPr>
            <w:tcW w:type="dxa" w:w="13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pPr>
            <w:r>
              <w:rPr>
                <w:rFonts w:ascii="Times New Roman" w:cs="Times New Roman" w:eastAsia="Times New Roman" w:hAnsi="Times New Roman"/>
                <w:i w:val="false"/>
                <w:iCs w:val="false"/>
                <w:color w:val="000000"/>
                <w:sz w:val="24"/>
                <w:szCs w:val="24"/>
              </w:rPr>
              <w:t xml:space="preserve"/>
            </w:r>
          </w:p>
        </w:tc>
        <w:tc>
          <w:tcPr>
            <w:tcW w:type="dxa" w:w="13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pPr>
            <w:r>
              <w:rPr>
                <w:rFonts w:ascii="Times New Roman" w:cs="Times New Roman" w:eastAsia="Times New Roman" w:hAnsi="Times New Roman"/>
                <w:i w:val="false"/>
                <w:iCs w:val="false"/>
                <w:color w:val="000000"/>
                <w:sz w:val="24"/>
                <w:szCs w:val="24"/>
              </w:rPr>
              <w:t xml:space="preserve"/>
            </w:r>
          </w:p>
        </w:tc>
        <w:tc>
          <w:tcPr>
            <w:tcW w:type="dxa" w:w="13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pPr>
            <w:r>
              <w:rPr>
                <w:rFonts w:ascii="Times New Roman" w:cs="Times New Roman" w:eastAsia="Times New Roman" w:hAnsi="Times New Roman"/>
                <w:i w:val="false"/>
                <w:iCs w:val="false"/>
                <w:color w:val="000000"/>
                <w:sz w:val="24"/>
                <w:szCs w:val="24"/>
              </w:rPr>
              <w:t xml:space="preserve"/>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pPr>
            <w:r>
              <w:rPr>
                <w:rFonts w:ascii="Times New Roman" w:cs="Times New Roman" w:eastAsia="Times New Roman" w:hAnsi="Times New Roman"/>
                <w:i w:val="false"/>
                <w:iCs w:val="false"/>
                <w:color w:val="000000"/>
                <w:sz w:val="24"/>
                <w:szCs w:val="24"/>
              </w:rPr>
              <w:t xml:space="preserve">2</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pPr>
            <w:r>
              <w:rPr>
                <w:rFonts w:ascii="Times New Roman" w:cs="Times New Roman" w:eastAsia="Times New Roman" w:hAnsi="Times New Roman"/>
                <w:i w:val="false"/>
                <w:iCs w:val="false"/>
                <w:color w:val="000000"/>
                <w:sz w:val="24"/>
                <w:szCs w:val="24"/>
              </w:rPr>
              <w:t xml:space="preserve">Perancangan skematik &amp; PCB</w:t>
            </w:r>
          </w:p>
        </w:tc>
        <w:tc>
          <w:tcPr>
            <w:tcW w:type="dxa" w:w="13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pPr>
            <w:r>
              <w:rPr>
                <w:rFonts w:ascii="Times New Roman" w:cs="Times New Roman" w:eastAsia="Times New Roman" w:hAnsi="Times New Roman"/>
                <w:i w:val="false"/>
                <w:iCs w:val="false"/>
                <w:color w:val="000000"/>
                <w:sz w:val="24"/>
                <w:szCs w:val="24"/>
              </w:rPr>
              <w:t xml:space="preserve">✓</w:t>
            </w:r>
          </w:p>
        </w:tc>
        <w:tc>
          <w:tcPr>
            <w:tcW w:type="dxa" w:w="13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pPr>
            <w:r>
              <w:rPr>
                <w:rFonts w:ascii="Times New Roman" w:cs="Times New Roman" w:eastAsia="Times New Roman" w:hAnsi="Times New Roman"/>
                <w:i w:val="false"/>
                <w:iCs w:val="false"/>
                <w:color w:val="000000"/>
                <w:sz w:val="24"/>
                <w:szCs w:val="24"/>
              </w:rPr>
              <w:t xml:space="preserve"/>
            </w:r>
          </w:p>
        </w:tc>
        <w:tc>
          <w:tcPr>
            <w:tcW w:type="dxa" w:w="13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pPr>
            <w:r>
              <w:rPr>
                <w:rFonts w:ascii="Times New Roman" w:cs="Times New Roman" w:eastAsia="Times New Roman" w:hAnsi="Times New Roman"/>
                <w:i w:val="false"/>
                <w:iCs w:val="false"/>
                <w:color w:val="000000"/>
                <w:sz w:val="24"/>
                <w:szCs w:val="24"/>
              </w:rPr>
              <w:t xml:space="preserve"/>
            </w:r>
          </w:p>
        </w:tc>
        <w:tc>
          <w:tcPr>
            <w:tcW w:type="dxa" w:w="13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pPr>
            <w:r>
              <w:rPr>
                <w:rFonts w:ascii="Times New Roman" w:cs="Times New Roman" w:eastAsia="Times New Roman" w:hAnsi="Times New Roman"/>
                <w:i w:val="false"/>
                <w:iCs w:val="false"/>
                <w:color w:val="000000"/>
                <w:sz w:val="24"/>
                <w:szCs w:val="24"/>
              </w:rPr>
              <w:t xml:space="preserve"/>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pPr>
            <w:r>
              <w:rPr>
                <w:rFonts w:ascii="Times New Roman" w:cs="Times New Roman" w:eastAsia="Times New Roman" w:hAnsi="Times New Roman"/>
                <w:i w:val="false"/>
                <w:iCs w:val="false"/>
                <w:color w:val="000000"/>
                <w:sz w:val="24"/>
                <w:szCs w:val="24"/>
              </w:rPr>
              <w:t xml:space="preserve">3</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pPr>
            <w:r>
              <w:rPr>
                <w:rFonts w:ascii="Times New Roman" w:cs="Times New Roman" w:eastAsia="Times New Roman" w:hAnsi="Times New Roman"/>
                <w:i w:val="false"/>
                <w:iCs w:val="false"/>
                <w:color w:val="000000"/>
                <w:sz w:val="24"/>
                <w:szCs w:val="24"/>
              </w:rPr>
              <w:t xml:space="preserve">Perakitan &amp; pengujian unit sensor</w:t>
            </w:r>
          </w:p>
        </w:tc>
        <w:tc>
          <w:tcPr>
            <w:tcW w:type="dxa" w:w="13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pPr>
            <w:r>
              <w:rPr>
                <w:rFonts w:ascii="Times New Roman" w:cs="Times New Roman" w:eastAsia="Times New Roman" w:hAnsi="Times New Roman"/>
                <w:i w:val="false"/>
                <w:iCs w:val="false"/>
                <w:color w:val="000000"/>
                <w:sz w:val="24"/>
                <w:szCs w:val="24"/>
              </w:rPr>
              <w:t xml:space="preserve"/>
            </w:r>
          </w:p>
        </w:tc>
        <w:tc>
          <w:tcPr>
            <w:tcW w:type="dxa" w:w="13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pPr>
            <w:r>
              <w:rPr>
                <w:rFonts w:ascii="Times New Roman" w:cs="Times New Roman" w:eastAsia="Times New Roman" w:hAnsi="Times New Roman"/>
                <w:i w:val="false"/>
                <w:iCs w:val="false"/>
                <w:color w:val="000000"/>
                <w:sz w:val="24"/>
                <w:szCs w:val="24"/>
              </w:rPr>
              <w:t xml:space="preserve">✓</w:t>
            </w:r>
          </w:p>
        </w:tc>
        <w:tc>
          <w:tcPr>
            <w:tcW w:type="dxa" w:w="13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pPr>
            <w:r>
              <w:rPr>
                <w:rFonts w:ascii="Times New Roman" w:cs="Times New Roman" w:eastAsia="Times New Roman" w:hAnsi="Times New Roman"/>
                <w:i w:val="false"/>
                <w:iCs w:val="false"/>
                <w:color w:val="000000"/>
                <w:sz w:val="24"/>
                <w:szCs w:val="24"/>
              </w:rPr>
              <w:t xml:space="preserve"/>
            </w:r>
          </w:p>
        </w:tc>
        <w:tc>
          <w:tcPr>
            <w:tcW w:type="dxa" w:w="13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pPr>
            <w:r>
              <w:rPr>
                <w:rFonts w:ascii="Times New Roman" w:cs="Times New Roman" w:eastAsia="Times New Roman" w:hAnsi="Times New Roman"/>
                <w:i w:val="false"/>
                <w:iCs w:val="false"/>
                <w:color w:val="000000"/>
                <w:sz w:val="24"/>
                <w:szCs w:val="24"/>
              </w:rPr>
              <w:t xml:space="preserve"/>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pPr>
            <w:r>
              <w:rPr>
                <w:rFonts w:ascii="Times New Roman" w:cs="Times New Roman" w:eastAsia="Times New Roman" w:hAnsi="Times New Roman"/>
                <w:i w:val="false"/>
                <w:iCs w:val="false"/>
                <w:color w:val="000000"/>
                <w:sz w:val="24"/>
                <w:szCs w:val="24"/>
              </w:rPr>
              <w:t xml:space="preserve">4</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pPr>
            <w:r>
              <w:rPr>
                <w:rFonts w:ascii="Times New Roman" w:cs="Times New Roman" w:eastAsia="Times New Roman" w:hAnsi="Times New Roman"/>
                <w:i w:val="false"/>
                <w:iCs w:val="false"/>
                <w:color w:val="000000"/>
                <w:sz w:val="24"/>
                <w:szCs w:val="24"/>
              </w:rPr>
              <w:t xml:space="preserve">Pengembangan firmware node</w:t>
            </w:r>
          </w:p>
        </w:tc>
        <w:tc>
          <w:tcPr>
            <w:tcW w:type="dxa" w:w="13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pPr>
            <w:r>
              <w:rPr>
                <w:rFonts w:ascii="Times New Roman" w:cs="Times New Roman" w:eastAsia="Times New Roman" w:hAnsi="Times New Roman"/>
                <w:i w:val="false"/>
                <w:iCs w:val="false"/>
                <w:color w:val="000000"/>
                <w:sz w:val="24"/>
                <w:szCs w:val="24"/>
              </w:rPr>
              <w:t xml:space="preserve"/>
            </w:r>
          </w:p>
        </w:tc>
        <w:tc>
          <w:tcPr>
            <w:tcW w:type="dxa" w:w="13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pPr>
            <w:r>
              <w:rPr>
                <w:rFonts w:ascii="Times New Roman" w:cs="Times New Roman" w:eastAsia="Times New Roman" w:hAnsi="Times New Roman"/>
                <w:i w:val="false"/>
                <w:iCs w:val="false"/>
                <w:color w:val="000000"/>
                <w:sz w:val="24"/>
                <w:szCs w:val="24"/>
              </w:rPr>
              <w:t xml:space="preserve">✓</w:t>
            </w:r>
          </w:p>
        </w:tc>
        <w:tc>
          <w:tcPr>
            <w:tcW w:type="dxa" w:w="13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pPr>
            <w:r>
              <w:rPr>
                <w:rFonts w:ascii="Times New Roman" w:cs="Times New Roman" w:eastAsia="Times New Roman" w:hAnsi="Times New Roman"/>
                <w:i w:val="false"/>
                <w:iCs w:val="false"/>
                <w:color w:val="000000"/>
                <w:sz w:val="24"/>
                <w:szCs w:val="24"/>
              </w:rPr>
              <w:t xml:space="preserve">✓</w:t>
            </w:r>
          </w:p>
        </w:tc>
        <w:tc>
          <w:tcPr>
            <w:tcW w:type="dxa" w:w="13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pPr>
            <w:r>
              <w:rPr>
                <w:rFonts w:ascii="Times New Roman" w:cs="Times New Roman" w:eastAsia="Times New Roman" w:hAnsi="Times New Roman"/>
                <w:i w:val="false"/>
                <w:iCs w:val="false"/>
                <w:color w:val="000000"/>
                <w:sz w:val="24"/>
                <w:szCs w:val="24"/>
              </w:rPr>
              <w:t xml:space="preserve"/>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pPr>
            <w:r>
              <w:rPr>
                <w:rFonts w:ascii="Times New Roman" w:cs="Times New Roman" w:eastAsia="Times New Roman" w:hAnsi="Times New Roman"/>
                <w:i w:val="false"/>
                <w:iCs w:val="false"/>
                <w:color w:val="000000"/>
                <w:sz w:val="24"/>
                <w:szCs w:val="24"/>
              </w:rPr>
              <w:t xml:space="preserve">5</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pPr>
            <w:r>
              <w:rPr>
                <w:rFonts w:ascii="Times New Roman" w:cs="Times New Roman" w:eastAsia="Times New Roman" w:hAnsi="Times New Roman"/>
                <w:i w:val="false"/>
                <w:iCs w:val="false"/>
                <w:color w:val="000000"/>
                <w:sz w:val="24"/>
                <w:szCs w:val="24"/>
              </w:rPr>
              <w:t xml:space="preserve">Integrasi gateway &amp; dashboard</w:t>
            </w:r>
          </w:p>
        </w:tc>
        <w:tc>
          <w:tcPr>
            <w:tcW w:type="dxa" w:w="13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pPr>
            <w:r>
              <w:rPr>
                <w:rFonts w:ascii="Times New Roman" w:cs="Times New Roman" w:eastAsia="Times New Roman" w:hAnsi="Times New Roman"/>
                <w:i w:val="false"/>
                <w:iCs w:val="false"/>
                <w:color w:val="000000"/>
                <w:sz w:val="24"/>
                <w:szCs w:val="24"/>
              </w:rPr>
              <w:t xml:space="preserve"/>
            </w:r>
          </w:p>
        </w:tc>
        <w:tc>
          <w:tcPr>
            <w:tcW w:type="dxa" w:w="13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pPr>
            <w:r>
              <w:rPr>
                <w:rFonts w:ascii="Times New Roman" w:cs="Times New Roman" w:eastAsia="Times New Roman" w:hAnsi="Times New Roman"/>
                <w:i w:val="false"/>
                <w:iCs w:val="false"/>
                <w:color w:val="000000"/>
                <w:sz w:val="24"/>
                <w:szCs w:val="24"/>
              </w:rPr>
              <w:t xml:space="preserve"/>
            </w:r>
          </w:p>
        </w:tc>
        <w:tc>
          <w:tcPr>
            <w:tcW w:type="dxa" w:w="13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pPr>
            <w:r>
              <w:rPr>
                <w:rFonts w:ascii="Times New Roman" w:cs="Times New Roman" w:eastAsia="Times New Roman" w:hAnsi="Times New Roman"/>
                <w:i w:val="false"/>
                <w:iCs w:val="false"/>
                <w:color w:val="000000"/>
                <w:sz w:val="24"/>
                <w:szCs w:val="24"/>
              </w:rPr>
              <w:t xml:space="preserve">✓</w:t>
            </w:r>
          </w:p>
        </w:tc>
        <w:tc>
          <w:tcPr>
            <w:tcW w:type="dxa" w:w="13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pPr>
            <w:r>
              <w:rPr>
                <w:rFonts w:ascii="Times New Roman" w:cs="Times New Roman" w:eastAsia="Times New Roman" w:hAnsi="Times New Roman"/>
                <w:i w:val="false"/>
                <w:iCs w:val="false"/>
                <w:color w:val="000000"/>
                <w:sz w:val="24"/>
                <w:szCs w:val="24"/>
              </w:rPr>
              <w:t xml:space="preserve"/>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pPr>
            <w:r>
              <w:rPr>
                <w:rFonts w:ascii="Times New Roman" w:cs="Times New Roman" w:eastAsia="Times New Roman" w:hAnsi="Times New Roman"/>
                <w:i w:val="false"/>
                <w:iCs w:val="false"/>
                <w:color w:val="000000"/>
                <w:sz w:val="24"/>
                <w:szCs w:val="24"/>
              </w:rPr>
              <w:t xml:space="preserve">6</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pPr>
            <w:r>
              <w:rPr>
                <w:rFonts w:ascii="Times New Roman" w:cs="Times New Roman" w:eastAsia="Times New Roman" w:hAnsi="Times New Roman"/>
                <w:i w:val="false"/>
                <w:iCs w:val="false"/>
                <w:color w:val="000000"/>
                <w:sz w:val="24"/>
                <w:szCs w:val="24"/>
              </w:rPr>
              <w:t xml:space="preserve">Pengujian sistem terpadu</w:t>
            </w:r>
          </w:p>
        </w:tc>
        <w:tc>
          <w:tcPr>
            <w:tcW w:type="dxa" w:w="13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pPr>
            <w:r>
              <w:rPr>
                <w:rFonts w:ascii="Times New Roman" w:cs="Times New Roman" w:eastAsia="Times New Roman" w:hAnsi="Times New Roman"/>
                <w:i w:val="false"/>
                <w:iCs w:val="false"/>
                <w:color w:val="000000"/>
                <w:sz w:val="24"/>
                <w:szCs w:val="24"/>
              </w:rPr>
              <w:t xml:space="preserve"/>
            </w:r>
          </w:p>
        </w:tc>
        <w:tc>
          <w:tcPr>
            <w:tcW w:type="dxa" w:w="13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pPr>
            <w:r>
              <w:rPr>
                <w:rFonts w:ascii="Times New Roman" w:cs="Times New Roman" w:eastAsia="Times New Roman" w:hAnsi="Times New Roman"/>
                <w:i w:val="false"/>
                <w:iCs w:val="false"/>
                <w:color w:val="000000"/>
                <w:sz w:val="24"/>
                <w:szCs w:val="24"/>
              </w:rPr>
              <w:t xml:space="preserve"/>
            </w:r>
          </w:p>
        </w:tc>
        <w:tc>
          <w:tcPr>
            <w:tcW w:type="dxa" w:w="13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pPr>
            <w:r>
              <w:rPr>
                <w:rFonts w:ascii="Times New Roman" w:cs="Times New Roman" w:eastAsia="Times New Roman" w:hAnsi="Times New Roman"/>
                <w:i w:val="false"/>
                <w:iCs w:val="false"/>
                <w:color w:val="000000"/>
                <w:sz w:val="24"/>
                <w:szCs w:val="24"/>
              </w:rPr>
              <w:t xml:space="preserve">✓</w:t>
            </w:r>
          </w:p>
        </w:tc>
        <w:tc>
          <w:tcPr>
            <w:tcW w:type="dxa" w:w="13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pPr>
            <w:r>
              <w:rPr>
                <w:rFonts w:ascii="Times New Roman" w:cs="Times New Roman" w:eastAsia="Times New Roman" w:hAnsi="Times New Roman"/>
                <w:i w:val="false"/>
                <w:iCs w:val="false"/>
                <w:color w:val="000000"/>
                <w:sz w:val="24"/>
                <w:szCs w:val="24"/>
              </w:rPr>
              <w:t xml:space="preserv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pPr>
            <w:r>
              <w:rPr>
                <w:rFonts w:ascii="Times New Roman" w:cs="Times New Roman" w:eastAsia="Times New Roman" w:hAnsi="Times New Roman"/>
                <w:i w:val="false"/>
                <w:iCs w:val="false"/>
                <w:color w:val="000000"/>
                <w:sz w:val="24"/>
                <w:szCs w:val="24"/>
              </w:rPr>
              <w:t xml:space="preserve">7</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pPr>
            <w:r>
              <w:rPr>
                <w:rFonts w:ascii="Times New Roman" w:cs="Times New Roman" w:eastAsia="Times New Roman" w:hAnsi="Times New Roman"/>
                <w:i w:val="false"/>
                <w:iCs w:val="false"/>
                <w:color w:val="000000"/>
                <w:sz w:val="24"/>
                <w:szCs w:val="24"/>
              </w:rPr>
              <w:t xml:space="preserve">Penyusunan laporan &amp; persiapan demo</w:t>
            </w:r>
          </w:p>
        </w:tc>
        <w:tc>
          <w:tcPr>
            <w:tcW w:type="dxa" w:w="13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pPr>
            <w:r>
              <w:rPr>
                <w:rFonts w:ascii="Times New Roman" w:cs="Times New Roman" w:eastAsia="Times New Roman" w:hAnsi="Times New Roman"/>
                <w:i w:val="false"/>
                <w:iCs w:val="false"/>
                <w:color w:val="000000"/>
                <w:sz w:val="24"/>
                <w:szCs w:val="24"/>
              </w:rPr>
              <w:t xml:space="preserve"/>
            </w:r>
          </w:p>
        </w:tc>
        <w:tc>
          <w:tcPr>
            <w:tcW w:type="dxa" w:w="13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pPr>
            <w:r>
              <w:rPr>
                <w:rFonts w:ascii="Times New Roman" w:cs="Times New Roman" w:eastAsia="Times New Roman" w:hAnsi="Times New Roman"/>
                <w:i w:val="false"/>
                <w:iCs w:val="false"/>
                <w:color w:val="000000"/>
                <w:sz w:val="24"/>
                <w:szCs w:val="24"/>
              </w:rPr>
              <w:t xml:space="preserve"/>
            </w:r>
          </w:p>
        </w:tc>
        <w:tc>
          <w:tcPr>
            <w:tcW w:type="dxa" w:w="13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pPr>
            <w:r>
              <w:rPr>
                <w:rFonts w:ascii="Times New Roman" w:cs="Times New Roman" w:eastAsia="Times New Roman" w:hAnsi="Times New Roman"/>
                <w:i w:val="false"/>
                <w:iCs w:val="false"/>
                <w:color w:val="000000"/>
                <w:sz w:val="24"/>
                <w:szCs w:val="24"/>
              </w:rPr>
              <w:t xml:space="preserve"/>
            </w:r>
          </w:p>
        </w:tc>
        <w:tc>
          <w:tcPr>
            <w:tcW w:type="dxa" w:w="13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pPr>
            <w:r>
              <w:rPr>
                <w:rFonts w:ascii="Times New Roman" w:cs="Times New Roman" w:eastAsia="Times New Roman" w:hAnsi="Times New Roman"/>
                <w:i w:val="false"/>
                <w:iCs w:val="false"/>
                <w:color w:val="000000"/>
                <w:sz w:val="24"/>
                <w:szCs w:val="24"/>
              </w:rPr>
              <w:t xml:space="preserve">✓</w:t>
            </w:r>
          </w:p>
        </w:tc>
      </w:tr>
    </w:tbl>
    <w:p>
      <w:r>
        <w:br w:type="page"/>
      </w:r>
    </w:p>
    <w:p>
      <w:pPr>
        <w:pStyle w:val="Heading1"/>
        <w:spacing w:after="120" w:before="240" w:line="360"/>
        <w:jc w:val="center"/>
      </w:pPr>
      <w:r>
        <w:rPr>
          <w:rFonts w:ascii="Times New Roman" w:cs="Times New Roman" w:eastAsia="Times New Roman" w:hAnsi="Times New Roman"/>
          <w:b/>
          <w:bCs/>
          <w:color w:val="000000"/>
          <w:sz w:val="24"/>
          <w:szCs w:val="24"/>
        </w:rPr>
        <w:t xml:space="preserve">BAB V PENUTUP</w:t>
      </w:r>
    </w:p>
    <w:p>
      <w:pPr>
        <w:pStyle w:val="Heading2"/>
        <w:spacing w:after="100" w:before="200" w:line="360"/>
      </w:pPr>
      <w:r>
        <w:rPr>
          <w:rFonts w:ascii="Times New Roman" w:cs="Times New Roman" w:eastAsia="Times New Roman" w:hAnsi="Times New Roman"/>
          <w:b/>
          <w:bCs/>
          <w:color w:val="000000"/>
          <w:sz w:val="24"/>
          <w:szCs w:val="24"/>
        </w:rPr>
        <w:t xml:space="preserve">5.1 Kesimpulan</w:t>
      </w:r>
    </w:p>
    <w:p>
      <w:pPr>
        <w:spacing w:after="0" w:line="360"/>
        <w:ind w:firstLine="720"/>
      </w:pPr>
      <w:r>
        <w:rPr>
          <w:rFonts w:ascii="Times New Roman" w:cs="Times New Roman" w:eastAsia="Times New Roman" w:hAnsi="Times New Roman"/>
          <w:i w:val="false"/>
          <w:iCs w:val="false"/>
          <w:color w:val="000000"/>
          <w:sz w:val="24"/>
          <w:szCs w:val="24"/>
        </w:rPr>
        <w:t xml:space="preserve">Rescue-Tag merupakan sistem wearable IoT berbasis LoRa yang dirancang untuk menjawab tantangan keselamatan kerja di lingkungan tambang bawah tanah yang tidak terjangkau jaringan konvensional. Sistem ini mengintegrasikan pemantauan multi-parameter kondisi vital (HR, SpO₂, suhu, akselerasi) dengan klasifikasi triage otomatis berbasis protokol START dan mekanisme transmisi adaptif berbasis skor urgensi. Kebaruan utama sistem terletak pada optimasi dinamis bandwidth LoRa melalui diferensiasi interval transmisi berdasarkan tingkat kekritisan kondisi korban, yang secara bersamaan meningkatkan responsivitas sistem terhadap korban kritis dan memperpanjang daya tahan baterai secara keseluruhan.</w:t>
      </w:r>
    </w:p>
    <w:p>
      <w:pPr>
        <w:spacing w:after="0" w:line="360"/>
      </w:pPr>
      <w:r>
        <w:rPr>
          <w:sz w:val="24"/>
          <w:szCs w:val="24"/>
        </w:rPr>
        <w:t xml:space="preserve"/>
      </w:r>
    </w:p>
    <w:p>
      <w:pPr>
        <w:pStyle w:val="Heading2"/>
        <w:spacing w:after="100" w:before="200" w:line="360"/>
      </w:pPr>
      <w:r>
        <w:rPr>
          <w:rFonts w:ascii="Times New Roman" w:cs="Times New Roman" w:eastAsia="Times New Roman" w:hAnsi="Times New Roman"/>
          <w:b/>
          <w:bCs/>
          <w:color w:val="000000"/>
          <w:sz w:val="24"/>
          <w:szCs w:val="24"/>
        </w:rPr>
        <w:t xml:space="preserve">5.2 Saran</w:t>
      </w:r>
    </w:p>
    <w:p>
      <w:pPr>
        <w:spacing w:after="0" w:line="360"/>
        <w:ind w:firstLine="720"/>
      </w:pPr>
      <w:r>
        <w:rPr>
          <w:rFonts w:ascii="Times New Roman" w:cs="Times New Roman" w:eastAsia="Times New Roman" w:hAnsi="Times New Roman"/>
          <w:i w:val="false"/>
          <w:iCs w:val="false"/>
          <w:color w:val="000000"/>
          <w:sz w:val="24"/>
          <w:szCs w:val="24"/>
        </w:rPr>
        <w:t xml:space="preserve">Pengembangan Rescue-Tag ke depan dapat diarahkan pada beberapa aspek: (1) implementasi algoritma klasifikasi berbasis fuzzy logic untuk meningkatkan akurasi penilaian kondisi multivariat; (2) penambahan sensor kualitas udara untuk deteksi gas beracun yang relevan di lingkungan tambang; (3) integrasi modul GPS untuk pelacakan posisi korban secara presisi; serta (4) pengembangan casing berbahan tahan ledakan (explosion-proof) yang memenuhi standar ATEX untuk deployment di tambang aktif.</w:t>
      </w:r>
    </w:p>
    <w:p>
      <w:r>
        <w:br w:type="page"/>
      </w:r>
    </w:p>
    <w:p>
      <w:pPr>
        <w:pStyle w:val="Heading1"/>
        <w:spacing w:after="120" w:before="240" w:line="360"/>
        <w:jc w:val="center"/>
      </w:pPr>
      <w:r>
        <w:rPr>
          <w:rFonts w:ascii="Times New Roman" w:cs="Times New Roman" w:eastAsia="Times New Roman" w:hAnsi="Times New Roman"/>
          <w:b/>
          <w:bCs/>
          <w:color w:val="000000"/>
          <w:sz w:val="24"/>
          <w:szCs w:val="24"/>
        </w:rPr>
        <w:t xml:space="preserve">DAFTAR PUSTAKA</w:t>
      </w:r>
    </w:p>
    <w:p>
      <w:pPr>
        <w:spacing w:after="0" w:line="360"/>
      </w:pPr>
      <w:r>
        <w:rPr>
          <w:sz w:val="24"/>
          <w:szCs w:val="24"/>
        </w:rPr>
        <w:t xml:space="preserve"/>
      </w:r>
    </w:p>
    <w:p>
      <w:pPr>
        <w:spacing w:after="120" w:line="360"/>
        <w:ind w:left="720" w:hanging="720"/>
      </w:pPr>
      <w:r>
        <w:rPr>
          <w:rFonts w:ascii="Times New Roman" w:cs="Times New Roman" w:eastAsia="Times New Roman" w:hAnsi="Times New Roman"/>
          <w:i w:val="false"/>
          <w:iCs w:val="false"/>
          <w:color w:val="000000"/>
          <w:sz w:val="24"/>
          <w:szCs w:val="24"/>
        </w:rPr>
        <w:t xml:space="preserve">Augustin, A., Yi, J., Clausen, T., &amp; Townsley, W. M. (2016). A study of LoRa: Long range &amp; low power networks for the internet of things. Sensors, 16(9), 1466.</w:t>
      </w:r>
    </w:p>
    <w:p>
      <w:pPr>
        <w:spacing w:after="120" w:line="360"/>
        <w:ind w:left="720" w:hanging="720"/>
      </w:pPr>
      <w:r>
        <w:rPr>
          <w:rFonts w:ascii="Times New Roman" w:cs="Times New Roman" w:eastAsia="Times New Roman" w:hAnsi="Times New Roman"/>
          <w:i w:val="false"/>
          <w:iCs w:val="false"/>
          <w:color w:val="000000"/>
          <w:sz w:val="24"/>
          <w:szCs w:val="24"/>
        </w:rPr>
        <w:t xml:space="preserve">Benson, M., Koenig, K. L., &amp; Schultz, C. H. (1996). Disaster triage: START, then SAVE — A new method of dynamic triage for victims of a catastrophic earthquake. Prehospital and Disaster Medicine, 11(2), 117–124.</w:t>
      </w:r>
    </w:p>
    <w:p>
      <w:pPr>
        <w:spacing w:after="120" w:line="360"/>
        <w:ind w:left="720" w:hanging="720"/>
      </w:pPr>
      <w:r>
        <w:rPr>
          <w:rFonts w:ascii="Times New Roman" w:cs="Times New Roman" w:eastAsia="Times New Roman" w:hAnsi="Times New Roman"/>
          <w:i w:val="false"/>
          <w:iCs w:val="false"/>
          <w:color w:val="000000"/>
          <w:sz w:val="24"/>
          <w:szCs w:val="24"/>
        </w:rPr>
        <w:t xml:space="preserve">Cao, K., Liu, Y., Meng, G., &amp; Sun, Q. (2020). An overview on edge computing research. IEEE Access, 8, 85714–85728.</w:t>
      </w:r>
    </w:p>
    <w:p>
      <w:pPr>
        <w:spacing w:after="120" w:line="360"/>
        <w:ind w:left="720" w:hanging="720"/>
      </w:pPr>
      <w:r>
        <w:rPr>
          <w:rFonts w:ascii="Times New Roman" w:cs="Times New Roman" w:eastAsia="Times New Roman" w:hAnsi="Times New Roman"/>
          <w:i w:val="false"/>
          <w:iCs w:val="false"/>
          <w:color w:val="000000"/>
          <w:sz w:val="24"/>
          <w:szCs w:val="24"/>
        </w:rPr>
        <w:t xml:space="preserve">Kementerian Energi dan Sumber Daya Mineral. (2023). Laporan kecelakaan tambang Indonesia 2023. ESDM.</w:t>
      </w:r>
    </w:p>
    <w:p>
      <w:pPr>
        <w:spacing w:after="120" w:line="360"/>
        <w:ind w:left="720" w:hanging="720"/>
      </w:pPr>
      <w:r>
        <w:rPr>
          <w:rFonts w:ascii="Times New Roman" w:cs="Times New Roman" w:eastAsia="Times New Roman" w:hAnsi="Times New Roman"/>
          <w:i w:val="false"/>
          <w:iCs w:val="false"/>
          <w:color w:val="000000"/>
          <w:sz w:val="24"/>
          <w:szCs w:val="24"/>
        </w:rPr>
        <w:t xml:space="preserve">Mukhopadhyay, S. C. (2015). Wearable sensors for human activity monitoring: A review. IEEE Sensors Journal, 15(3), 1321–1330.</w:t>
      </w:r>
    </w:p>
    <w:p>
      <w:pPr>
        <w:spacing w:after="120" w:line="360"/>
        <w:ind w:left="720" w:hanging="720"/>
      </w:pPr>
      <w:r>
        <w:rPr>
          <w:rFonts w:ascii="Times New Roman" w:cs="Times New Roman" w:eastAsia="Times New Roman" w:hAnsi="Times New Roman"/>
          <w:i w:val="false"/>
          <w:iCs w:val="false"/>
          <w:color w:val="000000"/>
          <w:sz w:val="24"/>
          <w:szCs w:val="24"/>
        </w:rPr>
        <w:t xml:space="preserve">Petajajarvi, J., Mikhaylov, K., Pettissalo, M., Janhunen, J., &amp; Iinatti, J. (2017). Performance of a low-power wide-area network based on LoRa technology. In 2017 IEEE International Symposium on Personal, Indoor, and Mobile Radio Communications (PIMRC), 1–5.</w:t>
      </w:r>
    </w:p>
    <w:p>
      <w:pPr>
        <w:spacing w:after="120" w:line="360"/>
        <w:ind w:left="720" w:hanging="720"/>
      </w:pPr>
      <w:r>
        <w:rPr>
          <w:rFonts w:ascii="Times New Roman" w:cs="Times New Roman" w:eastAsia="Times New Roman" w:hAnsi="Times New Roman"/>
          <w:i w:val="false"/>
          <w:iCs w:val="false"/>
          <w:color w:val="000000"/>
          <w:sz w:val="24"/>
          <w:szCs w:val="24"/>
        </w:rPr>
        <w:t xml:space="preserve">Shi, W., Cao, J., Zhang, Q., Li, Y., &amp; Xu, L. (2016). Edge computing: Vision and challenges. IEEE Internet of Things Journal, 3(5), 637–646.</w:t>
      </w:r>
    </w:p>
    <w:p>
      <w:pPr>
        <w:spacing w:after="120" w:line="360"/>
        <w:ind w:left="720" w:hanging="720"/>
      </w:pPr>
      <w:r>
        <w:rPr>
          <w:rFonts w:ascii="Times New Roman" w:cs="Times New Roman" w:eastAsia="Times New Roman" w:hAnsi="Times New Roman"/>
          <w:i w:val="false"/>
          <w:iCs w:val="false"/>
          <w:color w:val="000000"/>
          <w:sz w:val="24"/>
          <w:szCs w:val="24"/>
        </w:rPr>
        <w:t xml:space="preserve">Tamura, T., Maeda, Y., Sekine, M., &amp; Yoshida, M. (2014). Wearable photoplethysmographic sensors — Past and present. Electronics, 3(2), 282–302.</w:t>
      </w:r>
    </w:p>
    <w:p>
      <w:pPr>
        <w:spacing w:after="120" w:line="360"/>
        <w:ind w:left="720" w:hanging="720"/>
      </w:pPr>
      <w:r>
        <w:rPr>
          <w:rFonts w:ascii="Times New Roman" w:cs="Times New Roman" w:eastAsia="Times New Roman" w:hAnsi="Times New Roman"/>
          <w:i w:val="false"/>
          <w:iCs w:val="false"/>
          <w:color w:val="000000"/>
          <w:sz w:val="24"/>
          <w:szCs w:val="24"/>
        </w:rPr>
        <w:t xml:space="preserve">Thim, T., Vinther Krarup, N. H., Grove, E. L., Rohde, C. V., &amp; Lofgren, B. (2012). An overview of resuscitation: Focus on cardiac arrest and return of spontaneous circulation. Resuscitation, 83(11), 1349–1354.</w:t>
      </w:r>
    </w:p>
    <w:p>
      <w:r>
        <w:br w:type="page"/>
      </w:r>
    </w:p>
    <w:p>
      <w:pPr>
        <w:pStyle w:val="Heading1"/>
        <w:spacing w:after="120" w:before="240" w:line="360"/>
        <w:jc w:val="center"/>
      </w:pPr>
      <w:r>
        <w:rPr>
          <w:rFonts w:ascii="Times New Roman" w:cs="Times New Roman" w:eastAsia="Times New Roman" w:hAnsi="Times New Roman"/>
          <w:b/>
          <w:bCs/>
          <w:color w:val="000000"/>
          <w:sz w:val="24"/>
          <w:szCs w:val="24"/>
        </w:rPr>
        <w:t xml:space="preserve">LAMPIRAN</w:t>
      </w:r>
    </w:p>
    <w:p>
      <w:pPr>
        <w:spacing w:after="0" w:line="360"/>
      </w:pPr>
      <w:r>
        <w:rPr>
          <w:sz w:val="24"/>
          <w:szCs w:val="24"/>
        </w:rPr>
        <w:t xml:space="preserve"/>
      </w:r>
    </w:p>
    <w:p>
      <w:pPr>
        <w:spacing w:after="0" w:line="360"/>
      </w:pPr>
      <w:r>
        <w:rPr>
          <w:rFonts w:ascii="Times New Roman" w:cs="Times New Roman" w:eastAsia="Times New Roman" w:hAnsi="Times New Roman"/>
          <w:b/>
          <w:bCs/>
          <w:color w:val="000000"/>
          <w:sz w:val="24"/>
          <w:szCs w:val="24"/>
        </w:rPr>
        <w:t xml:space="preserve">Lampiran 1. Hasil Cek Turnitin</w:t>
      </w:r>
    </w:p>
    <w:p>
      <w:pPr>
        <w:spacing w:after="0" w:line="360"/>
        <w:ind w:firstLine="720"/>
      </w:pPr>
      <w:r>
        <w:rPr>
          <w:rFonts w:ascii="Times New Roman" w:cs="Times New Roman" w:eastAsia="Times New Roman" w:hAnsi="Times New Roman"/>
          <w:i w:val="false"/>
          <w:iCs w:val="false"/>
          <w:color w:val="000000"/>
          <w:sz w:val="24"/>
          <w:szCs w:val="24"/>
        </w:rPr>
        <w:t xml:space="preserve">[Lampiran hasil cek Turnitin maks. 20% disisipkan di sini]</w:t>
      </w:r>
    </w:p>
    <w:p>
      <w:pPr>
        <w:spacing w:after="0" w:line="360"/>
      </w:pPr>
      <w:r>
        <w:rPr>
          <w:sz w:val="24"/>
          <w:szCs w:val="24"/>
        </w:rPr>
        <w:t xml:space="preserve"/>
      </w:r>
    </w:p>
    <w:p>
      <w:pPr>
        <w:spacing w:after="0" w:line="360"/>
      </w:pPr>
      <w:r>
        <w:rPr>
          <w:rFonts w:ascii="Times New Roman" w:cs="Times New Roman" w:eastAsia="Times New Roman" w:hAnsi="Times New Roman"/>
          <w:b/>
          <w:bCs/>
          <w:color w:val="000000"/>
          <w:sz w:val="24"/>
          <w:szCs w:val="24"/>
        </w:rPr>
        <w:t xml:space="preserve">Lampiran 2. Sketsa Umum Arsitektur Sistem / Wiring Diagram</w:t>
      </w:r>
    </w:p>
    <w:p>
      <w:pPr>
        <w:spacing w:after="0" w:line="360"/>
        <w:ind w:firstLine="720"/>
      </w:pPr>
      <w:r>
        <w:rPr>
          <w:rFonts w:ascii="Times New Roman" w:cs="Times New Roman" w:eastAsia="Times New Roman" w:hAnsi="Times New Roman"/>
          <w:i w:val="false"/>
          <w:iCs w:val="false"/>
          <w:color w:val="000000"/>
          <w:sz w:val="24"/>
          <w:szCs w:val="24"/>
        </w:rPr>
        <w:t xml:space="preserve">[Diagram arsitektur sistem dan wiring diagram disisipkan di sini]</w:t>
      </w:r>
    </w:p>
    <w:p>
      <w:pPr>
        <w:spacing w:after="0" w:line="360"/>
      </w:pPr>
      <w:r>
        <w:rPr>
          <w:sz w:val="24"/>
          <w:szCs w:val="24"/>
        </w:rPr>
        <w:t xml:space="preserve"/>
      </w:r>
    </w:p>
    <w:p>
      <w:pPr>
        <w:spacing w:after="0" w:line="360"/>
      </w:pPr>
      <w:r>
        <w:rPr>
          <w:rFonts w:ascii="Times New Roman" w:cs="Times New Roman" w:eastAsia="Times New Roman" w:hAnsi="Times New Roman"/>
          <w:b/>
          <w:bCs/>
          <w:color w:val="000000"/>
          <w:sz w:val="24"/>
          <w:szCs w:val="24"/>
        </w:rPr>
        <w:t xml:space="preserve">Lampiran 3. Biodata Tim</w:t>
      </w:r>
    </w:p>
    <w:p>
      <w:pPr>
        <w:spacing w:after="0" w:line="360"/>
      </w:pPr>
      <w:r>
        <w:rPr>
          <w:sz w:val="24"/>
          <w:szCs w:val="24"/>
        </w:rPr>
        <w:t xml:space="preserve"/>
      </w:r>
    </w:p>
    <w:p>
      <w:pPr>
        <w:spacing w:after="0" w:line="360"/>
      </w:pPr>
      <w:r>
        <w:rPr>
          <w:rFonts w:ascii="Times New Roman" w:cs="Times New Roman" w:eastAsia="Times New Roman" w:hAnsi="Times New Roman"/>
          <w:b/>
          <w:bCs/>
          <w:color w:val="000000"/>
          <w:sz w:val="24"/>
          <w:szCs w:val="24"/>
        </w:rPr>
        <w:t xml:space="preserve">Ketua Tim</w:t>
      </w:r>
    </w:p>
    <w:p>
      <w:pPr>
        <w:tabs>
          <w:tab w:val="left" w:pos="2880"/>
        </w:tabs>
        <w:spacing w:line="360"/>
      </w:pPr>
      <w:r>
        <w:rPr>
          <w:rFonts w:ascii="Times New Roman" w:cs="Times New Roman" w:eastAsia="Times New Roman" w:hAnsi="Times New Roman"/>
          <w:i w:val="false"/>
          <w:iCs w:val="false"/>
          <w:color w:val="000000"/>
          <w:sz w:val="24"/>
          <w:szCs w:val="24"/>
        </w:rPr>
        <w:t xml:space="preserve">Nama Lengkap        : Rizaldy Yakub Mahendra</w:t>
      </w:r>
    </w:p>
    <w:p>
      <w:pPr>
        <w:tabs>
          <w:tab w:val="left" w:pos="2880"/>
        </w:tabs>
        <w:spacing w:line="360"/>
      </w:pPr>
      <w:r>
        <w:rPr>
          <w:rFonts w:ascii="Times New Roman" w:cs="Times New Roman" w:eastAsia="Times New Roman" w:hAnsi="Times New Roman"/>
          <w:i w:val="false"/>
          <w:iCs w:val="false"/>
          <w:color w:val="000000"/>
          <w:sz w:val="24"/>
          <w:szCs w:val="24"/>
        </w:rPr>
        <w:t xml:space="preserve">NIM                 : [NIM]</w:t>
      </w:r>
    </w:p>
    <w:p>
      <w:pPr>
        <w:tabs>
          <w:tab w:val="left" w:pos="2880"/>
        </w:tabs>
        <w:spacing w:line="360"/>
      </w:pPr>
      <w:r>
        <w:rPr>
          <w:rFonts w:ascii="Times New Roman" w:cs="Times New Roman" w:eastAsia="Times New Roman" w:hAnsi="Times New Roman"/>
          <w:i w:val="false"/>
          <w:iCs w:val="false"/>
          <w:color w:val="000000"/>
          <w:sz w:val="24"/>
          <w:szCs w:val="24"/>
        </w:rPr>
        <w:t xml:space="preserve">Program Studi       : [Program Studi]</w:t>
      </w:r>
    </w:p>
    <w:p>
      <w:pPr>
        <w:tabs>
          <w:tab w:val="left" w:pos="2880"/>
        </w:tabs>
        <w:spacing w:line="360"/>
      </w:pPr>
      <w:r>
        <w:rPr>
          <w:rFonts w:ascii="Times New Roman" w:cs="Times New Roman" w:eastAsia="Times New Roman" w:hAnsi="Times New Roman"/>
          <w:i w:val="false"/>
          <w:iCs w:val="false"/>
          <w:color w:val="000000"/>
          <w:sz w:val="24"/>
          <w:szCs w:val="24"/>
        </w:rPr>
        <w:t xml:space="preserve">Universitas         : Universitas Negeri Malang</w:t>
      </w:r>
    </w:p>
    <w:p>
      <w:pPr>
        <w:tabs>
          <w:tab w:val="left" w:pos="2880"/>
        </w:tabs>
        <w:spacing w:line="360"/>
      </w:pPr>
      <w:r>
        <w:rPr>
          <w:rFonts w:ascii="Times New Roman" w:cs="Times New Roman" w:eastAsia="Times New Roman" w:hAnsi="Times New Roman"/>
          <w:i w:val="false"/>
          <w:iCs w:val="false"/>
          <w:color w:val="000000"/>
          <w:sz w:val="24"/>
          <w:szCs w:val="24"/>
        </w:rPr>
        <w:t xml:space="preserve">Email               : [Email]</w:t>
      </w:r>
    </w:p>
    <w:p>
      <w:pPr>
        <w:spacing w:after="0" w:line="360"/>
      </w:pPr>
      <w:r>
        <w:rPr>
          <w:sz w:val="24"/>
          <w:szCs w:val="24"/>
        </w:rPr>
        <w:t xml:space="preserve"/>
      </w:r>
    </w:p>
    <w:p>
      <w:pPr>
        <w:spacing w:after="0" w:line="360"/>
      </w:pPr>
      <w:r>
        <w:rPr>
          <w:rFonts w:ascii="Times New Roman" w:cs="Times New Roman" w:eastAsia="Times New Roman" w:hAnsi="Times New Roman"/>
          <w:b/>
          <w:bCs/>
          <w:color w:val="000000"/>
          <w:sz w:val="24"/>
          <w:szCs w:val="24"/>
        </w:rPr>
        <w:t xml:space="preserve">Anggota 1</w:t>
      </w:r>
    </w:p>
    <w:p>
      <w:pPr>
        <w:spacing w:line="360"/>
      </w:pPr>
      <w:r>
        <w:rPr>
          <w:rFonts w:ascii="Times New Roman" w:cs="Times New Roman" w:eastAsia="Times New Roman" w:hAnsi="Times New Roman"/>
          <w:i w:val="false"/>
          <w:iCs w:val="false"/>
          <w:color w:val="000000"/>
          <w:sz w:val="24"/>
          <w:szCs w:val="24"/>
        </w:rPr>
        <w:t xml:space="preserve">Nama Lengkap        : Arsalna Bimantaraka</w:t>
      </w:r>
    </w:p>
    <w:p>
      <w:pPr>
        <w:spacing w:line="360"/>
      </w:pPr>
      <w:r>
        <w:rPr>
          <w:rFonts w:ascii="Times New Roman" w:cs="Times New Roman" w:eastAsia="Times New Roman" w:hAnsi="Times New Roman"/>
          <w:i w:val="false"/>
          <w:iCs w:val="false"/>
          <w:color w:val="000000"/>
          <w:sz w:val="24"/>
          <w:szCs w:val="24"/>
        </w:rPr>
        <w:t xml:space="preserve">NIM                 : [NIM]</w:t>
      </w:r>
    </w:p>
    <w:p>
      <w:pPr>
        <w:spacing w:line="360"/>
      </w:pPr>
      <w:r>
        <w:rPr>
          <w:rFonts w:ascii="Times New Roman" w:cs="Times New Roman" w:eastAsia="Times New Roman" w:hAnsi="Times New Roman"/>
          <w:i w:val="false"/>
          <w:iCs w:val="false"/>
          <w:color w:val="000000"/>
          <w:sz w:val="24"/>
          <w:szCs w:val="24"/>
        </w:rPr>
        <w:t xml:space="preserve">Program Studi       : [Program Studi]</w:t>
      </w:r>
    </w:p>
    <w:p>
      <w:pPr>
        <w:spacing w:line="360"/>
      </w:pPr>
      <w:r>
        <w:rPr>
          <w:rFonts w:ascii="Times New Roman" w:cs="Times New Roman" w:eastAsia="Times New Roman" w:hAnsi="Times New Roman"/>
          <w:i w:val="false"/>
          <w:iCs w:val="false"/>
          <w:color w:val="000000"/>
          <w:sz w:val="24"/>
          <w:szCs w:val="24"/>
        </w:rPr>
        <w:t xml:space="preserve">Universitas         : Universitas Negeri Malang</w:t>
      </w:r>
    </w:p>
    <w:p>
      <w:pPr>
        <w:spacing w:after="0" w:line="360"/>
      </w:pPr>
      <w:r>
        <w:rPr>
          <w:sz w:val="24"/>
          <w:szCs w:val="24"/>
        </w:rPr>
        <w:t xml:space="preserve"/>
      </w:r>
    </w:p>
    <w:p>
      <w:pPr>
        <w:spacing w:after="0" w:line="360"/>
      </w:pPr>
      <w:r>
        <w:rPr>
          <w:rFonts w:ascii="Times New Roman" w:cs="Times New Roman" w:eastAsia="Times New Roman" w:hAnsi="Times New Roman"/>
          <w:b/>
          <w:bCs/>
          <w:color w:val="000000"/>
          <w:sz w:val="24"/>
          <w:szCs w:val="24"/>
        </w:rPr>
        <w:t xml:space="preserve">Anggota 2</w:t>
      </w:r>
    </w:p>
    <w:p>
      <w:pPr>
        <w:spacing w:line="360"/>
      </w:pPr>
      <w:r>
        <w:rPr>
          <w:rFonts w:ascii="Times New Roman" w:cs="Times New Roman" w:eastAsia="Times New Roman" w:hAnsi="Times New Roman"/>
          <w:i w:val="false"/>
          <w:iCs w:val="false"/>
          <w:color w:val="000000"/>
          <w:sz w:val="24"/>
          <w:szCs w:val="24"/>
        </w:rPr>
        <w:t xml:space="preserve">Nama Lengkap        : Raihan Nauval Aziz</w:t>
      </w:r>
    </w:p>
    <w:p>
      <w:pPr>
        <w:spacing w:line="360"/>
      </w:pPr>
      <w:r>
        <w:rPr>
          <w:rFonts w:ascii="Times New Roman" w:cs="Times New Roman" w:eastAsia="Times New Roman" w:hAnsi="Times New Roman"/>
          <w:i w:val="false"/>
          <w:iCs w:val="false"/>
          <w:color w:val="000000"/>
          <w:sz w:val="24"/>
          <w:szCs w:val="24"/>
        </w:rPr>
        <w:t xml:space="preserve">NIM                 : [NIM]</w:t>
      </w:r>
    </w:p>
    <w:p>
      <w:pPr>
        <w:spacing w:line="360"/>
      </w:pPr>
      <w:r>
        <w:rPr>
          <w:rFonts w:ascii="Times New Roman" w:cs="Times New Roman" w:eastAsia="Times New Roman" w:hAnsi="Times New Roman"/>
          <w:i w:val="false"/>
          <w:iCs w:val="false"/>
          <w:color w:val="000000"/>
          <w:sz w:val="24"/>
          <w:szCs w:val="24"/>
        </w:rPr>
        <w:t xml:space="preserve">Program Studi       : [Program Studi]</w:t>
      </w:r>
    </w:p>
    <w:p>
      <w:pPr>
        <w:spacing w:line="360"/>
      </w:pPr>
      <w:r>
        <w:rPr>
          <w:rFonts w:ascii="Times New Roman" w:cs="Times New Roman" w:eastAsia="Times New Roman" w:hAnsi="Times New Roman"/>
          <w:i w:val="false"/>
          <w:iCs w:val="false"/>
          <w:color w:val="000000"/>
          <w:sz w:val="24"/>
          <w:szCs w:val="24"/>
        </w:rPr>
        <w:t xml:space="preserve">Universitas         : Universitas Negeri Malang</w:t>
      </w:r>
    </w:p>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spacing w:after="100" w:before="180"/>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2026-05-16T13:51:57.457Z</dcterms:created>
  <dcterms:modified xsi:type="dcterms:W3CDTF">2026-05-16T13:51:57.458Z</dcterms:modified>
</cp:coreProperties>
</file>

<file path=docProps/custom.xml><?xml version="1.0" encoding="utf-8"?>
<Properties xmlns="http://schemas.openxmlformats.org/officeDocument/2006/custom-properties" xmlns:vt="http://schemas.openxmlformats.org/officeDocument/2006/docPropsVTypes"/>
</file>