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KERANGKA SKRIPSI (REVISI BAB I-IV)</w:t>
      </w:r>
    </w:p>
    <w:p>
      <w:pPr>
        <w:spacing w:after="480"/>
        <w:jc w:val="center"/>
      </w:pPr>
      <w:r>
        <w:rPr>
          <w:rFonts w:ascii="Times New Roman" w:cs="Times New Roman" w:eastAsia="Times New Roman" w:hAnsi="Times New Roman"/>
          <w:b/>
          <w:bCs/>
          <w:sz w:val="26"/>
          <w:szCs w:val="26"/>
        </w:rPr>
        <w:t xml:space="preserve">Berdasarkan Catatan Revisi Dosen Pembimbing</w:t>
      </w:r>
    </w:p>
    <w:p>
      <w:pPr>
        <w:spacing w:after="480" w:line="360"/>
        <w:jc w:val="center"/>
      </w:pPr>
      <w:r>
        <w:rPr>
          <w:rFonts w:ascii="Times New Roman" w:cs="Times New Roman" w:eastAsia="Times New Roman" w:hAnsi="Times New Roman"/>
          <w:b/>
          <w:bCs/>
          <w:sz w:val="26"/>
          <w:szCs w:val="26"/>
        </w:rPr>
        <w:t xml:space="preserve">PENGEMBANGAN SISTEM REKOMENDASI WARNA PAKAIAN BERBASIS EKSTRAKSI WARNA KULIT MENGGUNAKAN CLUSTERING DAN EVALUASI MULTI-COLOR SPACE</w:t>
      </w:r>
    </w:p>
    <w:p>
      <w:pPr>
        <w:spacing w:after="60"/>
        <w:jc w:val="center"/>
      </w:pPr>
      <w:r>
        <w:rPr>
          <w:rFonts w:ascii="Times New Roman" w:cs="Times New Roman" w:eastAsia="Times New Roman" w:hAnsi="Times New Roman"/>
          <w:sz w:val="24"/>
          <w:szCs w:val="24"/>
        </w:rPr>
        <w:t xml:space="preserve">Muhamad Raihan Al Ghazali — NPM 41122100033</w:t>
      </w:r>
    </w:p>
    <w:p>
      <w:pPr>
        <w:spacing w:after="60"/>
        <w:jc w:val="center"/>
      </w:pPr>
      <w:r>
        <w:rPr>
          <w:rFonts w:ascii="Times New Roman" w:cs="Times New Roman" w:eastAsia="Times New Roman" w:hAnsi="Times New Roman"/>
          <w:sz w:val="24"/>
          <w:szCs w:val="24"/>
        </w:rPr>
        <w:t xml:space="preserve">Program Studi Sistem Informasi, Universitas Widyatama</w:t>
      </w:r>
    </w:p>
    <w:p>
      <w:pPr>
        <w:spacing w:after="480"/>
        <w:jc w:val="center"/>
      </w:pPr>
      <w:r>
        <w:rPr>
          <w:rFonts w:ascii="Times New Roman" w:cs="Times New Roman" w:eastAsia="Times New Roman" w:hAnsi="Times New Roman"/>
          <w:sz w:val="24"/>
          <w:szCs w:val="24"/>
        </w:rPr>
        <w:t xml:space="preserve">Dosen Pembimbing: Murnawan — 2026</w:t>
      </w:r>
    </w:p>
    <w:p>
      <w:pPr>
        <w:pStyle w:val="Heading2"/>
        <w:spacing w:after="120" w:before="240"/>
        <w:ind w:firstLine="0"/>
      </w:pPr>
      <w:r>
        <w:rPr>
          <w:rFonts w:ascii="Times New Roman" w:cs="Times New Roman" w:eastAsia="Times New Roman" w:hAnsi="Times New Roman"/>
          <w:b/>
          <w:bCs/>
          <w:sz w:val="24"/>
          <w:szCs w:val="24"/>
        </w:rPr>
        <w:t xml:space="preserve">Tabel Pemetaan Revisi Dosen Pembimbing</w:t>
      </w:r>
    </w:p>
    <w:p>
      <w:pPr>
        <w:spacing w:after="120" w:line="360"/>
        <w:ind w:firstLine="720"/>
        <w:jc w:val="both"/>
      </w:pPr>
      <w:r>
        <w:rPr>
          <w:rFonts w:ascii="Times New Roman" w:cs="Times New Roman" w:eastAsia="Times New Roman" w:hAnsi="Times New Roman"/>
          <w:sz w:val="24"/>
          <w:szCs w:val="24"/>
        </w:rPr>
        <w:t xml:space="preserve">Tabel berikut memetakan setiap poin revisi dosen pembimbing ke bagian kerangka yang menindaklanjutinya, agar mudah dicek satu per satu pada saat bimbingan berikutnya.</w:t>
      </w:r>
    </w:p>
    <w:p>
      <w:pPr>
        <w:spacing w:after="120" w:before="240"/>
        <w:jc w:val="center"/>
      </w:pPr>
      <w:r>
        <w:rPr>
          <w:rFonts w:ascii="Times New Roman" w:cs="Times New Roman" w:eastAsia="Times New Roman" w:hAnsi="Times New Roman"/>
          <w:sz w:val="24"/>
          <w:szCs w:val="24"/>
        </w:rPr>
        <w:t xml:space="preserve">Tabel 0.1 Pemetaan Poin Revisi ke Bagian Kerangka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5800"/>
        <w:gridCol w:w="2000"/>
      </w:tblGrid>
      <w:tr>
        <w:tc>
          <w:tcPr>
            <w:tcW w:type="dxa" w:w="7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No.</w:t>
            </w:r>
          </w:p>
        </w:tc>
        <w:tc>
          <w:tcPr>
            <w:tcW w:type="dxa" w:w="5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Ringkasan Arahan Dosen Pembimbing</w:t>
            </w:r>
          </w:p>
        </w:tc>
        <w:tc>
          <w:tcPr>
            <w:tcW w:type="dxa" w:w="2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Ditindaklanjuti di</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1</w:t>
            </w:r>
          </w:p>
        </w:tc>
        <w:tc>
          <w:tcPr>
            <w:tcW w:type="dxa" w:w="5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Rumusan masalah diambil dari performa pipeline (thresholding-clustering) dan cara pemetaan skintone ke rekomendasi</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BAB I - 1.2.2</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2</w:t>
            </w:r>
          </w:p>
        </w:tc>
        <w:tc>
          <w:tcPr>
            <w:tcW w:type="dxa" w:w="5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Batasan: hanya wajah ekspresi natural, tidak deteksi seluruh badan, tidak deteksi bahan pakaian</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BAB I - 1.3</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3</w:t>
            </w:r>
          </w:p>
        </w:tc>
        <w:tc>
          <w:tcPr>
            <w:tcW w:type="dxa" w:w="5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Rekomendasi bersifat rule-based, bukan filtering berbasis histori pengguna</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BAB I - 1.3; BAB III - 3.11</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4</w:t>
            </w:r>
          </w:p>
        </w:tc>
        <w:tc>
          <w:tcPr>
            <w:tcW w:type="dxa" w:w="5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Satu rumusan masalah memiliki satu tujuan (1:1)</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BAB I - 1.2.2 &amp; 1.4</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5</w:t>
            </w:r>
          </w:p>
        </w:tc>
        <w:tc>
          <w:tcPr>
            <w:tcW w:type="dxa" w:w="5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Sub-bab 2.1 Pengolahan Citra Digital dan 2.2 Ruang Warna dijadikan bagian utama, tidak hilang</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BAB II - 2.1, 2.2</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6-9, 30</w:t>
            </w:r>
          </w:p>
        </w:tc>
        <w:tc>
          <w:tcPr>
            <w:tcW w:type="dxa" w:w="5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Penentuan nilai K: dinamis, pakai elbow method, tujuan K untuk isolasi warna kulit (bukan background)</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BAB III - 3.7.4; BAB IV - 4.3</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10, 29, 31</w:t>
            </w:r>
          </w:p>
        </w:tc>
        <w:tc>
          <w:tcPr>
            <w:tcW w:type="dxa" w:w="5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Silhouette/DBI/CHI tidak otomatis membuktikan warna benar; tambah validasi jarak warna CIEDE2000</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BAB II - 2.6; BAB III - 3.9.3; BAB IV - 4.5.3</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11</w:t>
            </w:r>
          </w:p>
        </w:tc>
        <w:tc>
          <w:tcPr>
            <w:tcW w:type="dxa" w:w="5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Lengkapi kriteria interpretasi DBI yang sebelumnya kosong</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BAB III - 3.9.1 (tabel kriteria)</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12, 28</w:t>
            </w:r>
          </w:p>
        </w:tc>
        <w:tc>
          <w:tcPr>
            <w:tcW w:type="dxa" w:w="5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Jenis/desain penelitian: purwarupa + eksperimen komputasional, dipisah jadi 2 desain</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BAB III - 3.1</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13, 14</w:t>
            </w:r>
          </w:p>
        </w:tc>
        <w:tc>
          <w:tcPr>
            <w:tcW w:type="dxa" w:w="5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Tabel pengumpulan data: 120 responden, variasi skintone, indoor/outdoor, sumber Kaggle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BAB III - 3.3, 3.4</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15</w:t>
            </w:r>
          </w:p>
        </w:tc>
        <w:tc>
          <w:tcPr>
            <w:tcW w:type="dxa" w:w="5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Penentuan skintone: centroid - konversi CIELAB - hitung ITA - klasifikasi skintone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BAB III - 3.10; BAB IV - 4.6</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16</w:t>
            </w:r>
          </w:p>
        </w:tc>
        <w:tc>
          <w:tcPr>
            <w:tcW w:type="dxa" w:w="5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Palet warna ditampilkan setelah aturan harmoni warna diterapkan</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BAB III - 3.11</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17</w:t>
            </w:r>
          </w:p>
        </w:tc>
        <w:tc>
          <w:tcPr>
            <w:tcW w:type="dxa" w:w="5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Instrumen penelitian dalam bentuk tabel tools-fungsi, termasuk Streamlit</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BAB III - 3.6</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18</w:t>
            </w:r>
          </w:p>
        </w:tc>
        <w:tc>
          <w:tcPr>
            <w:tcW w:type="dxa" w:w="5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Urutan tahapan penelitian end-to-end dari evaluasi sampai analisis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BAB III - 3.12</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19-22</w:t>
            </w:r>
          </w:p>
        </w:tc>
        <w:tc>
          <w:tcPr>
            <w:tcW w:type="dxa" w:w="5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Detail deteksi wajah, cropping, eksklusi mata/bibir/rambut, threshold, shadow, normalisasi</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BAB III - 3.7.1-3.7.3</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23, 24</w:t>
            </w:r>
          </w:p>
        </w:tc>
        <w:tc>
          <w:tcPr>
            <w:tcW w:type="dxa" w:w="5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Tabel output: skintone, undertone, warna direkomendasikan/dihindari, hex, alasan</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BAB III - 3.11; BAB IV - 4.7</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25, 26</w:t>
            </w:r>
          </w:p>
        </w:tc>
        <w:tc>
          <w:tcPr>
            <w:tcW w:type="dxa" w:w="5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Ranking dan skor komposit color space; evaluasi cluster tidak otomatis valid</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BAB III - 3.9.4; BAB IV - 4.5.4</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27</w:t>
            </w:r>
          </w:p>
        </w:tc>
        <w:tc>
          <w:tcPr>
            <w:tcW w:type="dxa" w:w="5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Tabel skenario eksperimen S1 (RGB), S2 (HSV), S3 (CIELAB)</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BAB III - 3.8; BAB IV - 4.4</w:t>
            </w:r>
          </w:p>
        </w:tc>
      </w:tr>
    </w:tbl>
    <w:p>
      <w:pPr>
        <w:spacing w:after="120" w:line="360"/>
        <w:ind w:firstLine="720"/>
        <w:jc w:val="both"/>
      </w:pPr>
      <w:r>
        <w:rPr>
          <w:rFonts w:ascii="Times New Roman" w:cs="Times New Roman" w:eastAsia="Times New Roman" w:hAnsi="Times New Roman"/>
          <w:i/>
          <w:iCs/>
          <w:sz w:val="24"/>
          <w:szCs w:val="24"/>
        </w:rPr>
        <w:t xml:space="preserve">Catatan: poin nomor 32 pada catatan revisi ("masukan dari sempro") bersifat umum dan sudah tercermin pada seluruh penyesuaian di atas, sehingga tidak dipetakan ke satu bagian tertentu.</w:t>
      </w:r>
    </w:p>
    <w:p>
      <w:pPr>
        <w:pStyle w:val="Heading1"/>
        <w:pageBreakBefore/>
        <w:spacing w:after="360" w:before="480"/>
        <w:ind w:firstLine="0"/>
        <w:jc w:val="center"/>
      </w:pPr>
      <w:r>
        <w:rPr>
          <w:rFonts w:ascii="Times New Roman" w:cs="Times New Roman" w:eastAsia="Times New Roman" w:hAnsi="Times New Roman"/>
          <w:b/>
          <w:bCs/>
          <w:sz w:val="28"/>
          <w:szCs w:val="28"/>
        </w:rPr>
        <w:t xml:space="preserve">BAB I PENDAHULUAN (REVISI)</w:t>
      </w:r>
    </w:p>
    <w:p>
      <w:pPr>
        <w:pStyle w:val="Heading2"/>
        <w:spacing w:after="120" w:before="240"/>
        <w:ind w:firstLine="0"/>
      </w:pPr>
      <w:r>
        <w:rPr>
          <w:rFonts w:ascii="Times New Roman" w:cs="Times New Roman" w:eastAsia="Times New Roman" w:hAnsi="Times New Roman"/>
          <w:b/>
          <w:bCs/>
          <w:sz w:val="24"/>
          <w:szCs w:val="24"/>
        </w:rPr>
        <w:t xml:space="preserve">1.1 Latar Belakang Masalah</w:t>
      </w:r>
    </w:p>
    <w:p>
      <w:pPr>
        <w:spacing w:after="120" w:line="360"/>
        <w:ind w:firstLine="720"/>
        <w:jc w:val="both"/>
      </w:pPr>
      <w:r>
        <w:rPr>
          <w:rFonts w:ascii="Times New Roman" w:cs="Times New Roman" w:eastAsia="Times New Roman" w:hAnsi="Times New Roman"/>
          <w:sz w:val="24"/>
          <w:szCs w:val="24"/>
        </w:rPr>
        <w:t xml:space="preserve">Pemilihan warna pakaian yang sesuai dengan warna kulit merupakan aspek penting dalam fashion karena berkaitan dengan persepsi visual dan kepercayaan diri individu. Penentuan harmoni warna ini umumnya masih dilakukan secara manual dan subjektif berdasarkan intuisi, sehingga hasilnya tidak konsisten dan sulit dipertanggungjawabkan secara ilmiah.</w:t>
      </w:r>
    </w:p>
    <w:p>
      <w:pPr>
        <w:spacing w:after="120" w:line="360"/>
        <w:ind w:firstLine="720"/>
        <w:jc w:val="both"/>
      </w:pPr>
      <w:r>
        <w:rPr>
          <w:rFonts w:ascii="Times New Roman" w:cs="Times New Roman" w:eastAsia="Times New Roman" w:hAnsi="Times New Roman"/>
          <w:sz w:val="24"/>
          <w:szCs w:val="24"/>
        </w:rPr>
        <w:t xml:space="preserve">Penelitian-penelitian terdahulu telah mengembangkan berbagai metode ekstraksi warna kulit dari citra digital, mulai dari pendekatan thresholding, clustering, hingga deep learning. Pendekatan clustering, khususnya K-Means, banyak dipilih karena efisien secara komputasi dan tidak memerlukan data latih berskala besar seperti pendekatan deep learning (uraian lebih lengkap pada Bab II).</w:t>
      </w:r>
    </w:p>
    <w:p>
      <w:pPr>
        <w:spacing w:after="120" w:line="360"/>
        <w:ind w:firstLine="720"/>
        <w:jc w:val="both"/>
      </w:pPr>
      <w:r>
        <w:rPr>
          <w:rFonts w:ascii="Times New Roman" w:cs="Times New Roman" w:eastAsia="Times New Roman" w:hAnsi="Times New Roman"/>
          <w:sz w:val="24"/>
          <w:szCs w:val="24"/>
        </w:rPr>
        <w:t xml:space="preserve">Meskipun demikian, terdapat dua kesenjangan (gap) utama yang menjadi fokus penelitian ini. Pertama, sebagian besar penelitian hanya mengandalkan satu ruang warna (color space) dalam proses ekstraksi, padahal warna kulit yang ditangkap kamera sangat dipengaruhi oleh variasi kondisi pencahayaan, sehingga stabilitas hasil ekstraksi pada satu color space saja belum cukup teruji. Kedua, evaluasi pada penelitian terdahulu umumnya berhenti pada tahap segmentasi atau deteksi kulit, tanpa disertai evaluasi kuantitatif terhadap kualitas struktur cluster yang dihasilkan maupun validasi terhadap kesesuaian rekomendasi warna pakaian yang dihasilkan dari warna kulit tersebut.</w:t>
      </w:r>
    </w:p>
    <w:p>
      <w:pPr>
        <w:spacing w:after="120" w:line="360"/>
        <w:ind w:firstLine="720"/>
        <w:jc w:val="both"/>
      </w:pPr>
      <w:r>
        <w:rPr>
          <w:rFonts w:ascii="Times New Roman" w:cs="Times New Roman" w:eastAsia="Times New Roman" w:hAnsi="Times New Roman"/>
          <w:sz w:val="24"/>
          <w:szCs w:val="24"/>
        </w:rPr>
        <w:t xml:space="preserve">Berdasarkan dua kesenjangan tersebut, penelitian ini menawarkan tiga kontribusi utama: (1) perbandingan sistematis performa ekstraksi warna kulit menggunakan K-Means clustering pada tiga ruang warna, yaitu RGB, HSV, dan CIELAB; (2) penggunaan centroid warna kulit hasil clustering sebagai dasar objektif untuk klasifikasi skintone dan undertone; dan (3) mekanisme rekomendasi warna pakaian berbasis skintone yang divalidasi menggunakan pengukuran jarak warna CIEDE2000, sehingga evaluasi tidak berhenti pada tahap clustering saja melainkan berlanjut sampai validasi hasil rekomendasi.</w:t>
      </w:r>
    </w:p>
    <w:p>
      <w:pPr>
        <w:spacing w:after="80"/>
      </w:pPr>
      <w:r>
        <w:t xml:space="preserve"/>
      </w:r>
    </w:p>
    <w:p>
      <w:pPr>
        <w:pStyle w:val="Heading2"/>
        <w:spacing w:after="120" w:before="240"/>
        <w:ind w:firstLine="0"/>
      </w:pPr>
      <w:r>
        <w:rPr>
          <w:rFonts w:ascii="Times New Roman" w:cs="Times New Roman" w:eastAsia="Times New Roman" w:hAnsi="Times New Roman"/>
          <w:b/>
          <w:bCs/>
          <w:sz w:val="24"/>
          <w:szCs w:val="24"/>
        </w:rPr>
        <w:t xml:space="preserve">1.2 Identifikasi dan Rumusan Masalah</w:t>
      </w:r>
    </w:p>
    <w:p>
      <w:pPr>
        <w:pStyle w:val="Heading3"/>
        <w:spacing w:after="80" w:before="200"/>
        <w:ind w:firstLine="0"/>
      </w:pPr>
      <w:r>
        <w:rPr>
          <w:rFonts w:ascii="Times New Roman" w:cs="Times New Roman" w:eastAsia="Times New Roman" w:hAnsi="Times New Roman"/>
          <w:b/>
          <w:bCs/>
          <w:sz w:val="24"/>
          <w:szCs w:val="24"/>
        </w:rPr>
        <w:t xml:space="preserve">1.2.1 Identifikasi Masalah</w:t>
      </w:r>
    </w:p>
    <w:p>
      <w:pPr>
        <w:spacing w:after="80" w:line="3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Penentuan warna pakaian yang sesuai dengan warna kulit masih dilakukan secara subjektif dan tidak konsisten.</w:t>
      </w:r>
    </w:p>
    <w:p>
      <w:pPr>
        <w:spacing w:after="80" w:line="3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Stabilitas hasil ekstraksi warna kulit pada satu ruang warna belum teruji terhadap variasi kondisi pencahayaan (indoor maupun outdoor).</w:t>
      </w:r>
    </w:p>
    <w:p>
      <w:pPr>
        <w:spacing w:after="80" w:line="3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Evaluasi clustering pada penelitian terdahulu umumnya berhenti di tahap segmentasi, tanpa evaluasi kuantitatif struktur cluster dan validasi terhadap hasil rekomendasi akhir.</w:t>
      </w:r>
    </w:p>
    <w:p>
      <w:pPr>
        <w:spacing w:after="80" w:line="360"/>
        <w:ind w:left="720" w:hanging="36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Belum ada mekanisme yang memetakan centroid warna kulit secara langsung ke klasifikasi skintone/undertone dan rekomendasi warna pakaian yang divalidasi secara objektif.</w:t>
      </w:r>
    </w:p>
    <w:p>
      <w:pPr>
        <w:spacing w:after="80"/>
      </w:pPr>
      <w:r>
        <w:t xml:space="preserve"/>
      </w:r>
    </w:p>
    <w:p>
      <w:pPr>
        <w:pStyle w:val="Heading3"/>
        <w:spacing w:after="80" w:before="200"/>
        <w:ind w:firstLine="0"/>
      </w:pPr>
      <w:r>
        <w:rPr>
          <w:rFonts w:ascii="Times New Roman" w:cs="Times New Roman" w:eastAsia="Times New Roman" w:hAnsi="Times New Roman"/>
          <w:b/>
          <w:bCs/>
          <w:sz w:val="24"/>
          <w:szCs w:val="24"/>
        </w:rPr>
        <w:t xml:space="preserve">1.2.2 Rumusan Masalah</w:t>
      </w:r>
    </w:p>
    <w:p>
      <w:pPr>
        <w:spacing w:after="120" w:line="360"/>
        <w:ind w:firstLine="720"/>
        <w:jc w:val="both"/>
      </w:pPr>
      <w:r>
        <w:rPr>
          <w:rFonts w:ascii="Times New Roman" w:cs="Times New Roman" w:eastAsia="Times New Roman" w:hAnsi="Times New Roman"/>
          <w:sz w:val="24"/>
          <w:szCs w:val="24"/>
        </w:rPr>
        <w:t xml:space="preserve">Setiap rumusan masalah berikut dirancang satu-ke-satu (1:1) dengan satu tujuan penelitian pada subbab 1.4, dan ditekankan pada aspek performa (akurasi struktur cluster maupun waktu komputasi), bukan sekadar "berhasil atau tidak".</w:t>
      </w:r>
    </w:p>
    <w:p>
      <w:pPr>
        <w:spacing w:after="80" w:line="360"/>
        <w:ind w:left="720" w:hanging="360"/>
        <w:jc w:val="both"/>
      </w:pPr>
      <w:r>
        <w:rPr>
          <w:rFonts w:ascii="Times New Roman" w:cs="Times New Roman" w:eastAsia="Times New Roman" w:hAnsi="Times New Roman"/>
          <w:b/>
          <w:bCs/>
          <w:sz w:val="24"/>
          <w:szCs w:val="24"/>
        </w:rPr>
        <w:t xml:space="preserve">RM1. </w:t>
      </w:r>
      <w:r>
        <w:rPr>
          <w:rFonts w:ascii="Times New Roman" w:cs="Times New Roman" w:eastAsia="Times New Roman" w:hAnsi="Times New Roman"/>
          <w:sz w:val="24"/>
          <w:szCs w:val="24"/>
        </w:rPr>
        <w:t xml:space="preserve">Bagaimana merancang pipeline ekstraksi warna kulit wajah berbasis rule-based thresholding dan K-Means clustering dengan penentuan jumlah cluster (K) yang optimal?</w:t>
      </w:r>
    </w:p>
    <w:p>
      <w:pPr>
        <w:spacing w:after="80" w:line="360"/>
        <w:ind w:left="720" w:hanging="360"/>
        <w:jc w:val="both"/>
      </w:pPr>
      <w:r>
        <w:rPr>
          <w:rFonts w:ascii="Times New Roman" w:cs="Times New Roman" w:eastAsia="Times New Roman" w:hAnsi="Times New Roman"/>
          <w:b/>
          <w:bCs/>
          <w:sz w:val="24"/>
          <w:szCs w:val="24"/>
        </w:rPr>
        <w:t xml:space="preserve">RM2. </w:t>
      </w:r>
      <w:r>
        <w:rPr>
          <w:rFonts w:ascii="Times New Roman" w:cs="Times New Roman" w:eastAsia="Times New Roman" w:hAnsi="Times New Roman"/>
          <w:sz w:val="24"/>
          <w:szCs w:val="24"/>
        </w:rPr>
        <w:t xml:space="preserve">Bagaimana performa K-Means clustering (struktur cluster dan waktu komputasi) pada tiga ruang warna RGB, HSV, dan CIELAB dalam menghasilkan centroid warna kulit, dan ruang warna manakah yang menunjukkan performa terbaik?</w:t>
      </w:r>
    </w:p>
    <w:p>
      <w:pPr>
        <w:spacing w:after="80" w:line="360"/>
        <w:ind w:left="720" w:hanging="360"/>
        <w:jc w:val="both"/>
      </w:pPr>
      <w:r>
        <w:rPr>
          <w:rFonts w:ascii="Times New Roman" w:cs="Times New Roman" w:eastAsia="Times New Roman" w:hAnsi="Times New Roman"/>
          <w:b/>
          <w:bCs/>
          <w:sz w:val="24"/>
          <w:szCs w:val="24"/>
        </w:rPr>
        <w:t xml:space="preserve">RM3. </w:t>
      </w:r>
      <w:r>
        <w:rPr>
          <w:rFonts w:ascii="Times New Roman" w:cs="Times New Roman" w:eastAsia="Times New Roman" w:hAnsi="Times New Roman"/>
          <w:sz w:val="24"/>
          <w:szCs w:val="24"/>
        </w:rPr>
        <w:t xml:space="preserve">Bagaimana mekanisme pemetaan centroid warna kulit menjadi klasifikasi skintone dan undertone, serta rekomendasi warna pakaian berdasarkan teori harmoni warna?</w:t>
      </w:r>
    </w:p>
    <w:p>
      <w:pPr>
        <w:spacing w:after="80" w:line="360"/>
        <w:ind w:left="720" w:hanging="360"/>
        <w:jc w:val="both"/>
      </w:pPr>
      <w:r>
        <w:rPr>
          <w:rFonts w:ascii="Times New Roman" w:cs="Times New Roman" w:eastAsia="Times New Roman" w:hAnsi="Times New Roman"/>
          <w:b/>
          <w:bCs/>
          <w:sz w:val="24"/>
          <w:szCs w:val="24"/>
        </w:rPr>
        <w:t xml:space="preserve">RM4. </w:t>
      </w:r>
      <w:r>
        <w:rPr>
          <w:rFonts w:ascii="Times New Roman" w:cs="Times New Roman" w:eastAsia="Times New Roman" w:hAnsi="Times New Roman"/>
          <w:sz w:val="24"/>
          <w:szCs w:val="24"/>
        </w:rPr>
        <w:t xml:space="preserve">Bagaimana hasil validasi akurasi warna kulit dan kesesuaian rekomendasi warna pakaian yang dihasilkan sistem menggunakan pengukuran jarak warna CIEDE2000?</w:t>
      </w:r>
    </w:p>
    <w:p>
      <w:pPr>
        <w:spacing w:after="80"/>
      </w:pPr>
      <w:r>
        <w:t xml:space="preserve"/>
      </w:r>
    </w:p>
    <w:p>
      <w:pPr>
        <w:pStyle w:val="Heading2"/>
        <w:spacing w:after="120" w:before="240"/>
        <w:ind w:firstLine="0"/>
      </w:pPr>
      <w:r>
        <w:rPr>
          <w:rFonts w:ascii="Times New Roman" w:cs="Times New Roman" w:eastAsia="Times New Roman" w:hAnsi="Times New Roman"/>
          <w:b/>
          <w:bCs/>
          <w:sz w:val="24"/>
          <w:szCs w:val="24"/>
        </w:rPr>
        <w:t xml:space="preserve">1.3 Batasan Masalah</w:t>
      </w:r>
    </w:p>
    <w:p>
      <w:pPr>
        <w:spacing w:after="80" w:line="3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Sistem hanya memproses citra wajah dengan ekspresi natural; ekspresi ekstrem (tertawa lebar, menutup mata, dll.) di luar lingkup penelitian.</w:t>
      </w:r>
    </w:p>
    <w:p>
      <w:pPr>
        <w:spacing w:after="80" w:line="3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Sistem hanya mendeteksi dan mengekstraksi warna kulit pada area wajah, tidak mendeteksi seluruh tubuh atau postur.</w:t>
      </w:r>
    </w:p>
    <w:p>
      <w:pPr>
        <w:spacing w:after="80" w:line="3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Sistem tidak mendeteksi atau menganalisis jenis bahan maupun tekstur pakaian.</w:t>
      </w:r>
    </w:p>
    <w:p>
      <w:pPr>
        <w:spacing w:after="80" w:line="360"/>
        <w:ind w:left="720" w:hanging="36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Ruang warna yang dievaluasi dibatasi pada RGB, HSV, dan CIELAB.</w:t>
      </w:r>
    </w:p>
    <w:p>
      <w:pPr>
        <w:spacing w:after="80" w:line="360"/>
        <w:ind w:left="720" w:hanging="360"/>
        <w:jc w:val="both"/>
      </w:pPr>
      <w:r>
        <w:rPr>
          <w:rFonts w:ascii="Times New Roman" w:cs="Times New Roman" w:eastAsia="Times New Roman" w:hAnsi="Times New Roman"/>
          <w:b/>
          <w:bCs/>
          <w:sz w:val="24"/>
          <w:szCs w:val="24"/>
        </w:rPr>
        <w:t xml:space="preserve">e. </w:t>
      </w:r>
      <w:r>
        <w:rPr>
          <w:rFonts w:ascii="Times New Roman" w:cs="Times New Roman" w:eastAsia="Times New Roman" w:hAnsi="Times New Roman"/>
          <w:sz w:val="24"/>
          <w:szCs w:val="24"/>
        </w:rPr>
        <w:t xml:space="preserve">Algoritma clustering yang digunakan adalah K-Means dengan jumlah K ditentukan secara dinamis melalui elbow method; metode clustering lain (Fuzzy C-Means, Gaussian Mixture Model) hanya dibahas sebagai pembanding teoritis.</w:t>
      </w:r>
    </w:p>
    <w:p>
      <w:pPr>
        <w:spacing w:after="80" w:line="360"/>
        <w:ind w:left="720" w:hanging="360"/>
        <w:jc w:val="both"/>
      </w:pPr>
      <w:r>
        <w:rPr>
          <w:rFonts w:ascii="Times New Roman" w:cs="Times New Roman" w:eastAsia="Times New Roman" w:hAnsi="Times New Roman"/>
          <w:b/>
          <w:bCs/>
          <w:sz w:val="24"/>
          <w:szCs w:val="24"/>
        </w:rPr>
        <w:t xml:space="preserve">f. </w:t>
      </w:r>
      <w:r>
        <w:rPr>
          <w:rFonts w:ascii="Times New Roman" w:cs="Times New Roman" w:eastAsia="Times New Roman" w:hAnsi="Times New Roman"/>
          <w:sz w:val="24"/>
          <w:szCs w:val="24"/>
        </w:rPr>
        <w:t xml:space="preserve">Rekomendasi warna pakaian bersifat rule-based berdasarkan teori harmoni warna (komplementer, analog, triadik) dan tidak menggunakan pendekatan filtering berbasis histori atau preferensi pengguna sebelumnya.</w:t>
      </w:r>
    </w:p>
    <w:p>
      <w:pPr>
        <w:spacing w:after="80" w:line="360"/>
        <w:ind w:left="720" w:hanging="360"/>
        <w:jc w:val="both"/>
      </w:pPr>
      <w:r>
        <w:rPr>
          <w:rFonts w:ascii="Times New Roman" w:cs="Times New Roman" w:eastAsia="Times New Roman" w:hAnsi="Times New Roman"/>
          <w:b/>
          <w:bCs/>
          <w:sz w:val="24"/>
          <w:szCs w:val="24"/>
        </w:rPr>
        <w:t xml:space="preserve">g. </w:t>
      </w:r>
      <w:r>
        <w:rPr>
          <w:rFonts w:ascii="Times New Roman" w:cs="Times New Roman" w:eastAsia="Times New Roman" w:hAnsi="Times New Roman"/>
          <w:sz w:val="24"/>
          <w:szCs w:val="24"/>
        </w:rPr>
        <w:t xml:space="preserve">Penelitian menghasilkan purwarupa (prototype) berbasis Streamlit, bukan aplikasi mobile/web skala komersial.</w:t>
      </w:r>
    </w:p>
    <w:p>
      <w:pPr>
        <w:spacing w:after="80"/>
      </w:pPr>
      <w:r>
        <w:t xml:space="preserve"/>
      </w:r>
    </w:p>
    <w:p>
      <w:pPr>
        <w:pStyle w:val="Heading2"/>
        <w:spacing w:after="120" w:before="240"/>
        <w:ind w:firstLine="0"/>
      </w:pPr>
      <w:r>
        <w:rPr>
          <w:rFonts w:ascii="Times New Roman" w:cs="Times New Roman" w:eastAsia="Times New Roman" w:hAnsi="Times New Roman"/>
          <w:b/>
          <w:bCs/>
          <w:sz w:val="24"/>
          <w:szCs w:val="24"/>
        </w:rPr>
        <w:t xml:space="preserve">1.4 Tujuan Penelitian</w:t>
      </w:r>
    </w:p>
    <w:p>
      <w:pPr>
        <w:spacing w:after="80" w:line="360"/>
        <w:ind w:left="720" w:hanging="360"/>
        <w:jc w:val="both"/>
      </w:pPr>
      <w:r>
        <w:rPr>
          <w:rFonts w:ascii="Times New Roman" w:cs="Times New Roman" w:eastAsia="Times New Roman" w:hAnsi="Times New Roman"/>
          <w:b/>
          <w:bCs/>
          <w:sz w:val="24"/>
          <w:szCs w:val="24"/>
        </w:rPr>
        <w:t xml:space="preserve">T1. </w:t>
      </w:r>
      <w:r>
        <w:rPr>
          <w:rFonts w:ascii="Times New Roman" w:cs="Times New Roman" w:eastAsia="Times New Roman" w:hAnsi="Times New Roman"/>
          <w:sz w:val="24"/>
          <w:szCs w:val="24"/>
        </w:rPr>
        <w:t xml:space="preserve">Merancang pipeline ekstraksi warna kulit wajah berbasis rule-based thresholding dan K-Means clustering dengan penentuan jumlah cluster (K) optimal menggunakan elbow method. (menjawab RM1)</w:t>
      </w:r>
    </w:p>
    <w:p>
      <w:pPr>
        <w:spacing w:after="80" w:line="360"/>
        <w:ind w:left="720" w:hanging="360"/>
        <w:jc w:val="both"/>
      </w:pPr>
      <w:r>
        <w:rPr>
          <w:rFonts w:ascii="Times New Roman" w:cs="Times New Roman" w:eastAsia="Times New Roman" w:hAnsi="Times New Roman"/>
          <w:b/>
          <w:bCs/>
          <w:sz w:val="24"/>
          <w:szCs w:val="24"/>
        </w:rPr>
        <w:t xml:space="preserve">T2. </w:t>
      </w:r>
      <w:r>
        <w:rPr>
          <w:rFonts w:ascii="Times New Roman" w:cs="Times New Roman" w:eastAsia="Times New Roman" w:hAnsi="Times New Roman"/>
          <w:sz w:val="24"/>
          <w:szCs w:val="24"/>
        </w:rPr>
        <w:t xml:space="preserve">Mengevaluasi dan membandingkan performa K-Means clustering pada ruang warna RGB, HSV, dan CIELAB untuk menentukan color space dengan performa terbaik. (menjawab RM2)</w:t>
      </w:r>
    </w:p>
    <w:p>
      <w:pPr>
        <w:spacing w:after="80" w:line="360"/>
        <w:ind w:left="720" w:hanging="360"/>
        <w:jc w:val="both"/>
      </w:pPr>
      <w:r>
        <w:rPr>
          <w:rFonts w:ascii="Times New Roman" w:cs="Times New Roman" w:eastAsia="Times New Roman" w:hAnsi="Times New Roman"/>
          <w:b/>
          <w:bCs/>
          <w:sz w:val="24"/>
          <w:szCs w:val="24"/>
        </w:rPr>
        <w:t xml:space="preserve">T3. </w:t>
      </w:r>
      <w:r>
        <w:rPr>
          <w:rFonts w:ascii="Times New Roman" w:cs="Times New Roman" w:eastAsia="Times New Roman" w:hAnsi="Times New Roman"/>
          <w:sz w:val="24"/>
          <w:szCs w:val="24"/>
        </w:rPr>
        <w:t xml:space="preserve">Merancang mekanisme klasifikasi skintone dan undertone berbasis centroid warna kulit, serta pemetaannya ke rekomendasi warna pakaian berdasarkan teori harmoni warna. (menjawab RM3)</w:t>
      </w:r>
    </w:p>
    <w:p>
      <w:pPr>
        <w:spacing w:after="80" w:line="360"/>
        <w:ind w:left="720" w:hanging="360"/>
        <w:jc w:val="both"/>
      </w:pPr>
      <w:r>
        <w:rPr>
          <w:rFonts w:ascii="Times New Roman" w:cs="Times New Roman" w:eastAsia="Times New Roman" w:hAnsi="Times New Roman"/>
          <w:b/>
          <w:bCs/>
          <w:sz w:val="24"/>
          <w:szCs w:val="24"/>
        </w:rPr>
        <w:t xml:space="preserve">T4. </w:t>
      </w:r>
      <w:r>
        <w:rPr>
          <w:rFonts w:ascii="Times New Roman" w:cs="Times New Roman" w:eastAsia="Times New Roman" w:hAnsi="Times New Roman"/>
          <w:sz w:val="24"/>
          <w:szCs w:val="24"/>
        </w:rPr>
        <w:t xml:space="preserve">Melakukan validasi akurasi warna kulit dan kesesuaian rekomendasi warna pakaian menggunakan pengukuran jarak warna CIEDE2000. (menjawab RM4)</w:t>
      </w:r>
    </w:p>
    <w:p>
      <w:pPr>
        <w:spacing w:after="80"/>
      </w:pPr>
      <w:r>
        <w:t xml:space="preserve"/>
      </w:r>
    </w:p>
    <w:p>
      <w:pPr>
        <w:pStyle w:val="Heading2"/>
        <w:spacing w:after="120" w:before="240"/>
        <w:ind w:firstLine="0"/>
      </w:pPr>
      <w:r>
        <w:rPr>
          <w:rFonts w:ascii="Times New Roman" w:cs="Times New Roman" w:eastAsia="Times New Roman" w:hAnsi="Times New Roman"/>
          <w:b/>
          <w:bCs/>
          <w:sz w:val="24"/>
          <w:szCs w:val="24"/>
        </w:rPr>
        <w:t xml:space="preserve">1.5 Manfaat Penelitian</w:t>
      </w:r>
    </w:p>
    <w:p>
      <w:pPr>
        <w:pStyle w:val="Heading3"/>
        <w:spacing w:after="80" w:before="200"/>
        <w:ind w:firstLine="0"/>
      </w:pPr>
      <w:r>
        <w:rPr>
          <w:rFonts w:ascii="Times New Roman" w:cs="Times New Roman" w:eastAsia="Times New Roman" w:hAnsi="Times New Roman"/>
          <w:b/>
          <w:bCs/>
          <w:sz w:val="24"/>
          <w:szCs w:val="24"/>
        </w:rPr>
        <w:t xml:space="preserve">1.5.1 Manfaat Teoritis</w:t>
      </w:r>
    </w:p>
    <w:p>
      <w:pPr>
        <w:spacing w:after="80" w:line="3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Memberikan kontribusi ilmiah dalam evaluasi komparatif multi-color space untuk ekstraksi warna kulit, lengkap dengan validasi jarak warna CIEDE2000 yang jarang dibahas pada penelitian sejenis.</w:t>
      </w:r>
    </w:p>
    <w:p>
      <w:pPr>
        <w:spacing w:after="80" w:line="3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Memperkaya literatur mengenai integrasi algoritma clustering dengan sistem rekomendasi berbasis warna dalam domain fashion.</w:t>
      </w:r>
    </w:p>
    <w:p>
      <w:pPr>
        <w:spacing w:after="80" w:line="3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Menyediakan kerangka evaluasi kuantitatif (Silhouette, DBI, CHI, waktu komputasi, CIEDE2000) yang dapat dijadikan acuan bagi penelitian serupa.</w:t>
      </w:r>
    </w:p>
    <w:p>
      <w:pPr>
        <w:spacing w:after="80"/>
      </w:pPr>
      <w:r>
        <w:t xml:space="preserve"/>
      </w:r>
    </w:p>
    <w:p>
      <w:pPr>
        <w:pStyle w:val="Heading3"/>
        <w:spacing w:after="80" w:before="200"/>
        <w:ind w:firstLine="0"/>
      </w:pPr>
      <w:r>
        <w:rPr>
          <w:rFonts w:ascii="Times New Roman" w:cs="Times New Roman" w:eastAsia="Times New Roman" w:hAnsi="Times New Roman"/>
          <w:b/>
          <w:bCs/>
          <w:sz w:val="24"/>
          <w:szCs w:val="24"/>
        </w:rPr>
        <w:t xml:space="preserve">1.5.2 Manfaat Praktis</w:t>
      </w:r>
    </w:p>
    <w:p>
      <w:pPr>
        <w:spacing w:after="80" w:line="3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Membantu pengguna memilih warna pakaian yang sesuai dengan warna kulit secara otomatis dan objektif.</w:t>
      </w:r>
    </w:p>
    <w:p>
      <w:pPr>
        <w:spacing w:after="80" w:line="3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Menyediakan referensi teknis bagi pengembang fashion technology dalam membangun fitur rekomendasi warna berbasis pengolahan citra.</w:t>
      </w:r>
    </w:p>
    <w:p>
      <w:pPr>
        <w:spacing w:after="80" w:line="3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Menjadi landasan pengembangan aplikasi personal styling yang lebih komprehensif di masa mendatang.</w:t>
      </w:r>
    </w:p>
    <w:p>
      <w:pPr>
        <w:pStyle w:val="Heading1"/>
        <w:pageBreakBefore/>
        <w:spacing w:after="360" w:before="480"/>
        <w:ind w:firstLine="0"/>
        <w:jc w:val="center"/>
      </w:pPr>
      <w:r>
        <w:rPr>
          <w:rFonts w:ascii="Times New Roman" w:cs="Times New Roman" w:eastAsia="Times New Roman" w:hAnsi="Times New Roman"/>
          <w:b/>
          <w:bCs/>
          <w:sz w:val="28"/>
          <w:szCs w:val="28"/>
        </w:rPr>
        <w:t xml:space="preserve">BAB II TINJAUAN PUSTAKA (REVISI)</w:t>
      </w:r>
    </w:p>
    <w:p>
      <w:pPr>
        <w:spacing w:after="120" w:line="360"/>
        <w:ind w:firstLine="720"/>
        <w:jc w:val="both"/>
      </w:pPr>
      <w:r>
        <w:rPr>
          <w:rFonts w:ascii="Times New Roman" w:cs="Times New Roman" w:eastAsia="Times New Roman" w:hAnsi="Times New Roman"/>
          <w:i/>
          <w:iCs/>
          <w:sz w:val="24"/>
          <w:szCs w:val="24"/>
        </w:rPr>
        <w:t xml:space="preserve">Struktur Bab II disusun ulang: tinjauan teori (2.1-2.8) ditempatkan di awal sehingga sub-bab Pengolahan Citra Digital dan Ruang Warna tidak lagi terkubur sebagai anak sub-bab, kemudian dilanjutkan tinjauan penelitian terdahulu (2.9) dan analisis gap (2.10).</w:t>
      </w:r>
    </w:p>
    <w:p>
      <w:pPr>
        <w:pStyle w:val="Heading2"/>
        <w:spacing w:after="120" w:before="240"/>
        <w:ind w:firstLine="0"/>
      </w:pPr>
      <w:r>
        <w:rPr>
          <w:rFonts w:ascii="Times New Roman" w:cs="Times New Roman" w:eastAsia="Times New Roman" w:hAnsi="Times New Roman"/>
          <w:b/>
          <w:bCs/>
          <w:sz w:val="24"/>
          <w:szCs w:val="24"/>
        </w:rPr>
        <w:t xml:space="preserve">2.1 Konsep Dasar Pengolahan Citra Digital</w:t>
      </w:r>
    </w:p>
    <w:p>
      <w:pPr>
        <w:spacing w:after="120" w:line="360"/>
        <w:ind w:firstLine="720"/>
        <w:jc w:val="both"/>
      </w:pPr>
      <w:r>
        <w:rPr>
          <w:rFonts w:ascii="Times New Roman" w:cs="Times New Roman" w:eastAsia="Times New Roman" w:hAnsi="Times New Roman"/>
          <w:sz w:val="24"/>
          <w:szCs w:val="24"/>
        </w:rPr>
        <w:t xml:space="preserve">Membahas konsep citra digital, representasi pixel, histogram warna, serta tahapan dasar pengolahan citra seperti preprocessing, segmentasi, dan ekstraksi fitur. Pemahaman ini menjadi landasan teknis bagi tahapan pengolahan citra pada sistem yang dikembangkan.</w:t>
      </w:r>
    </w:p>
    <w:p>
      <w:pPr>
        <w:spacing w:after="80"/>
      </w:pPr>
      <w:r>
        <w:t xml:space="preserve"/>
      </w:r>
    </w:p>
    <w:p>
      <w:pPr>
        <w:pStyle w:val="Heading2"/>
        <w:spacing w:after="120" w:before="240"/>
        <w:ind w:firstLine="0"/>
      </w:pPr>
      <w:r>
        <w:rPr>
          <w:rFonts w:ascii="Times New Roman" w:cs="Times New Roman" w:eastAsia="Times New Roman" w:hAnsi="Times New Roman"/>
          <w:b/>
          <w:bCs/>
          <w:sz w:val="24"/>
          <w:szCs w:val="24"/>
        </w:rPr>
        <w:t xml:space="preserve">2.2 Teori Ruang Warna (Color Space)</w:t>
      </w:r>
    </w:p>
    <w:p>
      <w:pPr>
        <w:spacing w:after="120" w:line="360"/>
        <w:ind w:firstLine="720"/>
        <w:jc w:val="both"/>
      </w:pPr>
      <w:r>
        <w:rPr>
          <w:rFonts w:ascii="Times New Roman" w:cs="Times New Roman" w:eastAsia="Times New Roman" w:hAnsi="Times New Roman"/>
          <w:sz w:val="24"/>
          <w:szCs w:val="24"/>
        </w:rPr>
        <w:t xml:space="preserve">Menjelaskan teori ruang warna yang digunakan dalam penelitian: RGB (Red, Green, Blue), HSV (Hue, Saturation, Value), dan CIELAB (L*, a*, b*), mencakup struktur matematis, transformasi antar color space, dan karakteristik perseptual warna.</w:t>
      </w:r>
    </w:p>
    <w:p>
      <w:pPr>
        <w:spacing w:after="120" w:before="240"/>
        <w:jc w:val="center"/>
      </w:pPr>
      <w:r>
        <w:rPr>
          <w:rFonts w:ascii="Times New Roman" w:cs="Times New Roman" w:eastAsia="Times New Roman" w:hAnsi="Times New Roman"/>
          <w:sz w:val="24"/>
          <w:szCs w:val="24"/>
        </w:rPr>
        <w:t xml:space="preserve">Tabel 2.1 Perbandingan Karakteristik Color Space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1600"/>
        <w:gridCol w:w="1600"/>
        <w:gridCol w:w="1500"/>
      </w:tblGrid>
      <w:tr>
        <w:tc>
          <w:tcPr>
            <w:tcW w:type="dxa" w:w="13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Color Space</w:t>
            </w:r>
          </w:p>
        </w:tc>
        <w:tc>
          <w:tcPr>
            <w:tcW w:type="dxa" w:w="2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Representasi Komponen</w:t>
            </w:r>
          </w:p>
        </w:tc>
        <w:tc>
          <w:tcPr>
            <w:tcW w:type="dxa" w:w="1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Kelebihan</w:t>
            </w:r>
          </w:p>
        </w:tc>
        <w:tc>
          <w:tcPr>
            <w:tcW w:type="dxa" w:w="1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Kekurangan</w:t>
            </w:r>
          </w:p>
        </w:tc>
        <w:tc>
          <w:tcPr>
            <w:tcW w:type="dxa" w:w="1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Cocok untuk</w:t>
            </w:r>
          </w:p>
        </w:tc>
      </w:tr>
      <w:tr>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RGB</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R, G, B</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[Isi]</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[Isi]</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[Isi]</w:t>
            </w:r>
          </w:p>
        </w:tc>
      </w:tr>
      <w:tr>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HSV</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H, S, V</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[Isi]</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[Isi]</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[Isi]</w:t>
            </w:r>
          </w:p>
        </w:tc>
      </w:tr>
      <w:tr>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CIELAB</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L*, a*, b*</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[Isi]</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[Isi]</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[Isi]</w:t>
            </w:r>
          </w:p>
        </w:tc>
      </w:tr>
    </w:tbl>
    <w:p>
      <w:pPr>
        <w:spacing w:after="80"/>
      </w:pPr>
      <w:r>
        <w:t xml:space="preserve"/>
      </w:r>
    </w:p>
    <w:p>
      <w:pPr>
        <w:pStyle w:val="Heading2"/>
        <w:spacing w:after="120" w:before="240"/>
        <w:ind w:firstLine="0"/>
      </w:pPr>
      <w:r>
        <w:rPr>
          <w:rFonts w:ascii="Times New Roman" w:cs="Times New Roman" w:eastAsia="Times New Roman" w:hAnsi="Times New Roman"/>
          <w:b/>
          <w:bCs/>
          <w:sz w:val="24"/>
          <w:szCs w:val="24"/>
        </w:rPr>
        <w:t xml:space="preserve">2.3 Teori Clustering</w:t>
      </w:r>
    </w:p>
    <w:p>
      <w:pPr>
        <w:spacing w:after="120" w:line="360"/>
        <w:ind w:firstLine="720"/>
        <w:jc w:val="both"/>
      </w:pPr>
      <w:r>
        <w:rPr>
          <w:rFonts w:ascii="Times New Roman" w:cs="Times New Roman" w:eastAsia="Times New Roman" w:hAnsi="Times New Roman"/>
          <w:sz w:val="24"/>
          <w:szCs w:val="24"/>
        </w:rPr>
        <w:t xml:space="preserve">Menjelaskan konsep dasar clustering dalam data mining: definisi, tipe (partitioning, hierarchical, density-based), serta konsep jarak (Euclidean distance, Manhattan distance).</w:t>
      </w:r>
    </w:p>
    <w:p>
      <w:pPr>
        <w:spacing w:after="80"/>
      </w:pPr>
      <w:r>
        <w:t xml:space="preserve"/>
      </w:r>
    </w:p>
    <w:p>
      <w:pPr>
        <w:pStyle w:val="Heading2"/>
        <w:spacing w:after="120" w:before="240"/>
        <w:ind w:firstLine="0"/>
      </w:pPr>
      <w:r>
        <w:rPr>
          <w:rFonts w:ascii="Times New Roman" w:cs="Times New Roman" w:eastAsia="Times New Roman" w:hAnsi="Times New Roman"/>
          <w:b/>
          <w:bCs/>
          <w:sz w:val="24"/>
          <w:szCs w:val="24"/>
        </w:rPr>
        <w:t xml:space="preserve">2.4 Algoritma K-Means</w:t>
      </w:r>
    </w:p>
    <w:p>
      <w:pPr>
        <w:spacing w:after="120" w:line="360"/>
        <w:ind w:firstLine="720"/>
        <w:jc w:val="both"/>
      </w:pPr>
      <w:r>
        <w:rPr>
          <w:rFonts w:ascii="Times New Roman" w:cs="Times New Roman" w:eastAsia="Times New Roman" w:hAnsi="Times New Roman"/>
          <w:sz w:val="24"/>
          <w:szCs w:val="24"/>
        </w:rPr>
        <w:t xml:space="preserve">Menjelaskan prinsip kerja K-Means, tahapan algoritma, fungsi objektif (within-cluster sum of squares), kelebihan, keterbatasan, dan kompleksitas komputasi. Subbab ini juga memuat dasar teori penentuan jumlah cluster (K) secara dinamis, termasuk elbow method yang melihat titik penurunan nilai inertia/WCSS terhadap penambahan K.</w:t>
      </w:r>
    </w:p>
    <w:p>
      <w:pPr>
        <w:spacing w:after="120" w:before="240"/>
        <w:jc w:val="center"/>
      </w:pPr>
      <w:r>
        <w:rPr>
          <w:rFonts w:ascii="Times New Roman" w:cs="Times New Roman" w:eastAsia="Times New Roman" w:hAnsi="Times New Roman"/>
          <w:sz w:val="24"/>
          <w:szCs w:val="24"/>
        </w:rPr>
        <w:t xml:space="preserve">Tabel 2.2 Perbandingan Metode Clustering</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400"/>
        <w:gridCol w:w="1400"/>
        <w:gridCol w:w="1900"/>
      </w:tblGrid>
      <w:tr>
        <w:tc>
          <w:tcPr>
            <w:tcW w:type="dxa" w:w="17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Metode</w:t>
            </w:r>
          </w:p>
        </w:tc>
        <w:tc>
          <w:tcPr>
            <w:tcW w:type="dxa" w:w="1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Prinsip Dasar</w:t>
            </w:r>
          </w:p>
        </w:tc>
        <w:tc>
          <w:tcPr>
            <w:tcW w:type="dxa" w:w="1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Sensitif Noise</w:t>
            </w:r>
          </w:p>
        </w:tc>
        <w:tc>
          <w:tcPr>
            <w:tcW w:type="dxa" w:w="1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Kompleksitas</w:t>
            </w:r>
          </w:p>
        </w:tc>
        <w:tc>
          <w:tcPr>
            <w:tcW w:type="dxa" w:w="1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Kelebihan</w:t>
            </w:r>
          </w:p>
        </w:tc>
      </w:tr>
      <w:tr>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K-Means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[Isi]</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[Isi]</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[Isi]</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[Isi]</w:t>
            </w:r>
          </w:p>
        </w:tc>
      </w:tr>
      <w:tr>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Fuzzy C-Means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[Isi]</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[Isi]</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[Isi]</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[Isi]</w:t>
            </w:r>
          </w:p>
        </w:tc>
      </w:tr>
      <w:tr>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Gaussian Mixture Model</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[Isi]</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[Isi]</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[Isi]</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[Isi]</w:t>
            </w:r>
          </w:p>
        </w:tc>
      </w:tr>
    </w:tbl>
    <w:p>
      <w:pPr>
        <w:spacing w:after="80"/>
      </w:pPr>
      <w:r>
        <w:t xml:space="preserve"/>
      </w:r>
    </w:p>
    <w:p>
      <w:pPr>
        <w:pStyle w:val="Heading2"/>
        <w:spacing w:after="120" w:before="240"/>
        <w:ind w:firstLine="0"/>
      </w:pPr>
      <w:r>
        <w:rPr>
          <w:rFonts w:ascii="Times New Roman" w:cs="Times New Roman" w:eastAsia="Times New Roman" w:hAnsi="Times New Roman"/>
          <w:b/>
          <w:bCs/>
          <w:sz w:val="24"/>
          <w:szCs w:val="24"/>
        </w:rPr>
        <w:t xml:space="preserve">2.5 Evaluasi Kualitas Clustering</w:t>
      </w:r>
    </w:p>
    <w:p>
      <w:pPr>
        <w:spacing w:after="120" w:line="360"/>
        <w:ind w:firstLine="720"/>
        <w:jc w:val="both"/>
      </w:pPr>
      <w:r>
        <w:rPr>
          <w:rFonts w:ascii="Times New Roman" w:cs="Times New Roman" w:eastAsia="Times New Roman" w:hAnsi="Times New Roman"/>
          <w:sz w:val="24"/>
          <w:szCs w:val="24"/>
        </w:rPr>
        <w:t xml:space="preserve">Menjelaskan metrik Silhouette Score, Davies-Bouldin Index (DBI), dan Calinski-Harabasz Index (CHI), termasuk rumus matematis dan interpretasi nilainya.</w:t>
      </w:r>
    </w:p>
    <w:p>
      <w:pPr>
        <w:spacing w:after="120" w:line="360"/>
        <w:ind w:firstLine="720"/>
        <w:jc w:val="both"/>
      </w:pPr>
      <w:r>
        <w:rPr>
          <w:rFonts w:ascii="Times New Roman" w:cs="Times New Roman" w:eastAsia="Times New Roman" w:hAnsi="Times New Roman"/>
          <w:i/>
          <w:iCs/>
          <w:sz w:val="24"/>
          <w:szCs w:val="24"/>
        </w:rPr>
        <w:t xml:space="preserve">Catatan metodologis (revisi dospem): ketiga metrik ini hanya mengukur kualitas struktur cluster (kekompakan dan keterpisahan antar cluster), bukan bukti otomatis bahwa warna kulit yang diekstraksi sudah benar secara visual/perseptual. Oleh karena itu penelitian ini menambahkan validasi tambahan menggunakan pengukuran jarak warna pada subbab 2.6.</w:t>
      </w:r>
    </w:p>
    <w:p>
      <w:pPr>
        <w:spacing w:after="80"/>
      </w:pPr>
      <w:r>
        <w:t xml:space="preserve"/>
      </w:r>
    </w:p>
    <w:p>
      <w:pPr>
        <w:pStyle w:val="Heading2"/>
        <w:spacing w:after="120" w:before="240"/>
        <w:ind w:firstLine="0"/>
      </w:pPr>
      <w:r>
        <w:rPr>
          <w:rFonts w:ascii="Times New Roman" w:cs="Times New Roman" w:eastAsia="Times New Roman" w:hAnsi="Times New Roman"/>
          <w:b/>
          <w:bCs/>
          <w:sz w:val="24"/>
          <w:szCs w:val="24"/>
        </w:rPr>
        <w:t xml:space="preserve">2.6 Pengukuran Jarak Warna (Color Difference) - CIEDE2000</w:t>
      </w:r>
    </w:p>
    <w:p>
      <w:pPr>
        <w:spacing w:after="120" w:line="360"/>
        <w:ind w:firstLine="720"/>
        <w:jc w:val="both"/>
      </w:pPr>
      <w:r>
        <w:rPr>
          <w:rFonts w:ascii="Times New Roman" w:cs="Times New Roman" w:eastAsia="Times New Roman" w:hAnsi="Times New Roman"/>
          <w:sz w:val="24"/>
          <w:szCs w:val="24"/>
        </w:rPr>
        <w:t xml:space="preserve">Subbab baru ini menjelaskan konsep color difference, yaitu pengukuran seberapa besar perbedaan dua warna secara perseptual. Formula CIEDE2000 dipilih karena memperhitungkan koreksi hue, chroma, dan lightness yang lebih sesuai dengan persepsi visual manusia dibandingkan jarak Euclidean sederhana pada ruang warna CIELAB. Nilai delta-E (CIEDE2000) yang lebih kecil menunjukkan kedekatan warna yang lebih tinggi terhadap warna referensi.</w:t>
      </w:r>
    </w:p>
    <w:p>
      <w:pPr>
        <w:spacing w:after="80"/>
      </w:pPr>
      <w:r>
        <w:t xml:space="preserve"/>
      </w:r>
    </w:p>
    <w:p>
      <w:pPr>
        <w:pStyle w:val="Heading2"/>
        <w:spacing w:after="120" w:before="240"/>
        <w:ind w:firstLine="0"/>
      </w:pPr>
      <w:r>
        <w:rPr>
          <w:rFonts w:ascii="Times New Roman" w:cs="Times New Roman" w:eastAsia="Times New Roman" w:hAnsi="Times New Roman"/>
          <w:b/>
          <w:bCs/>
          <w:sz w:val="24"/>
          <w:szCs w:val="24"/>
        </w:rPr>
        <w:t xml:space="preserve">2.7 Konsep Sistem Rekomendasi</w:t>
      </w:r>
    </w:p>
    <w:p>
      <w:pPr>
        <w:spacing w:after="120" w:line="360"/>
        <w:ind w:firstLine="720"/>
        <w:jc w:val="both"/>
      </w:pPr>
      <w:r>
        <w:rPr>
          <w:rFonts w:ascii="Times New Roman" w:cs="Times New Roman" w:eastAsia="Times New Roman" w:hAnsi="Times New Roman"/>
          <w:sz w:val="24"/>
          <w:szCs w:val="24"/>
        </w:rPr>
        <w:t xml:space="preserve">Membahas definisi sistem rekomendasi, pendekatan rule-based, content-based filtering, dan hybrid recommendation, serta collaborative/filtering berbasis histori pengguna. Penelitian ini secara eksplisit memilih pendekatan rule-based berbasis aturan harmoni warna dan tidak menggunakan pendekatan filtering berbasis histori atau preferensi pengguna.</w:t>
      </w:r>
    </w:p>
    <w:p>
      <w:pPr>
        <w:spacing w:after="80"/>
      </w:pPr>
      <w:r>
        <w:t xml:space="preserve"/>
      </w:r>
    </w:p>
    <w:p>
      <w:pPr>
        <w:pStyle w:val="Heading2"/>
        <w:spacing w:after="120" w:before="240"/>
        <w:ind w:firstLine="0"/>
      </w:pPr>
      <w:r>
        <w:rPr>
          <w:rFonts w:ascii="Times New Roman" w:cs="Times New Roman" w:eastAsia="Times New Roman" w:hAnsi="Times New Roman"/>
          <w:b/>
          <w:bCs/>
          <w:sz w:val="24"/>
          <w:szCs w:val="24"/>
        </w:rPr>
        <w:t xml:space="preserve">2.8 Teori Harmoni Warna dalam Fashion</w:t>
      </w:r>
    </w:p>
    <w:p>
      <w:pPr>
        <w:spacing w:after="120" w:line="360"/>
        <w:ind w:firstLine="720"/>
        <w:jc w:val="both"/>
      </w:pPr>
      <w:r>
        <w:rPr>
          <w:rFonts w:ascii="Times New Roman" w:cs="Times New Roman" w:eastAsia="Times New Roman" w:hAnsi="Times New Roman"/>
          <w:sz w:val="24"/>
          <w:szCs w:val="24"/>
        </w:rPr>
        <w:t xml:space="preserve">Menjelaskan konsep harmoni warna (color harmony) seperti complementary, analogous, dan triadic color scheme, serta penerapannya dalam pemilihan warna pakaian. Teori ini menjadi landasan perancangan aturan rekomendasi warna berdasarkan output centroid warna kulit.</w:t>
      </w:r>
    </w:p>
    <w:p>
      <w:pPr>
        <w:spacing w:after="80"/>
      </w:pPr>
      <w:r>
        <w:t xml:space="preserve"/>
      </w:r>
    </w:p>
    <w:p>
      <w:pPr>
        <w:pStyle w:val="Heading2"/>
        <w:spacing w:after="120" w:before="240"/>
        <w:ind w:firstLine="0"/>
      </w:pPr>
      <w:r>
        <w:rPr>
          <w:rFonts w:ascii="Times New Roman" w:cs="Times New Roman" w:eastAsia="Times New Roman" w:hAnsi="Times New Roman"/>
          <w:b/>
          <w:bCs/>
          <w:sz w:val="24"/>
          <w:szCs w:val="24"/>
        </w:rPr>
        <w:t xml:space="preserve">2.9 Tinjauan Penelitian Terdahulu</w:t>
      </w:r>
    </w:p>
    <w:p>
      <w:pPr>
        <w:pStyle w:val="Heading3"/>
        <w:spacing w:after="80" w:before="200"/>
        <w:ind w:firstLine="0"/>
      </w:pPr>
      <w:r>
        <w:rPr>
          <w:rFonts w:ascii="Times New Roman" w:cs="Times New Roman" w:eastAsia="Times New Roman" w:hAnsi="Times New Roman"/>
          <w:b/>
          <w:bCs/>
          <w:sz w:val="24"/>
          <w:szCs w:val="24"/>
        </w:rPr>
        <w:t xml:space="preserve">2.9.1 Ekstraksi Warna Kulit</w:t>
      </w:r>
    </w:p>
    <w:p>
      <w:pPr>
        <w:spacing w:after="120" w:line="360"/>
        <w:ind w:firstLine="720"/>
        <w:jc w:val="both"/>
      </w:pPr>
      <w:r>
        <w:rPr>
          <w:rFonts w:ascii="Times New Roman" w:cs="Times New Roman" w:eastAsia="Times New Roman" w:hAnsi="Times New Roman"/>
          <w:sz w:val="24"/>
          <w:szCs w:val="24"/>
        </w:rPr>
        <w:t xml:space="preserve">Memuat uraian penelitian terdahulu mengenai teknik ekstraksi warna kulit dari citra digital, difokuskan pada metode segmentasi warna, clustering berbasis pixel, serta pendekatan threshold pada berbagai ruang warna (RGB, HSV, CIELAB, YCbCr, dll). Setiap penelitian dianalisis dari aspek tujuan, metode, dataset, hasil evaluasi, kelebihan, dan keterbatasan.</w:t>
      </w:r>
    </w:p>
    <w:p>
      <w:pPr>
        <w:spacing w:after="80"/>
      </w:pPr>
      <w:r>
        <w:t xml:space="preserve"/>
      </w:r>
    </w:p>
    <w:p>
      <w:pPr>
        <w:pStyle w:val="Heading3"/>
        <w:spacing w:after="80" w:before="200"/>
        <w:ind w:firstLine="0"/>
      </w:pPr>
      <w:r>
        <w:rPr>
          <w:rFonts w:ascii="Times New Roman" w:cs="Times New Roman" w:eastAsia="Times New Roman" w:hAnsi="Times New Roman"/>
          <w:b/>
          <w:bCs/>
          <w:sz w:val="24"/>
          <w:szCs w:val="24"/>
        </w:rPr>
        <w:t xml:space="preserve">2.9.2 Clustering pada Pengolahan Citra</w:t>
      </w:r>
    </w:p>
    <w:p>
      <w:pPr>
        <w:spacing w:after="120" w:line="360"/>
        <w:ind w:firstLine="720"/>
        <w:jc w:val="both"/>
      </w:pPr>
      <w:r>
        <w:rPr>
          <w:rFonts w:ascii="Times New Roman" w:cs="Times New Roman" w:eastAsia="Times New Roman" w:hAnsi="Times New Roman"/>
          <w:sz w:val="24"/>
          <w:szCs w:val="24"/>
        </w:rPr>
        <w:t xml:space="preserve">Membahas penelitian yang menggunakan K-Means, Fuzzy C-Means, Gaussian Mixture Model, dll. dalam pengolahan citra digital untuk segmentasi warna atau object extraction.</w:t>
      </w:r>
    </w:p>
    <w:p>
      <w:pPr>
        <w:spacing w:after="80"/>
      </w:pPr>
      <w:r>
        <w:t xml:space="preserve"/>
      </w:r>
    </w:p>
    <w:p>
      <w:pPr>
        <w:pStyle w:val="Heading3"/>
        <w:spacing w:after="80" w:before="200"/>
        <w:ind w:firstLine="0"/>
      </w:pPr>
      <w:r>
        <w:rPr>
          <w:rFonts w:ascii="Times New Roman" w:cs="Times New Roman" w:eastAsia="Times New Roman" w:hAnsi="Times New Roman"/>
          <w:b/>
          <w:bCs/>
          <w:sz w:val="24"/>
          <w:szCs w:val="24"/>
        </w:rPr>
        <w:t xml:space="preserve">2.9.3 Sistem Rekomendasi Berbasis Warna</w:t>
      </w:r>
    </w:p>
    <w:p>
      <w:pPr>
        <w:spacing w:after="120" w:line="360"/>
        <w:ind w:firstLine="720"/>
        <w:jc w:val="both"/>
      </w:pPr>
      <w:r>
        <w:rPr>
          <w:rFonts w:ascii="Times New Roman" w:cs="Times New Roman" w:eastAsia="Times New Roman" w:hAnsi="Times New Roman"/>
          <w:sz w:val="24"/>
          <w:szCs w:val="24"/>
        </w:rPr>
        <w:t xml:space="preserve">Mengulas penelitian sistem rekomendasi berbasis karakteristik warna pada domain fashion, e-commerce, dan personal color analysis.</w:t>
      </w:r>
    </w:p>
    <w:p>
      <w:pPr>
        <w:spacing w:after="80"/>
      </w:pPr>
      <w:r>
        <w:t xml:space="preserve"/>
      </w:r>
    </w:p>
    <w:p>
      <w:pPr>
        <w:pStyle w:val="Heading3"/>
        <w:spacing w:after="80" w:before="200"/>
        <w:ind w:firstLine="0"/>
      </w:pPr>
      <w:r>
        <w:rPr>
          <w:rFonts w:ascii="Times New Roman" w:cs="Times New Roman" w:eastAsia="Times New Roman" w:hAnsi="Times New Roman"/>
          <w:b/>
          <w:bCs/>
          <w:sz w:val="24"/>
          <w:szCs w:val="24"/>
        </w:rPr>
        <w:t xml:space="preserve">2.9.4 Evaluasi Multi-Color Space</w:t>
      </w:r>
    </w:p>
    <w:p>
      <w:pPr>
        <w:spacing w:after="120" w:line="360"/>
        <w:ind w:firstLine="720"/>
        <w:jc w:val="both"/>
      </w:pPr>
      <w:r>
        <w:rPr>
          <w:rFonts w:ascii="Times New Roman" w:cs="Times New Roman" w:eastAsia="Times New Roman" w:hAnsi="Times New Roman"/>
          <w:sz w:val="24"/>
          <w:szCs w:val="24"/>
        </w:rPr>
        <w:t xml:space="preserve">Membahas penelitian yang melakukan komparasi performa beberapa color space untuk segmentasi atau klasifikasi warna.</w:t>
      </w:r>
    </w:p>
    <w:p>
      <w:pPr>
        <w:spacing w:after="80"/>
      </w:pPr>
      <w:r>
        <w:t xml:space="preserve"/>
      </w:r>
    </w:p>
    <w:p>
      <w:pPr>
        <w:spacing w:after="120" w:before="240"/>
        <w:jc w:val="center"/>
      </w:pPr>
      <w:r>
        <w:rPr>
          <w:rFonts w:ascii="Times New Roman" w:cs="Times New Roman" w:eastAsia="Times New Roman" w:hAnsi="Times New Roman"/>
          <w:sz w:val="24"/>
          <w:szCs w:val="24"/>
        </w:rPr>
        <w:t xml:space="preserve">Tabel 2.3 Perbandingan Studi Terkait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700"/>
        <w:gridCol w:w="1200"/>
        <w:gridCol w:w="1200"/>
        <w:gridCol w:w="1000"/>
        <w:gridCol w:w="1000"/>
        <w:gridCol w:w="1400"/>
      </w:tblGrid>
      <w:tr>
        <w:tc>
          <w:tcPr>
            <w:tcW w:type="dxa" w:w="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No</w:t>
            </w:r>
          </w:p>
        </w:tc>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Peneliti</w:t>
            </w:r>
          </w:p>
        </w:tc>
        <w:tc>
          <w:tcPr>
            <w:tcW w:type="dxa" w:w="7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Tahun</w:t>
            </w:r>
          </w:p>
        </w:tc>
        <w:tc>
          <w:tcPr>
            <w:tcW w:type="dxa" w:w="1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Metode</w:t>
            </w:r>
          </w:p>
        </w:tc>
        <w:tc>
          <w:tcPr>
            <w:tcW w:type="dxa" w:w="1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Color Space</w:t>
            </w:r>
          </w:p>
        </w:tc>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Dataset</w:t>
            </w:r>
          </w:p>
        </w:tc>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Evaluasi</w:t>
            </w:r>
          </w:p>
        </w:tc>
        <w:tc>
          <w:tcPr>
            <w:tcW w:type="dxa" w:w="1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Keterbatasan</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1</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[Peneliti A]</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[Tahun]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[Metode]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[Color Space]</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[Dataset]</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[Evaluasi]</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[Keterbatasan]</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2</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[Peneliti B]</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[Tahun]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[Metode]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[Color Space]</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[Dataset]</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[Evaluasi]</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[Keterbatasan]</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3</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[Peneliti C]</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[Tahun]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[Metode]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[Color Space]</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[Dataset]</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[Evaluasi]</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[Keterbatasan]</w:t>
            </w:r>
          </w:p>
        </w:tc>
      </w:tr>
    </w:tbl>
    <w:p>
      <w:pPr>
        <w:spacing w:after="80"/>
      </w:pPr>
      <w:r>
        <w:t xml:space="preserve"/>
      </w:r>
    </w:p>
    <w:p>
      <w:pPr>
        <w:pStyle w:val="Heading2"/>
        <w:spacing w:after="120" w:before="240"/>
        <w:ind w:firstLine="0"/>
      </w:pPr>
      <w:r>
        <w:rPr>
          <w:rFonts w:ascii="Times New Roman" w:cs="Times New Roman" w:eastAsia="Times New Roman" w:hAnsi="Times New Roman"/>
          <w:b/>
          <w:bCs/>
          <w:sz w:val="24"/>
          <w:szCs w:val="24"/>
        </w:rPr>
        <w:t xml:space="preserve">2.10 Analisis Gap dan Posisi Penelitian</w:t>
      </w:r>
    </w:p>
    <w:p>
      <w:pPr>
        <w:spacing w:after="120" w:line="360"/>
        <w:ind w:firstLine="720"/>
        <w:jc w:val="both"/>
      </w:pPr>
      <w:r>
        <w:rPr>
          <w:rFonts w:ascii="Times New Roman" w:cs="Times New Roman" w:eastAsia="Times New Roman" w:hAnsi="Times New Roman"/>
          <w:sz w:val="24"/>
          <w:szCs w:val="24"/>
        </w:rPr>
        <w:t xml:space="preserve">Sesuai arahan dospem, gap penelitian difokuskan pada dua poin utama (tidak terlalu banyak) agar kontribusi penelitian tetap tajam:</w:t>
      </w:r>
    </w:p>
    <w:p>
      <w:pPr>
        <w:spacing w:after="120" w:before="240"/>
        <w:jc w:val="center"/>
      </w:pPr>
      <w:r>
        <w:rPr>
          <w:rFonts w:ascii="Times New Roman" w:cs="Times New Roman" w:eastAsia="Times New Roman" w:hAnsi="Times New Roman"/>
          <w:sz w:val="24"/>
          <w:szCs w:val="24"/>
        </w:rPr>
        <w:t xml:space="preserve">Tabel 2.4 Ringkasan Gap dan Solusi Penelitian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4000"/>
      </w:tblGrid>
      <w:tr>
        <w:tc>
          <w:tcPr>
            <w:tcW w:type="dxa" w:w="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No</w:t>
            </w:r>
          </w:p>
        </w:tc>
        <w:tc>
          <w:tcPr>
            <w:tcW w:type="dxa" w:w="4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Gap</w:t>
            </w:r>
          </w:p>
        </w:tc>
        <w:tc>
          <w:tcPr>
            <w:tcW w:type="dxa" w:w="4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Solusi yang Ditawarkan Penelitian Ini</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1</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Stabilitas ekstraksi warna kulit pada variasi pencahayaan belum teruji lintas color space</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Perbandingan sistematis K-Means pada RGB, HSV, CIELAB dengan dataset yang sama (indoor &amp; outdoor)</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2</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Evaluasi penelitian terdahulu berhenti di tahap segmentasi, tanpa evaluasi struktur cluster dan validasi rekomendasi</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Evaluasi kuantitatif (Silhouette, DBI, CHI) ditambah validasi jarak warna (CIEDE2000) hingga ke tahap rekomendasi</w:t>
            </w:r>
          </w:p>
        </w:tc>
      </w:tr>
    </w:tbl>
    <w:p>
      <w:pPr>
        <w:spacing w:after="120" w:line="360"/>
        <w:ind w:firstLine="720"/>
        <w:jc w:val="both"/>
      </w:pPr>
      <w:r>
        <w:rPr>
          <w:rFonts w:ascii="Times New Roman" w:cs="Times New Roman" w:eastAsia="Times New Roman" w:hAnsi="Times New Roman"/>
          <w:sz w:val="24"/>
          <w:szCs w:val="24"/>
        </w:rPr>
        <w:t xml:space="preserve">Berdasarkan kedua gap di atas, penelitian ini memosisikan diri sebagai penelitian yang tidak hanya membandingkan color space secara teknis, tetapi juga menutup celah validasi yang selama ini jarang dibahas pada penelitian sejenis.</w:t>
      </w:r>
    </w:p>
    <w:p>
      <w:pPr>
        <w:pStyle w:val="Heading1"/>
        <w:pageBreakBefore/>
        <w:spacing w:after="360" w:before="480"/>
        <w:ind w:firstLine="0"/>
        <w:jc w:val="center"/>
      </w:pPr>
      <w:r>
        <w:rPr>
          <w:rFonts w:ascii="Times New Roman" w:cs="Times New Roman" w:eastAsia="Times New Roman" w:hAnsi="Times New Roman"/>
          <w:b/>
          <w:bCs/>
          <w:sz w:val="28"/>
          <w:szCs w:val="28"/>
        </w:rPr>
        <w:t xml:space="preserve">BAB III METODE PENELITIAN (REVISI)</w:t>
      </w:r>
    </w:p>
    <w:p>
      <w:pPr>
        <w:pStyle w:val="Heading2"/>
        <w:spacing w:after="120" w:before="240"/>
        <w:ind w:firstLine="0"/>
      </w:pPr>
      <w:r>
        <w:rPr>
          <w:rFonts w:ascii="Times New Roman" w:cs="Times New Roman" w:eastAsia="Times New Roman" w:hAnsi="Times New Roman"/>
          <w:b/>
          <w:bCs/>
          <w:sz w:val="24"/>
          <w:szCs w:val="24"/>
        </w:rPr>
        <w:t xml:space="preserve">3.1 Desain Penelitian</w:t>
      </w:r>
    </w:p>
    <w:p>
      <w:pPr>
        <w:spacing w:after="120" w:line="360"/>
        <w:ind w:firstLine="720"/>
        <w:jc w:val="both"/>
      </w:pPr>
      <w:r>
        <w:rPr>
          <w:rFonts w:ascii="Times New Roman" w:cs="Times New Roman" w:eastAsia="Times New Roman" w:hAnsi="Times New Roman"/>
          <w:sz w:val="24"/>
          <w:szCs w:val="24"/>
        </w:rPr>
        <w:t xml:space="preserve">Sesuai arahan dospem, desain penelitian dipecah menjadi dua agar lebih jelas pemisahannya.</w:t>
      </w:r>
    </w:p>
    <w:p>
      <w:pPr>
        <w:pStyle w:val="Heading3"/>
        <w:spacing w:after="80" w:before="200"/>
        <w:ind w:firstLine="0"/>
      </w:pPr>
      <w:r>
        <w:rPr>
          <w:rFonts w:ascii="Times New Roman" w:cs="Times New Roman" w:eastAsia="Times New Roman" w:hAnsi="Times New Roman"/>
          <w:b/>
          <w:bCs/>
          <w:sz w:val="24"/>
          <w:szCs w:val="24"/>
        </w:rPr>
        <w:t xml:space="preserve">3.1.1 Desain Pengembangan Purwarupa (Prototype Development)</w:t>
      </w:r>
    </w:p>
    <w:p>
      <w:pPr>
        <w:spacing w:after="120" w:line="360"/>
        <w:ind w:firstLine="720"/>
        <w:jc w:val="both"/>
      </w:pPr>
      <w:r>
        <w:rPr>
          <w:rFonts w:ascii="Times New Roman" w:cs="Times New Roman" w:eastAsia="Times New Roman" w:hAnsi="Times New Roman"/>
          <w:sz w:val="24"/>
          <w:szCs w:val="24"/>
        </w:rPr>
        <w:t xml:space="preserve">Tahap ini bertujuan membangun pipeline sistem end-to-end secara fungsional, mulai dari deteksi wajah hingga antarmuka rekomendasi berbasis Streamlit, tanpa fokus pada perbandingan performa antar color space.</w:t>
      </w:r>
    </w:p>
    <w:p>
      <w:pPr>
        <w:spacing w:after="80"/>
      </w:pPr>
      <w:r>
        <w:t xml:space="preserve"/>
      </w:r>
    </w:p>
    <w:p>
      <w:pPr>
        <w:pStyle w:val="Heading3"/>
        <w:spacing w:after="80" w:before="200"/>
        <w:ind w:firstLine="0"/>
      </w:pPr>
      <w:r>
        <w:rPr>
          <w:rFonts w:ascii="Times New Roman" w:cs="Times New Roman" w:eastAsia="Times New Roman" w:hAnsi="Times New Roman"/>
          <w:b/>
          <w:bCs/>
          <w:sz w:val="24"/>
          <w:szCs w:val="24"/>
        </w:rPr>
        <w:t xml:space="preserve">3.1.2 Desain Eksperimen Perbandingan Color Space (Comparative Computational Experiment)</w:t>
      </w:r>
    </w:p>
    <w:p>
      <w:pPr>
        <w:spacing w:after="120" w:line="360"/>
        <w:ind w:firstLine="720"/>
        <w:jc w:val="both"/>
      </w:pPr>
      <w:r>
        <w:rPr>
          <w:rFonts w:ascii="Times New Roman" w:cs="Times New Roman" w:eastAsia="Times New Roman" w:hAnsi="Times New Roman"/>
          <w:sz w:val="24"/>
          <w:szCs w:val="24"/>
        </w:rPr>
        <w:t xml:space="preserve">Tahap ini bertujuan menjalankan eksperimen komputasional terkontrol untuk membandingkan performa K-Means clustering pada tiga ruang warna (RGB, HSV, CIELAB) menggunakan dataset, algoritma, dan nilai K yang identik, sehingga hasil dapat dibandingkan secara adil (fair comparison).</w:t>
      </w:r>
    </w:p>
    <w:p>
      <w:pPr>
        <w:spacing w:after="80"/>
      </w:pPr>
      <w:r>
        <w:t xml:space="preserve"/>
      </w:r>
    </w:p>
    <w:p>
      <w:pPr>
        <w:pStyle w:val="Heading2"/>
        <w:spacing w:after="120" w:before="240"/>
        <w:ind w:firstLine="0"/>
      </w:pPr>
      <w:r>
        <w:rPr>
          <w:rFonts w:ascii="Times New Roman" w:cs="Times New Roman" w:eastAsia="Times New Roman" w:hAnsi="Times New Roman"/>
          <w:b/>
          <w:bCs/>
          <w:sz w:val="24"/>
          <w:szCs w:val="24"/>
        </w:rPr>
        <w:t xml:space="preserve">3.2 Metode Pengembangan Sistem (Purwarupa)</w:t>
      </w:r>
    </w:p>
    <w:p>
      <w:pPr>
        <w:spacing w:after="80" w:line="3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Identifikasi kebutuhan sistem dan definisi pipeline.</w:t>
      </w:r>
    </w:p>
    <w:p>
      <w:pPr>
        <w:spacing w:after="80" w:line="3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Perancangan arsitektur dan komponen sistem.</w:t>
      </w:r>
    </w:p>
    <w:p>
      <w:pPr>
        <w:spacing w:after="80" w:line="3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Implementasi algoritma dan pengembangan purwarupa.</w:t>
      </w:r>
    </w:p>
    <w:p>
      <w:pPr>
        <w:spacing w:after="80" w:line="360"/>
        <w:ind w:left="720" w:hanging="36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Pengujian dan evaluasi purwarupa.</w:t>
      </w:r>
    </w:p>
    <w:p>
      <w:pPr>
        <w:spacing w:after="80" w:line="360"/>
        <w:ind w:left="720" w:hanging="360"/>
        <w:jc w:val="both"/>
      </w:pPr>
      <w:r>
        <w:rPr>
          <w:rFonts w:ascii="Times New Roman" w:cs="Times New Roman" w:eastAsia="Times New Roman" w:hAnsi="Times New Roman"/>
          <w:b/>
          <w:bCs/>
          <w:sz w:val="24"/>
          <w:szCs w:val="24"/>
        </w:rPr>
        <w:t xml:space="preserve">e. </w:t>
      </w:r>
      <w:r>
        <w:rPr>
          <w:rFonts w:ascii="Times New Roman" w:cs="Times New Roman" w:eastAsia="Times New Roman" w:hAnsi="Times New Roman"/>
          <w:sz w:val="24"/>
          <w:szCs w:val="24"/>
        </w:rPr>
        <w:t xml:space="preserve">Perbaikan dan penyempurnaan purwarupa berdasarkan hasil evaluasi.</w:t>
      </w:r>
    </w:p>
    <w:p>
      <w:pPr>
        <w:spacing w:after="80"/>
      </w:pPr>
      <w:r>
        <w:t xml:space="preserve"/>
      </w:r>
    </w:p>
    <w:p>
      <w:pPr>
        <w:pStyle w:val="Heading2"/>
        <w:spacing w:after="120" w:before="240"/>
        <w:ind w:firstLine="0"/>
      </w:pPr>
      <w:r>
        <w:rPr>
          <w:rFonts w:ascii="Times New Roman" w:cs="Times New Roman" w:eastAsia="Times New Roman" w:hAnsi="Times New Roman"/>
          <w:b/>
          <w:bCs/>
          <w:sz w:val="24"/>
          <w:szCs w:val="24"/>
        </w:rPr>
        <w:t xml:space="preserve">3.3 Populasi dan Sampel Penelitian</w:t>
      </w:r>
    </w:p>
    <w:p>
      <w:pPr>
        <w:spacing w:after="120" w:line="360"/>
        <w:ind w:firstLine="720"/>
        <w:jc w:val="both"/>
      </w:pPr>
      <w:r>
        <w:rPr>
          <w:rFonts w:ascii="Times New Roman" w:cs="Times New Roman" w:eastAsia="Times New Roman" w:hAnsi="Times New Roman"/>
          <w:sz w:val="24"/>
          <w:szCs w:val="24"/>
        </w:rPr>
        <w:t xml:space="preserve">Detail populasi dan sampel dirinci dalam tabel berikut sesuai arahan dospem (jumlah responden, variasi skintone, format, dan sumber data).</w:t>
      </w:r>
    </w:p>
    <w:p>
      <w:pPr>
        <w:spacing w:after="120" w:before="240"/>
        <w:jc w:val="center"/>
      </w:pPr>
      <w:r>
        <w:rPr>
          <w:rFonts w:ascii="Times New Roman" w:cs="Times New Roman" w:eastAsia="Times New Roman" w:hAnsi="Times New Roman"/>
          <w:sz w:val="24"/>
          <w:szCs w:val="24"/>
        </w:rPr>
        <w:t xml:space="preserve">Tabel 3.1 Profil Populasi dan Sampel Penelitian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300"/>
        <w:gridCol w:w="6200"/>
      </w:tblGrid>
      <w:tr>
        <w:tc>
          <w:tcPr>
            <w:tcW w:type="dxa" w:w="23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Aspek</w:t>
            </w:r>
          </w:p>
        </w:tc>
        <w:tc>
          <w:tcPr>
            <w:tcW w:type="dxa" w:w="6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Spesifikasi</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Jumlah Sampel</w:t>
            </w:r>
          </w:p>
        </w:tc>
        <w:tc>
          <w:tcPr>
            <w:tcW w:type="dxa" w:w="6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120 citra wajah (responden)</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Sumber Data</w:t>
            </w:r>
          </w:p>
        </w:tc>
        <w:tc>
          <w:tcPr>
            <w:tcW w:type="dxa" w:w="6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Dataset citra wajah dari Kaggle [nama dataset disebutkan saat data final dipilih] dan/atau akuisisi primer</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Variasi Skintone</w:t>
            </w:r>
          </w:p>
        </w:tc>
        <w:tc>
          <w:tcPr>
            <w:tcW w:type="dxa" w:w="6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Terang, sedang, gelap (mencakup ketiga kategori undertone: cool, neutral, warm)</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Kondisi Pencahayaan</w:t>
            </w:r>
          </w:p>
        </w:tc>
        <w:tc>
          <w:tcPr>
            <w:tcW w:type="dxa" w:w="6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Indoor dan outdoor</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Format File</w:t>
            </w:r>
          </w:p>
        </w:tc>
        <w:tc>
          <w:tcPr>
            <w:tcW w:type="dxa" w:w="6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JPG/PNG</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Mekanisme Cadangan</w:t>
            </w:r>
          </w:p>
        </w:tc>
        <w:tc>
          <w:tcPr>
            <w:tcW w:type="dxa" w:w="6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Dataset sintetis sebagai fallback apabila deteksi wajah pada citra asli gagal</w:t>
            </w:r>
          </w:p>
        </w:tc>
      </w:tr>
    </w:tbl>
    <w:p>
      <w:pPr>
        <w:spacing w:after="80"/>
      </w:pPr>
      <w:r>
        <w:t xml:space="preserve"/>
      </w:r>
    </w:p>
    <w:p>
      <w:pPr>
        <w:pStyle w:val="Heading2"/>
        <w:spacing w:after="120" w:before="240"/>
        <w:ind w:firstLine="0"/>
      </w:pPr>
      <w:r>
        <w:rPr>
          <w:rFonts w:ascii="Times New Roman" w:cs="Times New Roman" w:eastAsia="Times New Roman" w:hAnsi="Times New Roman"/>
          <w:b/>
          <w:bCs/>
          <w:sz w:val="24"/>
          <w:szCs w:val="24"/>
        </w:rPr>
        <w:t xml:space="preserve">3.4 Teknik Pengumpulan Data</w:t>
      </w:r>
    </w:p>
    <w:p>
      <w:pPr>
        <w:spacing w:after="120" w:before="240"/>
        <w:jc w:val="center"/>
      </w:pPr>
      <w:r>
        <w:rPr>
          <w:rFonts w:ascii="Times New Roman" w:cs="Times New Roman" w:eastAsia="Times New Roman" w:hAnsi="Times New Roman"/>
          <w:sz w:val="24"/>
          <w:szCs w:val="24"/>
        </w:rPr>
        <w:t xml:space="preserve">Tabel 3.2 Teknik Pengumpulan Data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2600"/>
      </w:tblGrid>
      <w:tr>
        <w:tc>
          <w:tcPr>
            <w:tcW w:type="dxa" w:w="23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Aspek Dataset</w:t>
            </w:r>
          </w:p>
        </w:tc>
        <w:tc>
          <w:tcPr>
            <w:tcW w:type="dxa" w:w="3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Isi/Deskripsi</w:t>
            </w:r>
          </w:p>
        </w:tc>
        <w:tc>
          <w:tcPr>
            <w:tcW w:type="dxa" w:w="2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Catatan/Saran</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Sumber Utama</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Dataset citra wajah publik dari Kaggle</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Pilih dataset yang mencantumkan label/anotasi skintone bila tersedia</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Sumber Tambahan</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Studi dokumentasi: jurnal, prosiding, buku terkait color space, clustering, dan harmoni warna</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Gunakan rujukan 5 tahun terakhir</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Validasi Kelengkapan</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Pengecekan jumlah dan distribusi sampel per kategori skintone</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Pastikan distribusi tidak terlalu condong ke satu kategori saja</w:t>
            </w:r>
          </w:p>
        </w:tc>
      </w:tr>
    </w:tbl>
    <w:p>
      <w:pPr>
        <w:spacing w:after="80"/>
      </w:pPr>
      <w:r>
        <w:t xml:space="preserve"/>
      </w:r>
    </w:p>
    <w:p>
      <w:pPr>
        <w:pStyle w:val="Heading2"/>
        <w:spacing w:after="120" w:before="240"/>
        <w:ind w:firstLine="0"/>
      </w:pPr>
      <w:r>
        <w:rPr>
          <w:rFonts w:ascii="Times New Roman" w:cs="Times New Roman" w:eastAsia="Times New Roman" w:hAnsi="Times New Roman"/>
          <w:b/>
          <w:bCs/>
          <w:sz w:val="24"/>
          <w:szCs w:val="24"/>
        </w:rPr>
        <w:t xml:space="preserve">3.5 Variabel Penelitian</w:t>
      </w:r>
    </w:p>
    <w:p>
      <w:pPr>
        <w:spacing w:after="120" w:line="360"/>
        <w:ind w:firstLine="720"/>
        <w:jc w:val="both"/>
      </w:pPr>
      <w:r>
        <w:rPr>
          <w:rFonts w:ascii="Times New Roman" w:cs="Times New Roman" w:eastAsia="Times New Roman" w:hAnsi="Times New Roman"/>
          <w:sz w:val="24"/>
          <w:szCs w:val="24"/>
        </w:rPr>
        <w:t xml:space="preserve">Variabel penelitian dirumuskan sesuai arahan dospem mengenai urutan input - perlakuan - output - evaluasi:</w:t>
      </w:r>
    </w:p>
    <w:p>
      <w:pPr>
        <w:spacing w:after="80" w:line="3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Variabel Bebas (Perlakuan): jenis color space, terdiri atas 3 level - RGB, HSV, dan CIELAB.</w:t>
      </w:r>
    </w:p>
    <w:p>
      <w:pPr>
        <w:spacing w:after="80" w:line="3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Variabel Terikat (Output): centroid warna kulit, hasil klasifikasi skintone dan undertone, serta rekomendasi warna pakaian.</w:t>
      </w:r>
    </w:p>
    <w:p>
      <w:pPr>
        <w:spacing w:after="80" w:line="3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Variabel Kontrol: algoritma clustering (K-Means), jumlah cluster (K) hasil elbow method, dan dataset citra yang identik untuk ketiga skenario.</w:t>
      </w:r>
    </w:p>
    <w:p>
      <w:pPr>
        <w:spacing w:after="80" w:line="360"/>
        <w:ind w:left="720" w:hanging="36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Indikator Evaluasi: Silhouette Score, Davies-Bouldin Index, Calinski-Harabasz Index, waktu komputasi, dan validasi jarak warna CIEDE2000.</w:t>
      </w:r>
    </w:p>
    <w:p>
      <w:pPr>
        <w:spacing w:after="80"/>
      </w:pPr>
      <w:r>
        <w:t xml:space="preserve"/>
      </w:r>
    </w:p>
    <w:p>
      <w:pPr>
        <w:pStyle w:val="Heading2"/>
        <w:spacing w:after="120" w:before="240"/>
        <w:ind w:firstLine="0"/>
      </w:pPr>
      <w:r>
        <w:rPr>
          <w:rFonts w:ascii="Times New Roman" w:cs="Times New Roman" w:eastAsia="Times New Roman" w:hAnsi="Times New Roman"/>
          <w:b/>
          <w:bCs/>
          <w:sz w:val="24"/>
          <w:szCs w:val="24"/>
        </w:rPr>
        <w:t xml:space="preserve">3.6 Instrumen Penelitian</w:t>
      </w:r>
    </w:p>
    <w:p>
      <w:pPr>
        <w:spacing w:after="120" w:before="240"/>
        <w:jc w:val="center"/>
      </w:pPr>
      <w:r>
        <w:rPr>
          <w:rFonts w:ascii="Times New Roman" w:cs="Times New Roman" w:eastAsia="Times New Roman" w:hAnsi="Times New Roman"/>
          <w:sz w:val="24"/>
          <w:szCs w:val="24"/>
        </w:rPr>
        <w:t xml:space="preserve">Tabel 3.3 Instrumen Penelitian (Tools dan Fungsi)</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600"/>
        <w:gridCol w:w="5900"/>
      </w:tblGrid>
      <w:tr>
        <w:tc>
          <w:tcPr>
            <w:tcW w:type="dxa" w:w="2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Tools/Library</w:t>
            </w:r>
          </w:p>
        </w:tc>
        <w:tc>
          <w:tcPr>
            <w:tcW w:type="dxa" w:w="5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Fungsi</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Python (Google Colab)</w:t>
            </w:r>
          </w:p>
        </w:tc>
        <w:tc>
          <w:tcPr>
            <w:tcW w:type="dxa" w:w="5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Bahasa dan lingkungan pemrograman utama</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OpenCV</w:t>
            </w:r>
          </w:p>
        </w:tc>
        <w:tc>
          <w:tcPr>
            <w:tcW w:type="dxa" w:w="5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Deteksi wajah (Haar Cascade), cropping, preprocessing citra</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Scikit-learn</w:t>
            </w:r>
          </w:p>
        </w:tc>
        <w:tc>
          <w:tcPr>
            <w:tcW w:type="dxa" w:w="5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Implementasi algoritma K-Means dan metrik evaluasi clustering (Silhouette, DBI, CHI)</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NumPy/Pandas</w:t>
            </w:r>
          </w:p>
        </w:tc>
        <w:tc>
          <w:tcPr>
            <w:tcW w:type="dxa" w:w="5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Manipulasi data numerik dan tabular</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Matplotlib/Seaborn</w:t>
            </w:r>
          </w:p>
        </w:tc>
        <w:tc>
          <w:tcPr>
            <w:tcW w:type="dxa" w:w="5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Visualisasi hasil clustering, grafik elbow method, dan grafik evaluasi</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Streamlit</w:t>
            </w:r>
          </w:p>
        </w:tc>
        <w:tc>
          <w:tcPr>
            <w:tcW w:type="dxa" w:w="5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Pembangunan antarmuka purwarupa sistem (web-based prototype)</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Dataset Kaggle</w:t>
            </w:r>
          </w:p>
        </w:tc>
        <w:tc>
          <w:tcPr>
            <w:tcW w:type="dxa" w:w="5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Sumber data citra wajah</w:t>
            </w:r>
          </w:p>
        </w:tc>
      </w:tr>
    </w:tbl>
    <w:p>
      <w:pPr>
        <w:spacing w:after="80"/>
      </w:pPr>
      <w:r>
        <w:t xml:space="preserve"/>
      </w:r>
    </w:p>
    <w:p>
      <w:pPr>
        <w:pStyle w:val="Heading2"/>
        <w:spacing w:after="120" w:before="240"/>
        <w:ind w:firstLine="0"/>
      </w:pPr>
      <w:r>
        <w:rPr>
          <w:rFonts w:ascii="Times New Roman" w:cs="Times New Roman" w:eastAsia="Times New Roman" w:hAnsi="Times New Roman"/>
          <w:b/>
          <w:bCs/>
          <w:sz w:val="24"/>
          <w:szCs w:val="24"/>
        </w:rPr>
        <w:t xml:space="preserve">3.7 Rancangan Arsitektur Pipeline Sistem</w:t>
      </w:r>
    </w:p>
    <w:p>
      <w:pPr>
        <w:pStyle w:val="Heading3"/>
        <w:spacing w:after="80" w:before="200"/>
        <w:ind w:firstLine="0"/>
      </w:pPr>
      <w:r>
        <w:rPr>
          <w:rFonts w:ascii="Times New Roman" w:cs="Times New Roman" w:eastAsia="Times New Roman" w:hAnsi="Times New Roman"/>
          <w:b/>
          <w:bCs/>
          <w:sz w:val="24"/>
          <w:szCs w:val="24"/>
        </w:rPr>
        <w:t xml:space="preserve">3.7.1 Deteksi dan Cropping Wajah</w:t>
      </w:r>
    </w:p>
    <w:p>
      <w:pPr>
        <w:spacing w:after="120" w:line="360"/>
        <w:ind w:firstLine="720"/>
        <w:jc w:val="both"/>
      </w:pPr>
      <w:r>
        <w:rPr>
          <w:rFonts w:ascii="Times New Roman" w:cs="Times New Roman" w:eastAsia="Times New Roman" w:hAnsi="Times New Roman"/>
          <w:sz w:val="24"/>
          <w:szCs w:val="24"/>
        </w:rPr>
        <w:t xml:space="preserve">Deteksi wajah dilakukan menggunakan Haar Cascade. Hasil bounding box deteksi digunakan sebagai acuan cropping area wajah, dengan margin tertentu agar seluruh area kulit wajah tercakup. Apabila deteksi wajah gagal, sistem menjalankan mekanisme fallback (lihat 4.2.4) agar pengguna tetap menerima hasil.</w:t>
      </w:r>
    </w:p>
    <w:p>
      <w:pPr>
        <w:spacing w:after="80"/>
      </w:pPr>
      <w:r>
        <w:t xml:space="preserve"/>
      </w:r>
    </w:p>
    <w:p>
      <w:pPr>
        <w:pStyle w:val="Heading3"/>
        <w:spacing w:after="80" w:before="200"/>
        <w:ind w:firstLine="0"/>
      </w:pPr>
      <w:r>
        <w:rPr>
          <w:rFonts w:ascii="Times New Roman" w:cs="Times New Roman" w:eastAsia="Times New Roman" w:hAnsi="Times New Roman"/>
          <w:b/>
          <w:bCs/>
          <w:sz w:val="24"/>
          <w:szCs w:val="24"/>
        </w:rPr>
        <w:t xml:space="preserve">3.7.2 Preprocessing dan Normalisasi Citra</w:t>
      </w:r>
    </w:p>
    <w:p>
      <w:pPr>
        <w:spacing w:after="120" w:line="360"/>
        <w:ind w:firstLine="720"/>
        <w:jc w:val="both"/>
      </w:pPr>
      <w:r>
        <w:rPr>
          <w:rFonts w:ascii="Times New Roman" w:cs="Times New Roman" w:eastAsia="Times New Roman" w:hAnsi="Times New Roman"/>
          <w:sz w:val="24"/>
          <w:szCs w:val="24"/>
        </w:rPr>
        <w:t xml:space="preserve">Citra hasil cropping dinormalisasi menggunakan CLAHE (Contrast Limited Adaptive Histogram Equalization) untuk menangani variasi pencahayaan dan bayangan (shadow) pada wajah, sebelum citra dikonversi ke ruang warna yang akan diuji (RGB, HSV, atau CIELAB).</w:t>
      </w:r>
    </w:p>
    <w:p>
      <w:pPr>
        <w:spacing w:after="80"/>
      </w:pPr>
      <w:r>
        <w:t xml:space="preserve"/>
      </w:r>
    </w:p>
    <w:p>
      <w:pPr>
        <w:pStyle w:val="Heading3"/>
        <w:spacing w:after="80" w:before="200"/>
        <w:ind w:firstLine="0"/>
      </w:pPr>
      <w:r>
        <w:rPr>
          <w:rFonts w:ascii="Times New Roman" w:cs="Times New Roman" w:eastAsia="Times New Roman" w:hAnsi="Times New Roman"/>
          <w:b/>
          <w:bCs/>
          <w:sz w:val="24"/>
          <w:szCs w:val="24"/>
        </w:rPr>
        <w:t xml:space="preserve">3.7.3 Segmentasi Area Kulit (Skin Masking)</w:t>
      </w:r>
    </w:p>
    <w:p>
      <w:pPr>
        <w:spacing w:after="120" w:line="360"/>
        <w:ind w:firstLine="720"/>
        <w:jc w:val="both"/>
      </w:pPr>
      <w:r>
        <w:rPr>
          <w:rFonts w:ascii="Times New Roman" w:cs="Times New Roman" w:eastAsia="Times New Roman" w:hAnsi="Times New Roman"/>
          <w:sz w:val="24"/>
          <w:szCs w:val="24"/>
        </w:rPr>
        <w:t xml:space="preserve">Segmentasi area kulit dilakukan dengan rule-based thresholding, dengan ruang warna HSV sebagai acuan utama deteksi piksel kulit. Untuk meningkatkan keandalan, hasil thresholding pada beberapa color space dapat digabungkan melalui mekanisme majority voting. Area mata, bibir, alis, dan rambut dieksklusikan dari mask kulit agar centroid yang dihasilkan murni merepresentasikan warna kulit, bukan fitur wajah lain.</w:t>
      </w:r>
    </w:p>
    <w:p>
      <w:pPr>
        <w:spacing w:after="80"/>
      </w:pPr>
      <w:r>
        <w:t xml:space="preserve"/>
      </w:r>
    </w:p>
    <w:p>
      <w:pPr>
        <w:pStyle w:val="Heading3"/>
        <w:spacing w:after="80" w:before="200"/>
        <w:ind w:firstLine="0"/>
      </w:pPr>
      <w:r>
        <w:rPr>
          <w:rFonts w:ascii="Times New Roman" w:cs="Times New Roman" w:eastAsia="Times New Roman" w:hAnsi="Times New Roman"/>
          <w:b/>
          <w:bCs/>
          <w:sz w:val="24"/>
          <w:szCs w:val="24"/>
        </w:rPr>
        <w:t xml:space="preserve">3.7.4 Penentuan Jumlah Cluster (K) Optimal</w:t>
      </w:r>
    </w:p>
    <w:p>
      <w:pPr>
        <w:spacing w:after="120" w:line="360"/>
        <w:ind w:firstLine="720"/>
        <w:jc w:val="both"/>
      </w:pPr>
      <w:r>
        <w:rPr>
          <w:rFonts w:ascii="Times New Roman" w:cs="Times New Roman" w:eastAsia="Times New Roman" w:hAnsi="Times New Roman"/>
          <w:sz w:val="24"/>
          <w:szCs w:val="24"/>
        </w:rPr>
        <w:t xml:space="preserve">Nilai K pada K-Means TIDAK ditetapkan secara tetap, melainkan ditentukan secara dinamis per citra menggunakan elbow method, yaitu melihat titik penurunan signifikan nilai inertia/WCSS terhadap penambahan jumlah cluster. Pemilihan titik elbow ini dikonfirmasi dengan nilai Silhouette Score tertinggi pada rentang K yang diuji (misalnya K=2 sampai K=6).</w:t>
      </w:r>
    </w:p>
    <w:p>
      <w:pPr>
        <w:spacing w:after="120" w:line="360"/>
        <w:ind w:firstLine="720"/>
        <w:jc w:val="both"/>
      </w:pPr>
      <w:r>
        <w:rPr>
          <w:rFonts w:ascii="Times New Roman" w:cs="Times New Roman" w:eastAsia="Times New Roman" w:hAnsi="Times New Roman"/>
          <w:i/>
          <w:iCs/>
          <w:sz w:val="24"/>
          <w:szCs w:val="24"/>
        </w:rPr>
        <w:t xml:space="preserve">Catatan penting (revisi dospem): tujuan clustering pada tahap ini bukan untuk mengelompokkan seluruh warna dalam citra secara umum, melainkan untuk memisahkan klaster piksel kulit dari klaster residu non-kulit (misalnya sisa background atau noise yang lolos dari tahap masking), sehingga centroid yang diambil benar-benar representasi warna kulit, bukan warna background.</w:t>
      </w:r>
    </w:p>
    <w:p>
      <w:pPr>
        <w:spacing w:after="80"/>
      </w:pPr>
      <w:r>
        <w:t xml:space="preserve"/>
      </w:r>
    </w:p>
    <w:p>
      <w:pPr>
        <w:pStyle w:val="Heading3"/>
        <w:spacing w:after="80" w:before="200"/>
        <w:ind w:firstLine="0"/>
      </w:pPr>
      <w:r>
        <w:rPr>
          <w:rFonts w:ascii="Times New Roman" w:cs="Times New Roman" w:eastAsia="Times New Roman" w:hAnsi="Times New Roman"/>
          <w:b/>
          <w:bCs/>
          <w:sz w:val="24"/>
          <w:szCs w:val="24"/>
        </w:rPr>
        <w:t xml:space="preserve">3.7.5 Ekstraksi Centroid Warna Kulit (K-Means Clustering)</w:t>
      </w:r>
    </w:p>
    <w:p>
      <w:pPr>
        <w:spacing w:after="120" w:line="360"/>
        <w:ind w:firstLine="720"/>
        <w:jc w:val="both"/>
      </w:pPr>
      <w:r>
        <w:rPr>
          <w:rFonts w:ascii="Times New Roman" w:cs="Times New Roman" w:eastAsia="Times New Roman" w:hAnsi="Times New Roman"/>
          <w:sz w:val="24"/>
          <w:szCs w:val="24"/>
        </w:rPr>
        <w:t xml:space="preserve">K-Means dijalankan pada piksel-piksel yang telah dinyatakan sebagai kulit, dengan nilai K hasil tahap 3.7.4. Cluster dengan proporsi piksel terbanyak/paling representatif dipilih, dan centroidnya diambil sebagai representasi warna kulit untuk tahap berikutnya.</w:t>
      </w:r>
    </w:p>
    <w:p>
      <w:pPr>
        <w:spacing w:after="80"/>
      </w:pPr>
      <w:r>
        <w:t xml:space="preserve"/>
      </w:r>
    </w:p>
    <w:p>
      <w:pPr>
        <w:pStyle w:val="Heading2"/>
        <w:spacing w:after="120" w:before="240"/>
        <w:ind w:firstLine="0"/>
      </w:pPr>
      <w:r>
        <w:rPr>
          <w:rFonts w:ascii="Times New Roman" w:cs="Times New Roman" w:eastAsia="Times New Roman" w:hAnsi="Times New Roman"/>
          <w:b/>
          <w:bCs/>
          <w:sz w:val="24"/>
          <w:szCs w:val="24"/>
        </w:rPr>
        <w:t xml:space="preserve">3.8 Rancangan Eksperimen Perbandingan Color Space</w:t>
      </w:r>
    </w:p>
    <w:p>
      <w:pPr>
        <w:spacing w:after="120" w:line="360"/>
        <w:ind w:firstLine="720"/>
        <w:jc w:val="both"/>
      </w:pPr>
      <w:r>
        <w:rPr>
          <w:rFonts w:ascii="Times New Roman" w:cs="Times New Roman" w:eastAsia="Times New Roman" w:hAnsi="Times New Roman"/>
          <w:sz w:val="24"/>
          <w:szCs w:val="24"/>
        </w:rPr>
        <w:t xml:space="preserve">Eksperimen dirancang dalam tiga skenario dengan input, metode, dan dataset yang identik, hanya berbeda pada color space yang diuji, agar perbandingan adil.</w:t>
      </w:r>
    </w:p>
    <w:p>
      <w:pPr>
        <w:spacing w:after="120" w:before="240"/>
        <w:jc w:val="center"/>
      </w:pPr>
      <w:r>
        <w:rPr>
          <w:rFonts w:ascii="Times New Roman" w:cs="Times New Roman" w:eastAsia="Times New Roman" w:hAnsi="Times New Roman"/>
          <w:sz w:val="24"/>
          <w:szCs w:val="24"/>
        </w:rPr>
        <w:t xml:space="preserve">Tabel 3.4 Skenario Eksperimen Perbandingan Color Space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300"/>
        <w:gridCol w:w="2200"/>
        <w:gridCol w:w="2100"/>
      </w:tblGrid>
      <w:tr>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Skenario</w:t>
            </w:r>
          </w:p>
        </w:tc>
        <w:tc>
          <w:tcPr>
            <w:tcW w:type="dxa" w:w="2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Input</w:t>
            </w:r>
          </w:p>
        </w:tc>
        <w:tc>
          <w:tcPr>
            <w:tcW w:type="dxa" w:w="13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Color Space</w:t>
            </w:r>
          </w:p>
        </w:tc>
        <w:tc>
          <w:tcPr>
            <w:tcW w:type="dxa" w:w="2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Metode</w:t>
            </w:r>
          </w:p>
        </w:tc>
        <w:tc>
          <w:tcPr>
            <w:tcW w:type="dxa" w:w="21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Output</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S1</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Citra wajah (piksel kulit hasil masking)</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RGB</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K-Means (K dari elbow method)</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Centroid warna kulit pada ruang RGB</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S2</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Citra wajah (piksel kulit hasil masking)</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HSV</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K-Means (K dari elbow method)</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Centroid warna kulit pada ruang HSV</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S3</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Citra wajah (piksel kulit hasil masking)</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CIELAB</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K-Means (K dari elbow method)</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Centroid warna kulit pada ruang CIELAB</w:t>
            </w:r>
          </w:p>
        </w:tc>
      </w:tr>
    </w:tbl>
    <w:p>
      <w:pPr>
        <w:spacing w:after="120" w:line="360"/>
        <w:ind w:firstLine="720"/>
        <w:jc w:val="both"/>
      </w:pPr>
      <w:r>
        <w:rPr>
          <w:rFonts w:ascii="Times New Roman" w:cs="Times New Roman" w:eastAsia="Times New Roman" w:hAnsi="Times New Roman"/>
          <w:sz w:val="24"/>
          <w:szCs w:val="24"/>
        </w:rPr>
        <w:t xml:space="preserve">Hasil ketiga skenario dikonversi ke satu ruang warna acuan yang sama (CIELAB) sebelum dibandingkan menggunakan metrik evaluasi yang identik, agar perbandingan antar skenario tetap konsisten.</w:t>
      </w:r>
    </w:p>
    <w:p>
      <w:pPr>
        <w:spacing w:after="80"/>
      </w:pPr>
      <w:r>
        <w:t xml:space="preserve"/>
      </w:r>
    </w:p>
    <w:p>
      <w:pPr>
        <w:pStyle w:val="Heading2"/>
        <w:spacing w:after="120" w:before="240"/>
        <w:ind w:firstLine="0"/>
      </w:pPr>
      <w:r>
        <w:rPr>
          <w:rFonts w:ascii="Times New Roman" w:cs="Times New Roman" w:eastAsia="Times New Roman" w:hAnsi="Times New Roman"/>
          <w:b/>
          <w:bCs/>
          <w:sz w:val="24"/>
          <w:szCs w:val="24"/>
        </w:rPr>
        <w:t xml:space="preserve">3.9 Rancangan Evaluasi dan Validasi</w:t>
      </w:r>
    </w:p>
    <w:p>
      <w:pPr>
        <w:pStyle w:val="Heading3"/>
        <w:spacing w:after="80" w:before="200"/>
        <w:ind w:firstLine="0"/>
      </w:pPr>
      <w:r>
        <w:rPr>
          <w:rFonts w:ascii="Times New Roman" w:cs="Times New Roman" w:eastAsia="Times New Roman" w:hAnsi="Times New Roman"/>
          <w:b/>
          <w:bCs/>
          <w:sz w:val="24"/>
          <w:szCs w:val="24"/>
        </w:rPr>
        <w:t xml:space="preserve">3.9.1 Evaluasi Struktur Clustering</w:t>
      </w:r>
    </w:p>
    <w:p>
      <w:pPr>
        <w:spacing w:after="120" w:line="360"/>
        <w:ind w:firstLine="720"/>
        <w:jc w:val="both"/>
      </w:pPr>
      <w:r>
        <w:rPr>
          <w:rFonts w:ascii="Times New Roman" w:cs="Times New Roman" w:eastAsia="Times New Roman" w:hAnsi="Times New Roman"/>
          <w:sz w:val="24"/>
          <w:szCs w:val="24"/>
        </w:rPr>
        <w:t xml:space="preserve">Evaluasi struktur cluster menggunakan tiga metrik dengan arah optimal yang berbeda-beda, sehingga interpretasinya harus dijelaskan secara eksplisit (menjawab poin kosong pada bagian DBI):</w:t>
      </w:r>
    </w:p>
    <w:p>
      <w:pPr>
        <w:spacing w:after="120" w:before="240"/>
        <w:jc w:val="center"/>
      </w:pPr>
      <w:r>
        <w:rPr>
          <w:rFonts w:ascii="Times New Roman" w:cs="Times New Roman" w:eastAsia="Times New Roman" w:hAnsi="Times New Roman"/>
          <w:sz w:val="24"/>
          <w:szCs w:val="24"/>
        </w:rPr>
        <w:t xml:space="preserve">Tabel 3.5 Kriteria Interpretasi Metrik Evaluasi Clustering</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3600"/>
      </w:tblGrid>
      <w:tr>
        <w:tc>
          <w:tcPr>
            <w:tcW w:type="dxa" w:w="27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Metrik</w:t>
            </w:r>
          </w:p>
        </w:tc>
        <w:tc>
          <w:tcPr>
            <w:tcW w:type="dxa" w:w="2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Arah Optimal</w:t>
            </w:r>
          </w:p>
        </w:tc>
        <w:tc>
          <w:tcPr>
            <w:tcW w:type="dxa" w:w="3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Interpretasi</w:t>
            </w:r>
          </w:p>
        </w:tc>
      </w:tr>
      <w:tr>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Silhouette Score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Semakin tinggi semakin baik</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Rentang -1 s.d. 1. Umumnya: &gt;0,7 struktur kuat; 0,5-0,7 cukup; 0,25-0,5 lemah; &lt;0,25 tidak ada struktur jelas</w:t>
            </w:r>
          </w:p>
        </w:tc>
      </w:tr>
      <w:tr>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Davies-Bouldin Index (DBI)</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Semakin rendah semakin baik</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Tidak memiliki batas atas universal, sehingga digunakan secara komparatif antar skenario (nilai terendah = struktur cluster paling rapat dan terpisah)</w:t>
            </w:r>
          </w:p>
        </w:tc>
      </w:tr>
      <w:tr>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Calinski-Harabasz Index (CHI)</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Semakin tinggi semakin baik</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Tidak memiliki batas atas universal, sehingga digunakan secara komparatif antar skenario (nilai tertinggi = rasio varians antar/dalam cluster terbaik)</w:t>
            </w:r>
          </w:p>
        </w:tc>
      </w:tr>
    </w:tbl>
    <w:p>
      <w:pPr>
        <w:spacing w:after="120" w:line="360"/>
        <w:ind w:firstLine="720"/>
        <w:jc w:val="both"/>
      </w:pPr>
      <w:r>
        <w:rPr>
          <w:rFonts w:ascii="Times New Roman" w:cs="Times New Roman" w:eastAsia="Times New Roman" w:hAnsi="Times New Roman"/>
          <w:i/>
          <w:iCs/>
          <w:sz w:val="24"/>
          <w:szCs w:val="24"/>
        </w:rPr>
        <w:t xml:space="preserve">Catatan metodologis (revisi dospem): ketiga metrik di atas hanya mengukur kualitas struktur cluster secara matematis, dan tidak otomatis membuktikan bahwa warna yang dihasilkan benar secara visual/perseptual. Oleh karena itu diperlukan validasi tambahan pada subbab 3.9.3.</w:t>
      </w:r>
    </w:p>
    <w:p>
      <w:pPr>
        <w:spacing w:after="80"/>
      </w:pPr>
      <w:r>
        <w:t xml:space="preserve"/>
      </w:r>
    </w:p>
    <w:p>
      <w:pPr>
        <w:pStyle w:val="Heading3"/>
        <w:spacing w:after="80" w:before="200"/>
        <w:ind w:firstLine="0"/>
      </w:pPr>
      <w:r>
        <w:rPr>
          <w:rFonts w:ascii="Times New Roman" w:cs="Times New Roman" w:eastAsia="Times New Roman" w:hAnsi="Times New Roman"/>
          <w:b/>
          <w:bCs/>
          <w:sz w:val="24"/>
          <w:szCs w:val="24"/>
        </w:rPr>
        <w:t xml:space="preserve">3.9.2 Evaluasi Waktu Komputasi</w:t>
      </w:r>
    </w:p>
    <w:p>
      <w:pPr>
        <w:spacing w:after="120" w:line="360"/>
        <w:ind w:firstLine="720"/>
        <w:jc w:val="both"/>
      </w:pPr>
      <w:r>
        <w:rPr>
          <w:rFonts w:ascii="Times New Roman" w:cs="Times New Roman" w:eastAsia="Times New Roman" w:hAnsi="Times New Roman"/>
          <w:sz w:val="24"/>
          <w:szCs w:val="24"/>
        </w:rPr>
        <w:t xml:space="preserve">Mengukur waktu eksekusi pipeline (dari segmentasi hingga ekstraksi centroid) pada masing-masing skenario color space, untuk menjawab RM2 terkait performa kecepatan, bukan hanya akurasi struktur cluster.</w:t>
      </w:r>
    </w:p>
    <w:p>
      <w:pPr>
        <w:spacing w:after="80"/>
      </w:pPr>
      <w:r>
        <w:t xml:space="preserve"/>
      </w:r>
    </w:p>
    <w:p>
      <w:pPr>
        <w:pStyle w:val="Heading3"/>
        <w:spacing w:after="80" w:before="200"/>
        <w:ind w:firstLine="0"/>
      </w:pPr>
      <w:r>
        <w:rPr>
          <w:rFonts w:ascii="Times New Roman" w:cs="Times New Roman" w:eastAsia="Times New Roman" w:hAnsi="Times New Roman"/>
          <w:b/>
          <w:bCs/>
          <w:sz w:val="24"/>
          <w:szCs w:val="24"/>
        </w:rPr>
        <w:t xml:space="preserve">3.9.3 Validasi Akurasi Warna (CIEDE2000)</w:t>
      </w:r>
    </w:p>
    <w:p>
      <w:pPr>
        <w:spacing w:after="120" w:line="360"/>
        <w:ind w:firstLine="720"/>
        <w:jc w:val="both"/>
      </w:pPr>
      <w:r>
        <w:rPr>
          <w:rFonts w:ascii="Times New Roman" w:cs="Times New Roman" w:eastAsia="Times New Roman" w:hAnsi="Times New Roman"/>
          <w:sz w:val="24"/>
          <w:szCs w:val="24"/>
        </w:rPr>
        <w:t xml:space="preserve">Centroid warna kulit hasil clustering pada masing-masing skenario dibandingkan dengan warna referensi kulit standar (reference skin color patches) menggunakan formula CIEDE2000. Semakin kecil nilai delta-E yang dihasilkan, semakin akurat representasi warna kulit yang diekstraksi terhadap referensi. Pendekatan ini dipilih sebagai pengganti validasi manual berbasis penilaian banyak orang, karena lebih objektif, terukur, dan praktis untuk dijalankan secara konsisten pada seluruh sampel.</w:t>
      </w:r>
    </w:p>
    <w:p>
      <w:pPr>
        <w:spacing w:after="80"/>
      </w:pPr>
      <w:r>
        <w:t xml:space="preserve"/>
      </w:r>
    </w:p>
    <w:p>
      <w:pPr>
        <w:pStyle w:val="Heading3"/>
        <w:spacing w:after="80" w:before="200"/>
        <w:ind w:firstLine="0"/>
      </w:pPr>
      <w:r>
        <w:rPr>
          <w:rFonts w:ascii="Times New Roman" w:cs="Times New Roman" w:eastAsia="Times New Roman" w:hAnsi="Times New Roman"/>
          <w:b/>
          <w:bCs/>
          <w:sz w:val="24"/>
          <w:szCs w:val="24"/>
        </w:rPr>
        <w:t xml:space="preserve">3.9.4 Skor Komposit dan Penentuan Color Space Terbaik</w:t>
      </w:r>
    </w:p>
    <w:p>
      <w:pPr>
        <w:spacing w:after="120" w:line="360"/>
        <w:ind w:firstLine="720"/>
        <w:jc w:val="both"/>
      </w:pPr>
      <w:r>
        <w:rPr>
          <w:rFonts w:ascii="Times New Roman" w:cs="Times New Roman" w:eastAsia="Times New Roman" w:hAnsi="Times New Roman"/>
          <w:sz w:val="24"/>
          <w:szCs w:val="24"/>
        </w:rPr>
        <w:t xml:space="preserve">Color space terbaik ditentukan dari skor komposit gabungan seluruh kriteria evaluasi, bukan dari satu metrik saja.</w:t>
      </w:r>
    </w:p>
    <w:p>
      <w:pPr>
        <w:spacing w:after="120" w:before="240"/>
        <w:jc w:val="center"/>
      </w:pPr>
      <w:r>
        <w:rPr>
          <w:rFonts w:ascii="Times New Roman" w:cs="Times New Roman" w:eastAsia="Times New Roman" w:hAnsi="Times New Roman"/>
          <w:sz w:val="24"/>
          <w:szCs w:val="24"/>
        </w:rPr>
        <w:t xml:space="preserve">Tabel 3.6 Kriteria Skor Komposit Penentuan Color Space Terbaik</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3500"/>
      </w:tblGrid>
      <w:tr>
        <w:tc>
          <w:tcPr>
            <w:tcW w:type="dxa" w:w="3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Kriteria</w:t>
            </w:r>
          </w:p>
        </w:tc>
        <w:tc>
          <w:tcPr>
            <w:tcW w:type="dxa" w:w="2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Arah Optimal</w:t>
            </w:r>
          </w:p>
        </w:tc>
        <w:tc>
          <w:tcPr>
            <w:tcW w:type="dxa" w:w="3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Catatan</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Silhouette Score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Tinggi lebih baik</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Mengukur kekompakan dan keterpisahan cluster</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Davies-Bouldin Index</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Rendah lebih baik</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Mengukur rasio sebaran intra/inter cluster</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Calinski-Harabasz Index</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Tinggi lebih baik</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Mengukur rasio varians antar/dalam cluster</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Waktu Komputasi</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Rendah lebih baik</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Efisiensi pipeline per color space</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Validasi CIEDE2000 (delta-E)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Rendah lebih baik</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Mengukur kedekatan centroid dengan warna kulit referensi</w:t>
            </w:r>
          </w:p>
        </w:tc>
      </w:tr>
    </w:tbl>
    <w:p>
      <w:pPr>
        <w:spacing w:after="120" w:line="360"/>
        <w:ind w:firstLine="720"/>
        <w:jc w:val="both"/>
      </w:pPr>
      <w:r>
        <w:rPr>
          <w:rFonts w:ascii="Times New Roman" w:cs="Times New Roman" w:eastAsia="Times New Roman" w:hAnsi="Times New Roman"/>
          <w:sz w:val="24"/>
          <w:szCs w:val="24"/>
        </w:rPr>
        <w:t xml:space="preserve">Skor komposit/ranking akhir dihitung dari gabungan kelima kriteria di atas (misalnya melalui ranking sederhana per kriteria yang dijumlahkan, atau pembobotan) untuk menentukan satu color space dengan performa keseluruhan terbaik.</w:t>
      </w:r>
    </w:p>
    <w:p>
      <w:pPr>
        <w:spacing w:after="80"/>
      </w:pPr>
      <w:r>
        <w:t xml:space="preserve"/>
      </w:r>
    </w:p>
    <w:p>
      <w:pPr>
        <w:pStyle w:val="Heading2"/>
        <w:spacing w:after="120" w:before="240"/>
        <w:ind w:firstLine="0"/>
      </w:pPr>
      <w:r>
        <w:rPr>
          <w:rFonts w:ascii="Times New Roman" w:cs="Times New Roman" w:eastAsia="Times New Roman" w:hAnsi="Times New Roman"/>
          <w:b/>
          <w:bCs/>
          <w:sz w:val="24"/>
          <w:szCs w:val="24"/>
        </w:rPr>
        <w:t xml:space="preserve">3.10 Rancangan Klasifikasi Skintone dan Undertone</w:t>
      </w:r>
    </w:p>
    <w:p>
      <w:pPr>
        <w:spacing w:after="120" w:line="360"/>
        <w:ind w:firstLine="720"/>
        <w:jc w:val="both"/>
      </w:pPr>
      <w:r>
        <w:rPr>
          <w:rFonts w:ascii="Times New Roman" w:cs="Times New Roman" w:eastAsia="Times New Roman" w:hAnsi="Times New Roman"/>
          <w:sz w:val="24"/>
          <w:szCs w:val="24"/>
        </w:rPr>
        <w:t xml:space="preserve">Skintone dan undertone ditentukan melalui urutan langkah berikut, sesuai arahan dospem:</w:t>
      </w:r>
    </w:p>
    <w:p>
      <w:pPr>
        <w:spacing w:after="80" w:line="3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Ambil centroid warna kulit dari color space terbaik hasil tahap 3.9.4.</w:t>
      </w:r>
    </w:p>
    <w:p>
      <w:pPr>
        <w:spacing w:after="80" w:line="3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Konversi centroid ke ruang warna CIELAB (apabila color space terbaik bukan CIELAB).</w:t>
      </w:r>
    </w:p>
    <w:p>
      <w:pPr>
        <w:spacing w:after="80" w:line="3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Hitung nilai Individual Typology Angle (ITA) berdasarkan komponen L* dan b*.</w:t>
      </w:r>
    </w:p>
    <w:p>
      <w:pPr>
        <w:spacing w:after="80" w:line="360"/>
        <w:ind w:left="720" w:hanging="36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Klasifikasikan kategori skintone (misalnya very light hingga dark) berdasarkan rentang nilai ITA.</w:t>
      </w:r>
    </w:p>
    <w:p>
      <w:pPr>
        <w:spacing w:after="80" w:line="360"/>
        <w:ind w:left="720" w:hanging="360"/>
        <w:jc w:val="both"/>
      </w:pPr>
      <w:r>
        <w:rPr>
          <w:rFonts w:ascii="Times New Roman" w:cs="Times New Roman" w:eastAsia="Times New Roman" w:hAnsi="Times New Roman"/>
          <w:b/>
          <w:bCs/>
          <w:sz w:val="24"/>
          <w:szCs w:val="24"/>
        </w:rPr>
        <w:t xml:space="preserve">e. </w:t>
      </w:r>
      <w:r>
        <w:rPr>
          <w:rFonts w:ascii="Times New Roman" w:cs="Times New Roman" w:eastAsia="Times New Roman" w:hAnsi="Times New Roman"/>
          <w:sz w:val="24"/>
          <w:szCs w:val="24"/>
        </w:rPr>
        <w:t xml:space="preserve">Tentukan undertone (cool, neutral, warm) berdasarkan kombinasi nilai a* dan b* atau aturan ITA yang relevan.</w:t>
      </w:r>
    </w:p>
    <w:p>
      <w:pPr>
        <w:spacing w:after="80"/>
      </w:pPr>
      <w:r>
        <w:t xml:space="preserve"/>
      </w:r>
    </w:p>
    <w:p>
      <w:pPr>
        <w:pStyle w:val="Heading2"/>
        <w:spacing w:after="120" w:before="240"/>
        <w:ind w:firstLine="0"/>
      </w:pPr>
      <w:r>
        <w:rPr>
          <w:rFonts w:ascii="Times New Roman" w:cs="Times New Roman" w:eastAsia="Times New Roman" w:hAnsi="Times New Roman"/>
          <w:b/>
          <w:bCs/>
          <w:sz w:val="24"/>
          <w:szCs w:val="24"/>
        </w:rPr>
        <w:t xml:space="preserve">3.11 Rancangan Mekanisme Rekomendasi Warna Pakaian</w:t>
      </w:r>
    </w:p>
    <w:p>
      <w:pPr>
        <w:spacing w:after="120" w:line="360"/>
        <w:ind w:firstLine="720"/>
        <w:jc w:val="both"/>
      </w:pPr>
      <w:r>
        <w:rPr>
          <w:rFonts w:ascii="Times New Roman" w:cs="Times New Roman" w:eastAsia="Times New Roman" w:hAnsi="Times New Roman"/>
          <w:sz w:val="24"/>
          <w:szCs w:val="24"/>
        </w:rPr>
        <w:t xml:space="preserve">Setelah skintone dan undertone diketahui, sistem memetakan keduanya ke aturan harmoni warna (komplementer, analog, triadik), dan palet warna baru ditampilkan setelah aturan tersebut diterapkan (bukan ditampilkan secara acak). Mekanisme ini bersifat rule-based dan tidak menggunakan histori preferensi pengguna (lihat batasan masalah 1.3).</w:t>
      </w:r>
    </w:p>
    <w:p>
      <w:pPr>
        <w:spacing w:after="120" w:before="240"/>
        <w:jc w:val="center"/>
      </w:pPr>
      <w:r>
        <w:rPr>
          <w:rFonts w:ascii="Times New Roman" w:cs="Times New Roman" w:eastAsia="Times New Roman" w:hAnsi="Times New Roman"/>
          <w:sz w:val="24"/>
          <w:szCs w:val="24"/>
        </w:rPr>
        <w:t xml:space="preserve">Tabel 3.7 Rancangan Output Sistem Rekomendasi Warna Pakaian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300"/>
        <w:gridCol w:w="1800"/>
        <w:gridCol w:w="1800"/>
        <w:gridCol w:w="2600"/>
      </w:tblGrid>
      <w:tr>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Skintone</w:t>
            </w:r>
          </w:p>
        </w:tc>
        <w:tc>
          <w:tcPr>
            <w:tcW w:type="dxa" w:w="11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Undertone</w:t>
            </w:r>
          </w:p>
        </w:tc>
        <w:tc>
          <w:tcPr>
            <w:tcW w:type="dxa" w:w="13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Warna Utama (Hex)</w:t>
            </w:r>
          </w:p>
        </w:tc>
        <w:tc>
          <w:tcPr>
            <w:tcW w:type="dxa" w:w="1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Warna Direkomendasikan</w:t>
            </w:r>
          </w:p>
        </w:tc>
        <w:tc>
          <w:tcPr>
            <w:tcW w:type="dxa" w:w="1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Warna Dihindari</w:t>
            </w:r>
          </w:p>
        </w:tc>
        <w:tc>
          <w:tcPr>
            <w:tcW w:type="dxa" w:w="2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Alasan Rekomendasi</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Light</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Cool</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[#xxxxxx]</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[Isi]</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[Isi]</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Skema warna komplementer/analog terhadap undertone cool</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Light</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Warm</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[#xxxxxx]</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[Isi]</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[Isi]</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Skema warna komplementer/analog terhadap undertone warm</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Medium</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Neutral</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[#xxxxxx]</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[Isi]</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[Isi]</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Skema warna triadik yang netral terhadap undertone</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Dark</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Warm</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[#xxxxxx]</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[Isi]</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[Isi]</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Skema warna komplementer/analog terhadap undertone warm</w:t>
            </w:r>
          </w:p>
        </w:tc>
      </w:tr>
    </w:tbl>
    <w:p>
      <w:pPr>
        <w:spacing w:after="120" w:line="360"/>
        <w:ind w:firstLine="720"/>
        <w:jc w:val="both"/>
      </w:pPr>
      <w:r>
        <w:rPr>
          <w:rFonts w:ascii="Times New Roman" w:cs="Times New Roman" w:eastAsia="Times New Roman" w:hAnsi="Times New Roman"/>
          <w:sz w:val="24"/>
          <w:szCs w:val="24"/>
        </w:rPr>
        <w:t xml:space="preserve">Baris pada tabel di atas adalah templat rancangan; kombinasi skintone-undertone lengkap (light/medium/dark x cool/neutral/warm) akan diisi seluruhnya setelah aturan harmoni warna final ditetapkan.</w:t>
      </w:r>
    </w:p>
    <w:p>
      <w:pPr>
        <w:spacing w:after="80"/>
      </w:pPr>
      <w:r>
        <w:t xml:space="preserve"/>
      </w:r>
    </w:p>
    <w:p>
      <w:pPr>
        <w:pStyle w:val="Heading2"/>
        <w:spacing w:after="120" w:before="240"/>
        <w:ind w:firstLine="0"/>
      </w:pPr>
      <w:r>
        <w:rPr>
          <w:rFonts w:ascii="Times New Roman" w:cs="Times New Roman" w:eastAsia="Times New Roman" w:hAnsi="Times New Roman"/>
          <w:b/>
          <w:bCs/>
          <w:sz w:val="24"/>
          <w:szCs w:val="24"/>
        </w:rPr>
        <w:t xml:space="preserve">3.12 Tahapan Penelitian Secara Keseluruhan</w:t>
      </w:r>
    </w:p>
    <w:p>
      <w:pPr>
        <w:spacing w:after="80" w:line="360"/>
        <w:ind w:left="72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Studi literatur dan pengumpulan data.</w:t>
      </w:r>
    </w:p>
    <w:p>
      <w:pPr>
        <w:spacing w:after="80" w:line="360"/>
        <w:ind w:left="72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Pengembangan pipeline purwarupa (deteksi wajah, preprocessing, segmentasi kulit).</w:t>
      </w:r>
    </w:p>
    <w:p>
      <w:pPr>
        <w:spacing w:after="80" w:line="360"/>
        <w:ind w:left="72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Penentuan K optimal (elbow method).</w:t>
      </w:r>
    </w:p>
    <w:p>
      <w:pPr>
        <w:spacing w:after="80" w:line="360"/>
        <w:ind w:left="720"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Eksperimen clustering pada tiga skenario color space (S1, S2, S3).</w:t>
      </w:r>
    </w:p>
    <w:p>
      <w:pPr>
        <w:spacing w:after="80" w:line="360"/>
        <w:ind w:left="720"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Evaluasi performa (Silhouette, DBI, CHI, waktu komputasi).</w:t>
      </w:r>
    </w:p>
    <w:p>
      <w:pPr>
        <w:spacing w:after="80" w:line="360"/>
        <w:ind w:left="720"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Validasi akurasi warna (CIEDE2000).</w:t>
      </w:r>
    </w:p>
    <w:p>
      <w:pPr>
        <w:spacing w:after="80" w:line="360"/>
        <w:ind w:left="720" w:hanging="36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Penentuan color space terbaik (skor komposit).</w:t>
      </w:r>
    </w:p>
    <w:p>
      <w:pPr>
        <w:spacing w:after="80" w:line="360"/>
        <w:ind w:left="720" w:hanging="360"/>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Klasifikasi skintone dan undertone (ITA) menggunakan color space terbaik.</w:t>
      </w:r>
    </w:p>
    <w:p>
      <w:pPr>
        <w:spacing w:after="80" w:line="360"/>
        <w:ind w:left="720" w:hanging="360"/>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Pemetaan ke rekomendasi warna pakaian (rule-based harmoni warna).</w:t>
      </w:r>
    </w:p>
    <w:p>
      <w:pPr>
        <w:spacing w:after="80" w:line="360"/>
        <w:ind w:left="720" w:hanging="360"/>
        <w:jc w:val="both"/>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Validasi hasil rekomendasi.</w:t>
      </w:r>
    </w:p>
    <w:p>
      <w:pPr>
        <w:spacing w:after="80" w:line="360"/>
        <w:ind w:left="720" w:hanging="360"/>
        <w:jc w:val="both"/>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Implementasi purwarupa antarmuka (Streamlit).</w:t>
      </w:r>
    </w:p>
    <w:p>
      <w:pPr>
        <w:spacing w:after="80" w:line="360"/>
        <w:ind w:left="720" w:hanging="360"/>
        <w:jc w:val="both"/>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Analisis hasil dan penyusunan laporan.</w:t>
      </w:r>
    </w:p>
    <w:p>
      <w:pPr>
        <w:spacing w:after="80"/>
      </w:pPr>
      <w:r>
        <w:t xml:space="preserve"/>
      </w:r>
    </w:p>
    <w:p>
      <w:pPr>
        <w:pStyle w:val="Heading2"/>
        <w:spacing w:after="120" w:before="240"/>
        <w:ind w:firstLine="0"/>
      </w:pPr>
      <w:r>
        <w:rPr>
          <w:rFonts w:ascii="Times New Roman" w:cs="Times New Roman" w:eastAsia="Times New Roman" w:hAnsi="Times New Roman"/>
          <w:b/>
          <w:bCs/>
          <w:sz w:val="24"/>
          <w:szCs w:val="24"/>
        </w:rPr>
        <w:t xml:space="preserve">3.13 Jadwal Penelitian</w:t>
      </w:r>
    </w:p>
    <w:p>
      <w:pPr>
        <w:spacing w:after="120" w:before="240"/>
        <w:jc w:val="center"/>
      </w:pPr>
      <w:r>
        <w:rPr>
          <w:rFonts w:ascii="Times New Roman" w:cs="Times New Roman" w:eastAsia="Times New Roman" w:hAnsi="Times New Roman"/>
          <w:sz w:val="24"/>
          <w:szCs w:val="24"/>
        </w:rPr>
        <w:t xml:space="preserve">Tabel 3.8 Jadwal Penelitian</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400"/>
        <w:gridCol w:w="2700"/>
        <w:gridCol w:w="700"/>
        <w:gridCol w:w="700"/>
        <w:gridCol w:w="700"/>
        <w:gridCol w:w="700"/>
        <w:gridCol w:w="700"/>
        <w:gridCol w:w="700"/>
      </w:tblGrid>
      <w:tr>
        <w:tc>
          <w:tcPr>
            <w:tcW w:type="dxa" w:w="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No</w:t>
            </w:r>
          </w:p>
        </w:tc>
        <w:tc>
          <w:tcPr>
            <w:tcW w:type="dxa" w:w="27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Kegiatan</w:t>
            </w:r>
          </w:p>
        </w:tc>
        <w:tc>
          <w:tcPr>
            <w:tcW w:type="dxa" w:w="7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Bulan 1</w:t>
            </w:r>
          </w:p>
        </w:tc>
        <w:tc>
          <w:tcPr>
            <w:tcW w:type="dxa" w:w="7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Bulan 2</w:t>
            </w:r>
          </w:p>
        </w:tc>
        <w:tc>
          <w:tcPr>
            <w:tcW w:type="dxa" w:w="7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Bulan 3</w:t>
            </w:r>
          </w:p>
        </w:tc>
        <w:tc>
          <w:tcPr>
            <w:tcW w:type="dxa" w:w="7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Bulan 4</w:t>
            </w:r>
          </w:p>
        </w:tc>
        <w:tc>
          <w:tcPr>
            <w:tcW w:type="dxa" w:w="7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Bulan 5</w:t>
            </w:r>
          </w:p>
        </w:tc>
        <w:tc>
          <w:tcPr>
            <w:tcW w:type="dxa" w:w="7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Bulan 6</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1</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Studi Literatur</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v</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v</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2</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Pengumpulan Data</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v</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v</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3</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Pengembangan Purwarupa</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v</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v</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4</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Eksperimen Color Space &amp; Evaluasi</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v</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v</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5</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Validasi CIEDE2000 &amp; Rekomendasi</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v</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v</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6</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Penyusunan Laporan</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v</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v</w:t>
            </w:r>
          </w:p>
        </w:tc>
      </w:tr>
    </w:tbl>
    <w:p>
      <w:pPr>
        <w:pStyle w:val="Heading1"/>
        <w:pageBreakBefore/>
        <w:spacing w:after="360" w:before="480"/>
        <w:ind w:firstLine="0"/>
        <w:jc w:val="center"/>
      </w:pPr>
      <w:r>
        <w:rPr>
          <w:rFonts w:ascii="Times New Roman" w:cs="Times New Roman" w:eastAsia="Times New Roman" w:hAnsi="Times New Roman"/>
          <w:b/>
          <w:bCs/>
          <w:sz w:val="28"/>
          <w:szCs w:val="28"/>
        </w:rPr>
        <w:t xml:space="preserve">BAB IV HASIL DAN PEMBAHASAN (REVISI - TERDAMPAK LANGSUNG OLEH REVISI BAB III)</w:t>
      </w:r>
    </w:p>
    <w:p>
      <w:pPr>
        <w:spacing w:after="120" w:line="360"/>
        <w:ind w:firstLine="720"/>
        <w:jc w:val="both"/>
      </w:pPr>
      <w:r>
        <w:rPr>
          <w:rFonts w:ascii="Times New Roman" w:cs="Times New Roman" w:eastAsia="Times New Roman" w:hAnsi="Times New Roman"/>
          <w:i/>
          <w:iCs/>
          <w:sz w:val="24"/>
          <w:szCs w:val="24"/>
        </w:rPr>
        <w:t xml:space="preserve">Bab IV direvisi total karena Bab III sekarang memuat beberapa prosedur baru yang harus dilaporkan hasilnya: penentuan K dengan elbow method, eksperimen tiga skenario color space, validasi CIEDE2000, klasifikasi skintone/undertone, dan output sistem berbasis Streamlit. Sub-bab di bawah ini masih berupa templat hasil (placeholder) yang akan diisi dengan data aktual setelah eksperimen dijalankan.</w:t>
      </w:r>
    </w:p>
    <w:p>
      <w:pPr>
        <w:pStyle w:val="Heading2"/>
        <w:spacing w:after="120" w:before="240"/>
        <w:ind w:firstLine="0"/>
      </w:pPr>
      <w:r>
        <w:rPr>
          <w:rFonts w:ascii="Times New Roman" w:cs="Times New Roman" w:eastAsia="Times New Roman" w:hAnsi="Times New Roman"/>
          <w:b/>
          <w:bCs/>
          <w:sz w:val="24"/>
          <w:szCs w:val="24"/>
        </w:rPr>
        <w:t xml:space="preserve">4.1 Gambaran Umum Implementasi Sistem</w:t>
      </w:r>
    </w:p>
    <w:p>
      <w:pPr>
        <w:spacing w:after="120" w:line="360"/>
        <w:ind w:firstLine="720"/>
        <w:jc w:val="both"/>
      </w:pPr>
      <w:r>
        <w:rPr>
          <w:rFonts w:ascii="Times New Roman" w:cs="Times New Roman" w:eastAsia="Times New Roman" w:hAnsi="Times New Roman"/>
          <w:sz w:val="24"/>
          <w:szCs w:val="24"/>
        </w:rPr>
        <w:t xml:space="preserve">[Diisi setelah implementasi selesai. Uraikan lingkungan pengembangan (Python/Google Colab, OpenCV, scikit-learn, Streamlit), serta gambaran dataset akhir yang digunakan (jumlah sampel, sumber, variasi skintone, kondisi pencahayaan).]</w:t>
      </w:r>
    </w:p>
    <w:p>
      <w:pPr>
        <w:spacing w:after="80"/>
      </w:pPr>
      <w:r>
        <w:t xml:space="preserve"/>
      </w:r>
    </w:p>
    <w:p>
      <w:pPr>
        <w:pStyle w:val="Heading2"/>
        <w:spacing w:after="120" w:before="240"/>
        <w:ind w:firstLine="0"/>
      </w:pPr>
      <w:r>
        <w:rPr>
          <w:rFonts w:ascii="Times New Roman" w:cs="Times New Roman" w:eastAsia="Times New Roman" w:hAnsi="Times New Roman"/>
          <w:b/>
          <w:bCs/>
          <w:sz w:val="24"/>
          <w:szCs w:val="24"/>
        </w:rPr>
        <w:t xml:space="preserve">4.2 Hasil Tahap Pengembangan Purwarupa</w:t>
      </w:r>
    </w:p>
    <w:p>
      <w:pPr>
        <w:pStyle w:val="Heading3"/>
        <w:spacing w:after="80" w:before="200"/>
        <w:ind w:firstLine="0"/>
      </w:pPr>
      <w:r>
        <w:rPr>
          <w:rFonts w:ascii="Times New Roman" w:cs="Times New Roman" w:eastAsia="Times New Roman" w:hAnsi="Times New Roman"/>
          <w:b/>
          <w:bCs/>
          <w:sz w:val="24"/>
          <w:szCs w:val="24"/>
        </w:rPr>
        <w:t xml:space="preserve">4.2.1 Hasil Deteksi dan Cropping Wajah</w:t>
      </w:r>
    </w:p>
    <w:p>
      <w:pPr>
        <w:spacing w:after="120" w:line="360"/>
        <w:ind w:firstLine="720"/>
        <w:jc w:val="both"/>
      </w:pPr>
      <w:r>
        <w:rPr>
          <w:rFonts w:ascii="Times New Roman" w:cs="Times New Roman" w:eastAsia="Times New Roman" w:hAnsi="Times New Roman"/>
          <w:sz w:val="24"/>
          <w:szCs w:val="24"/>
        </w:rPr>
        <w:t xml:space="preserve">[Memaparkan hasil deteksi wajah menggunakan Haar Cascade dan hasil cropping area wajah, disertai contoh citra sebelum dan setelah cropping serta tingkat keberhasilan deteksi pada dataset.]</w:t>
      </w:r>
    </w:p>
    <w:p>
      <w:pPr>
        <w:spacing w:after="80"/>
      </w:pPr>
      <w:r>
        <w:t xml:space="preserve"/>
      </w:r>
    </w:p>
    <w:p>
      <w:pPr>
        <w:pStyle w:val="Heading3"/>
        <w:spacing w:after="80" w:before="200"/>
        <w:ind w:firstLine="0"/>
      </w:pPr>
      <w:r>
        <w:rPr>
          <w:rFonts w:ascii="Times New Roman" w:cs="Times New Roman" w:eastAsia="Times New Roman" w:hAnsi="Times New Roman"/>
          <w:b/>
          <w:bCs/>
          <w:sz w:val="24"/>
          <w:szCs w:val="24"/>
        </w:rPr>
        <w:t xml:space="preserve">4.2.2 Hasil Preprocessing dan Normalisasi Citra</w:t>
      </w:r>
    </w:p>
    <w:p>
      <w:pPr>
        <w:spacing w:after="120" w:line="360"/>
        <w:ind w:firstLine="720"/>
        <w:jc w:val="both"/>
      </w:pPr>
      <w:r>
        <w:rPr>
          <w:rFonts w:ascii="Times New Roman" w:cs="Times New Roman" w:eastAsia="Times New Roman" w:hAnsi="Times New Roman"/>
          <w:sz w:val="24"/>
          <w:szCs w:val="24"/>
        </w:rPr>
        <w:t xml:space="preserve">[Memaparkan hasil normalisasi citra menggunakan CLAHE, termasuk perbandingan citra sebelum dan sesudah normalisasi pada kondisi pencahayaan berbeda (indoor vs outdoor) dan penanganan bayangan pada wajah.]</w:t>
      </w:r>
    </w:p>
    <w:p>
      <w:pPr>
        <w:spacing w:after="80"/>
      </w:pPr>
      <w:r>
        <w:t xml:space="preserve"/>
      </w:r>
    </w:p>
    <w:p>
      <w:pPr>
        <w:pStyle w:val="Heading3"/>
        <w:spacing w:after="80" w:before="200"/>
        <w:ind w:firstLine="0"/>
      </w:pPr>
      <w:r>
        <w:rPr>
          <w:rFonts w:ascii="Times New Roman" w:cs="Times New Roman" w:eastAsia="Times New Roman" w:hAnsi="Times New Roman"/>
          <w:b/>
          <w:bCs/>
          <w:sz w:val="24"/>
          <w:szCs w:val="24"/>
        </w:rPr>
        <w:t xml:space="preserve">4.2.3 Hasil Segmentasi Area Kulit</w:t>
      </w:r>
    </w:p>
    <w:p>
      <w:pPr>
        <w:spacing w:after="120" w:line="360"/>
        <w:ind w:firstLine="720"/>
        <w:jc w:val="both"/>
      </w:pPr>
      <w:r>
        <w:rPr>
          <w:rFonts w:ascii="Times New Roman" w:cs="Times New Roman" w:eastAsia="Times New Roman" w:hAnsi="Times New Roman"/>
          <w:sz w:val="24"/>
          <w:szCs w:val="24"/>
        </w:rPr>
        <w:t xml:space="preserve">[Memaparkan hasil skin masking berbasis HSV thresholding (dan majority voting bila digunakan), disertai visualisasi mask dan analisis area mata/bibir/rambut yang berhasil dieksklusikan.]</w:t>
      </w:r>
    </w:p>
    <w:p>
      <w:pPr>
        <w:spacing w:after="80"/>
      </w:pPr>
      <w:r>
        <w:t xml:space="preserve"/>
      </w:r>
    </w:p>
    <w:p>
      <w:pPr>
        <w:pStyle w:val="Heading3"/>
        <w:spacing w:after="80" w:before="200"/>
        <w:ind w:firstLine="0"/>
      </w:pPr>
      <w:r>
        <w:rPr>
          <w:rFonts w:ascii="Times New Roman" w:cs="Times New Roman" w:eastAsia="Times New Roman" w:hAnsi="Times New Roman"/>
          <w:b/>
          <w:bCs/>
          <w:sz w:val="24"/>
          <w:szCs w:val="24"/>
        </w:rPr>
        <w:t xml:space="preserve">4.2.4 Penanganan Fallback Deteksi Wajah</w:t>
      </w:r>
    </w:p>
    <w:p>
      <w:pPr>
        <w:spacing w:after="120" w:line="360"/>
        <w:ind w:firstLine="720"/>
        <w:jc w:val="both"/>
      </w:pPr>
      <w:r>
        <w:rPr>
          <w:rFonts w:ascii="Times New Roman" w:cs="Times New Roman" w:eastAsia="Times New Roman" w:hAnsi="Times New Roman"/>
          <w:sz w:val="24"/>
          <w:szCs w:val="24"/>
        </w:rPr>
        <w:t xml:space="preserve">[Memaparkan jumlah kasus deteksi wajah gagal pada dataset dan bagaimana mekanisme fallback (misalnya data sintetis) memastikan sistem tetap memberikan hasil kepada pengguna.]</w:t>
      </w:r>
    </w:p>
    <w:p>
      <w:pPr>
        <w:spacing w:after="80"/>
      </w:pPr>
      <w:r>
        <w:t xml:space="preserve"/>
      </w:r>
    </w:p>
    <w:p>
      <w:pPr>
        <w:pStyle w:val="Heading2"/>
        <w:spacing w:after="120" w:before="240"/>
        <w:ind w:firstLine="0"/>
      </w:pPr>
      <w:r>
        <w:rPr>
          <w:rFonts w:ascii="Times New Roman" w:cs="Times New Roman" w:eastAsia="Times New Roman" w:hAnsi="Times New Roman"/>
          <w:b/>
          <w:bCs/>
          <w:sz w:val="24"/>
          <w:szCs w:val="24"/>
        </w:rPr>
        <w:t xml:space="preserve">4.3 Hasil Penentuan Jumlah Cluster (K) Optimal</w:t>
      </w:r>
    </w:p>
    <w:p>
      <w:pPr>
        <w:spacing w:after="120" w:line="360"/>
        <w:ind w:firstLine="720"/>
        <w:jc w:val="both"/>
      </w:pPr>
      <w:r>
        <w:rPr>
          <w:rFonts w:ascii="Times New Roman" w:cs="Times New Roman" w:eastAsia="Times New Roman" w:hAnsi="Times New Roman"/>
          <w:sz w:val="24"/>
          <w:szCs w:val="24"/>
        </w:rPr>
        <w:t xml:space="preserve">[Menyajikan grafik elbow method (WCSS terhadap nilai K) dan grafik Silhouette Score pada rentang K yang diuji, dilanjutkan dengan nilai K terpilih beserta justifikasinya. Bagian ini menjawab langsung poin revisi dospem mengenai cara penentuan K secara dinamis.]</w:t>
      </w:r>
    </w:p>
    <w:p>
      <w:pPr>
        <w:spacing w:after="80"/>
      </w:pPr>
      <w:r>
        <w:t xml:space="preserve"/>
      </w:r>
    </w:p>
    <w:p>
      <w:pPr>
        <w:pStyle w:val="Heading2"/>
        <w:spacing w:after="120" w:before="240"/>
        <w:ind w:firstLine="0"/>
      </w:pPr>
      <w:r>
        <w:rPr>
          <w:rFonts w:ascii="Times New Roman" w:cs="Times New Roman" w:eastAsia="Times New Roman" w:hAnsi="Times New Roman"/>
          <w:b/>
          <w:bCs/>
          <w:sz w:val="24"/>
          <w:szCs w:val="24"/>
        </w:rPr>
        <w:t xml:space="preserve">4.4 Hasil Eksperimen Clustering pada Tiga Skenario Color Space</w:t>
      </w:r>
    </w:p>
    <w:p>
      <w:pPr>
        <w:pStyle w:val="Heading3"/>
        <w:spacing w:after="80" w:before="200"/>
        <w:ind w:firstLine="0"/>
      </w:pPr>
      <w:r>
        <w:rPr>
          <w:rFonts w:ascii="Times New Roman" w:cs="Times New Roman" w:eastAsia="Times New Roman" w:hAnsi="Times New Roman"/>
          <w:b/>
          <w:bCs/>
          <w:sz w:val="24"/>
          <w:szCs w:val="24"/>
        </w:rPr>
        <w:t xml:space="preserve">4.4.1 Hasil Skenario S1 (RGB)</w:t>
      </w:r>
    </w:p>
    <w:p>
      <w:pPr>
        <w:spacing w:after="120" w:line="360"/>
        <w:ind w:firstLine="720"/>
        <w:jc w:val="both"/>
      </w:pPr>
      <w:r>
        <w:rPr>
          <w:rFonts w:ascii="Times New Roman" w:cs="Times New Roman" w:eastAsia="Times New Roman" w:hAnsi="Times New Roman"/>
          <w:sz w:val="24"/>
          <w:szCs w:val="24"/>
        </w:rPr>
        <w:t xml:space="preserve">[Memaparkan centroid warna hasil K-Means pada RGB, visualisasi klaster, dan nilai metrik evaluasi awal.]</w:t>
      </w:r>
    </w:p>
    <w:p>
      <w:pPr>
        <w:spacing w:after="80"/>
      </w:pPr>
      <w:r>
        <w:t xml:space="preserve"/>
      </w:r>
    </w:p>
    <w:p>
      <w:pPr>
        <w:pStyle w:val="Heading3"/>
        <w:spacing w:after="80" w:before="200"/>
        <w:ind w:firstLine="0"/>
      </w:pPr>
      <w:r>
        <w:rPr>
          <w:rFonts w:ascii="Times New Roman" w:cs="Times New Roman" w:eastAsia="Times New Roman" w:hAnsi="Times New Roman"/>
          <w:b/>
          <w:bCs/>
          <w:sz w:val="24"/>
          <w:szCs w:val="24"/>
        </w:rPr>
        <w:t xml:space="preserve">4.4.2 Hasil Skenario S2 (HSV)</w:t>
      </w:r>
    </w:p>
    <w:p>
      <w:pPr>
        <w:spacing w:after="120" w:line="360"/>
        <w:ind w:firstLine="720"/>
        <w:jc w:val="both"/>
      </w:pPr>
      <w:r>
        <w:rPr>
          <w:rFonts w:ascii="Times New Roman" w:cs="Times New Roman" w:eastAsia="Times New Roman" w:hAnsi="Times New Roman"/>
          <w:sz w:val="24"/>
          <w:szCs w:val="24"/>
        </w:rPr>
        <w:t xml:space="preserve">[Memaparkan centroid warna hasil K-Means pada HSV, visualisasi klaster, dan nilai metrik evaluasi awal.]</w:t>
      </w:r>
    </w:p>
    <w:p>
      <w:pPr>
        <w:spacing w:after="80"/>
      </w:pPr>
      <w:r>
        <w:t xml:space="preserve"/>
      </w:r>
    </w:p>
    <w:p>
      <w:pPr>
        <w:pStyle w:val="Heading3"/>
        <w:spacing w:after="80" w:before="200"/>
        <w:ind w:firstLine="0"/>
      </w:pPr>
      <w:r>
        <w:rPr>
          <w:rFonts w:ascii="Times New Roman" w:cs="Times New Roman" w:eastAsia="Times New Roman" w:hAnsi="Times New Roman"/>
          <w:b/>
          <w:bCs/>
          <w:sz w:val="24"/>
          <w:szCs w:val="24"/>
        </w:rPr>
        <w:t xml:space="preserve">4.4.3 Hasil Skenario S3 (CIELAB)</w:t>
      </w:r>
    </w:p>
    <w:p>
      <w:pPr>
        <w:spacing w:after="120" w:line="360"/>
        <w:ind w:firstLine="720"/>
        <w:jc w:val="both"/>
      </w:pPr>
      <w:r>
        <w:rPr>
          <w:rFonts w:ascii="Times New Roman" w:cs="Times New Roman" w:eastAsia="Times New Roman" w:hAnsi="Times New Roman"/>
          <w:sz w:val="24"/>
          <w:szCs w:val="24"/>
        </w:rPr>
        <w:t xml:space="preserve">[Memaparkan centroid warna hasil K-Means pada CIELAB, visualisasi klaster, dan nilai metrik evaluasi awal.]</w:t>
      </w:r>
    </w:p>
    <w:p>
      <w:pPr>
        <w:spacing w:after="80"/>
      </w:pPr>
      <w:r>
        <w:t xml:space="preserve"/>
      </w:r>
    </w:p>
    <w:p>
      <w:pPr>
        <w:pStyle w:val="Heading2"/>
        <w:spacing w:after="120" w:before="240"/>
        <w:ind w:firstLine="0"/>
      </w:pPr>
      <w:r>
        <w:rPr>
          <w:rFonts w:ascii="Times New Roman" w:cs="Times New Roman" w:eastAsia="Times New Roman" w:hAnsi="Times New Roman"/>
          <w:b/>
          <w:bCs/>
          <w:sz w:val="24"/>
          <w:szCs w:val="24"/>
        </w:rPr>
        <w:t xml:space="preserve">4.5 Hasil Evaluasi dan Perbandingan Performa Color Space</w:t>
      </w:r>
    </w:p>
    <w:p>
      <w:pPr>
        <w:pStyle w:val="Heading3"/>
        <w:spacing w:after="80" w:before="200"/>
        <w:ind w:firstLine="0"/>
      </w:pPr>
      <w:r>
        <w:rPr>
          <w:rFonts w:ascii="Times New Roman" w:cs="Times New Roman" w:eastAsia="Times New Roman" w:hAnsi="Times New Roman"/>
          <w:b/>
          <w:bCs/>
          <w:sz w:val="24"/>
          <w:szCs w:val="24"/>
        </w:rPr>
        <w:t xml:space="preserve">4.5.1 Hasil Evaluasi Struktur Clustering</w:t>
      </w:r>
    </w:p>
    <w:p>
      <w:pPr>
        <w:spacing w:after="120" w:before="240"/>
        <w:jc w:val="center"/>
      </w:pPr>
      <w:r>
        <w:rPr>
          <w:rFonts w:ascii="Times New Roman" w:cs="Times New Roman" w:eastAsia="Times New Roman" w:hAnsi="Times New Roman"/>
          <w:sz w:val="24"/>
          <w:szCs w:val="24"/>
        </w:rPr>
        <w:t xml:space="preserve">Tabel 4.1 Hasil Evaluasi Struktur Clustering per Color Space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300"/>
        <w:gridCol w:w="1300"/>
        <w:gridCol w:w="3000"/>
      </w:tblGrid>
      <w:tr>
        <w:tc>
          <w:tcPr>
            <w:tcW w:type="dxa" w:w="13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Color Space</w:t>
            </w:r>
          </w:p>
        </w:tc>
        <w:tc>
          <w:tcPr>
            <w:tcW w:type="dxa" w:w="17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Silhouette Score</w:t>
            </w:r>
          </w:p>
        </w:tc>
        <w:tc>
          <w:tcPr>
            <w:tcW w:type="dxa" w:w="13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DBI</w:t>
            </w:r>
          </w:p>
        </w:tc>
        <w:tc>
          <w:tcPr>
            <w:tcW w:type="dxa" w:w="13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CHI</w:t>
            </w:r>
          </w:p>
        </w:tc>
        <w:tc>
          <w:tcPr>
            <w:tcW w:type="dxa" w:w="3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Interpretasi</w:t>
            </w:r>
          </w:p>
        </w:tc>
      </w:tr>
      <w:tr>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RGB</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[Nilai]</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[Nilai]</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[Nilai]</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[Analisis sesuai Tabel 3.5]</w:t>
            </w:r>
          </w:p>
        </w:tc>
      </w:tr>
      <w:tr>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HSV</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[Nilai]</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[Nilai]</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[Nilai]</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[Analisis sesuai Tabel 3.5]</w:t>
            </w:r>
          </w:p>
        </w:tc>
      </w:tr>
      <w:tr>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CIELAB</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[Nilai]</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[Nilai]</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[Nilai]</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[Analisis sesuai Tabel 3.5]</w:t>
            </w:r>
          </w:p>
        </w:tc>
      </w:tr>
    </w:tbl>
    <w:p>
      <w:pPr>
        <w:spacing w:after="80"/>
      </w:pPr>
      <w:r>
        <w:t xml:space="preserve"/>
      </w:r>
    </w:p>
    <w:p>
      <w:pPr>
        <w:pStyle w:val="Heading3"/>
        <w:spacing w:after="80" w:before="200"/>
        <w:ind w:firstLine="0"/>
      </w:pPr>
      <w:r>
        <w:rPr>
          <w:rFonts w:ascii="Times New Roman" w:cs="Times New Roman" w:eastAsia="Times New Roman" w:hAnsi="Times New Roman"/>
          <w:b/>
          <w:bCs/>
          <w:sz w:val="24"/>
          <w:szCs w:val="24"/>
        </w:rPr>
        <w:t xml:space="preserve">4.5.2 Hasil Evaluasi Waktu Komputasi</w:t>
      </w:r>
    </w:p>
    <w:p>
      <w:pPr>
        <w:spacing w:after="120" w:line="360"/>
        <w:ind w:firstLine="720"/>
        <w:jc w:val="both"/>
      </w:pPr>
      <w:r>
        <w:rPr>
          <w:rFonts w:ascii="Times New Roman" w:cs="Times New Roman" w:eastAsia="Times New Roman" w:hAnsi="Times New Roman"/>
          <w:sz w:val="24"/>
          <w:szCs w:val="24"/>
        </w:rPr>
        <w:t xml:space="preserve">[Menyajikan tabel/grafik waktu komputasi rata-rata per skenario color space.]</w:t>
      </w:r>
    </w:p>
    <w:p>
      <w:pPr>
        <w:spacing w:after="80"/>
      </w:pPr>
      <w:r>
        <w:t xml:space="preserve"/>
      </w:r>
    </w:p>
    <w:p>
      <w:pPr>
        <w:pStyle w:val="Heading3"/>
        <w:spacing w:after="80" w:before="200"/>
        <w:ind w:firstLine="0"/>
      </w:pPr>
      <w:r>
        <w:rPr>
          <w:rFonts w:ascii="Times New Roman" w:cs="Times New Roman" w:eastAsia="Times New Roman" w:hAnsi="Times New Roman"/>
          <w:b/>
          <w:bCs/>
          <w:sz w:val="24"/>
          <w:szCs w:val="24"/>
        </w:rPr>
        <w:t xml:space="preserve">4.5.3 Hasil Validasi Akurasi Warna (CIEDE2000)</w:t>
      </w:r>
    </w:p>
    <w:p>
      <w:pPr>
        <w:spacing w:after="120" w:line="360"/>
        <w:ind w:firstLine="720"/>
        <w:jc w:val="both"/>
      </w:pPr>
      <w:r>
        <w:rPr>
          <w:rFonts w:ascii="Times New Roman" w:cs="Times New Roman" w:eastAsia="Times New Roman" w:hAnsi="Times New Roman"/>
          <w:sz w:val="24"/>
          <w:szCs w:val="24"/>
        </w:rPr>
        <w:t xml:space="preserve">[Menyajikan nilai delta-E (CIEDE2000) rata-rata per skenario terhadap warna kulit referensi, sebagai bukti tambahan di luar metrik struktur cluster sesuai catatan metodologis pada Bab III.]</w:t>
      </w:r>
    </w:p>
    <w:p>
      <w:pPr>
        <w:spacing w:after="80"/>
      </w:pPr>
      <w:r>
        <w:t xml:space="preserve"/>
      </w:r>
    </w:p>
    <w:p>
      <w:pPr>
        <w:pStyle w:val="Heading3"/>
        <w:spacing w:after="80" w:before="200"/>
        <w:ind w:firstLine="0"/>
      </w:pPr>
      <w:r>
        <w:rPr>
          <w:rFonts w:ascii="Times New Roman" w:cs="Times New Roman" w:eastAsia="Times New Roman" w:hAnsi="Times New Roman"/>
          <w:b/>
          <w:bCs/>
          <w:sz w:val="24"/>
          <w:szCs w:val="24"/>
        </w:rPr>
        <w:t xml:space="preserve">4.5.4 Skor Komposit dan Ranking Color Space Terbaik</w:t>
      </w:r>
    </w:p>
    <w:p>
      <w:pPr>
        <w:spacing w:after="120" w:before="240"/>
        <w:jc w:val="center"/>
      </w:pPr>
      <w:r>
        <w:rPr>
          <w:rFonts w:ascii="Times New Roman" w:cs="Times New Roman" w:eastAsia="Times New Roman" w:hAnsi="Times New Roman"/>
          <w:sz w:val="24"/>
          <w:szCs w:val="24"/>
        </w:rPr>
        <w:t xml:space="preserve">Tabel 4.2 Skor Komposit dan Ranking Akhir Color Space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000"/>
        <w:gridCol w:w="1000"/>
        <w:gridCol w:w="1500"/>
        <w:gridCol w:w="1300"/>
        <w:gridCol w:w="1500"/>
      </w:tblGrid>
      <w:tr>
        <w:tc>
          <w:tcPr>
            <w:tcW w:type="dxa" w:w="11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Color Space</w:t>
            </w:r>
          </w:p>
        </w:tc>
        <w:tc>
          <w:tcPr>
            <w:tcW w:type="dxa" w:w="11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Silhouette</w:t>
            </w:r>
          </w:p>
        </w:tc>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DBI</w:t>
            </w:r>
          </w:p>
        </w:tc>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CHI</w:t>
            </w:r>
          </w:p>
        </w:tc>
        <w:tc>
          <w:tcPr>
            <w:tcW w:type="dxa" w:w="1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Waktu Komputasi</w:t>
            </w:r>
          </w:p>
        </w:tc>
        <w:tc>
          <w:tcPr>
            <w:tcW w:type="dxa" w:w="13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CIEDE2000</w:t>
            </w:r>
          </w:p>
        </w:tc>
        <w:tc>
          <w:tcPr>
            <w:tcW w:type="dxa" w:w="1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1"/>
                <w:szCs w:val="21"/>
              </w:rPr>
              <w:t xml:space="preserve">Ranking</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RGB</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[Nilai]</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[Nilai]</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[Nilai]</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[Nilai]</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[Nilai]</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[Peringkat]</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HSV</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[Nilai]</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[Nilai]</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[Nilai]</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[Nilai]</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[Nilai]</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[Peringkat]</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CIELAB</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[Nilai]</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[Nilai]</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[Nilai]</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[Nilai]</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[Nilai]</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line="240"/>
              <w:jc w:val="both"/>
            </w:pPr>
            <w:r>
              <w:rPr>
                <w:rFonts w:ascii="Times New Roman" w:cs="Times New Roman" w:eastAsia="Times New Roman" w:hAnsi="Times New Roman"/>
                <w:sz w:val="21"/>
                <w:szCs w:val="21"/>
              </w:rPr>
              <w:t xml:space="preserve">[Peringkat]</w:t>
            </w:r>
          </w:p>
        </w:tc>
      </w:tr>
    </w:tbl>
    <w:p>
      <w:pPr>
        <w:spacing w:after="120" w:line="360"/>
        <w:ind w:firstLine="720"/>
        <w:jc w:val="both"/>
      </w:pPr>
      <w:r>
        <w:rPr>
          <w:rFonts w:ascii="Times New Roman" w:cs="Times New Roman" w:eastAsia="Times New Roman" w:hAnsi="Times New Roman"/>
          <w:sz w:val="24"/>
          <w:szCs w:val="24"/>
        </w:rPr>
        <w:t xml:space="preserve">[Menjelaskan color space dengan skor komposit tertinggi sebagai color space terbaik, dan menjadi dasar bagi tahap klasifikasi skintone/undertone pada subbab 4.6.]</w:t>
      </w:r>
    </w:p>
    <w:p>
      <w:pPr>
        <w:spacing w:after="80"/>
      </w:pPr>
      <w:r>
        <w:t xml:space="preserve"/>
      </w:r>
    </w:p>
    <w:p>
      <w:pPr>
        <w:pStyle w:val="Heading2"/>
        <w:spacing w:after="120" w:before="240"/>
        <w:ind w:firstLine="0"/>
      </w:pPr>
      <w:r>
        <w:rPr>
          <w:rFonts w:ascii="Times New Roman" w:cs="Times New Roman" w:eastAsia="Times New Roman" w:hAnsi="Times New Roman"/>
          <w:b/>
          <w:bCs/>
          <w:sz w:val="24"/>
          <w:szCs w:val="24"/>
        </w:rPr>
        <w:t xml:space="preserve">4.6 Hasil Klasifikasi Skintone dan Undertone</w:t>
      </w:r>
    </w:p>
    <w:p>
      <w:pPr>
        <w:spacing w:after="120" w:line="360"/>
        <w:ind w:firstLine="720"/>
        <w:jc w:val="both"/>
      </w:pPr>
      <w:r>
        <w:rPr>
          <w:rFonts w:ascii="Times New Roman" w:cs="Times New Roman" w:eastAsia="Times New Roman" w:hAnsi="Times New Roman"/>
          <w:sz w:val="24"/>
          <w:szCs w:val="24"/>
        </w:rPr>
        <w:t xml:space="preserve">[Menyajikan distribusi hasil klasifikasi skintone dan undertone pada seluruh sampel menggunakan ITA, beserta contoh kasus per kategori.]</w:t>
      </w:r>
    </w:p>
    <w:p>
      <w:pPr>
        <w:spacing w:after="80"/>
      </w:pPr>
      <w:r>
        <w:t xml:space="preserve"/>
      </w:r>
    </w:p>
    <w:p>
      <w:pPr>
        <w:pStyle w:val="Heading2"/>
        <w:spacing w:after="120" w:before="240"/>
        <w:ind w:firstLine="0"/>
      </w:pPr>
      <w:r>
        <w:rPr>
          <w:rFonts w:ascii="Times New Roman" w:cs="Times New Roman" w:eastAsia="Times New Roman" w:hAnsi="Times New Roman"/>
          <w:b/>
          <w:bCs/>
          <w:sz w:val="24"/>
          <w:szCs w:val="24"/>
        </w:rPr>
        <w:t xml:space="preserve">4.7 Hasil Rancangan Output Rekomendasi Warna Pakaian</w:t>
      </w:r>
    </w:p>
    <w:p>
      <w:pPr>
        <w:pStyle w:val="Heading3"/>
        <w:spacing w:after="80" w:before="200"/>
        <w:ind w:firstLine="0"/>
      </w:pPr>
      <w:r>
        <w:rPr>
          <w:rFonts w:ascii="Times New Roman" w:cs="Times New Roman" w:eastAsia="Times New Roman" w:hAnsi="Times New Roman"/>
          <w:b/>
          <w:bCs/>
          <w:sz w:val="24"/>
          <w:szCs w:val="24"/>
        </w:rPr>
        <w:t xml:space="preserve">4.7.1 Pemetaan Skintone-Undertone ke Palet Warna</w:t>
      </w:r>
    </w:p>
    <w:p>
      <w:pPr>
        <w:spacing w:after="120" w:line="360"/>
        <w:ind w:firstLine="720"/>
        <w:jc w:val="both"/>
      </w:pPr>
      <w:r>
        <w:rPr>
          <w:rFonts w:ascii="Times New Roman" w:cs="Times New Roman" w:eastAsia="Times New Roman" w:hAnsi="Times New Roman"/>
          <w:sz w:val="24"/>
          <w:szCs w:val="24"/>
        </w:rPr>
        <w:t xml:space="preserve">[Menyajikan tabel pemetaan skintone-undertone ke palet warna yang direkomendasikan dan dihindari (mengacu Tabel 3.7), kini diisi dengan hasil aktual untuk seluruh kombinasi.]</w:t>
      </w:r>
    </w:p>
    <w:p>
      <w:pPr>
        <w:spacing w:after="80"/>
      </w:pPr>
      <w:r>
        <w:t xml:space="preserve"/>
      </w:r>
    </w:p>
    <w:p>
      <w:pPr>
        <w:pStyle w:val="Heading3"/>
        <w:spacing w:after="80" w:before="200"/>
        <w:ind w:firstLine="0"/>
      </w:pPr>
      <w:r>
        <w:rPr>
          <w:rFonts w:ascii="Times New Roman" w:cs="Times New Roman" w:eastAsia="Times New Roman" w:hAnsi="Times New Roman"/>
          <w:b/>
          <w:bCs/>
          <w:sz w:val="24"/>
          <w:szCs w:val="24"/>
        </w:rPr>
        <w:t xml:space="preserve">4.7.2 Contoh Output Sistem Lengkap</w:t>
      </w:r>
    </w:p>
    <w:p>
      <w:pPr>
        <w:spacing w:after="120" w:line="360"/>
        <w:ind w:firstLine="720"/>
        <w:jc w:val="both"/>
      </w:pPr>
      <w:r>
        <w:rPr>
          <w:rFonts w:ascii="Times New Roman" w:cs="Times New Roman" w:eastAsia="Times New Roman" w:hAnsi="Times New Roman"/>
          <w:sz w:val="24"/>
          <w:szCs w:val="24"/>
        </w:rPr>
        <w:t xml:space="preserve">[Menampilkan contoh output sistem untuk beberapa sampel: warna kulit utama, kode HEX, contoh palet warna pakaian, warna yang sebaiknya dihindari, dan alasan rekomendasi berdasarkan teori harmoni warna.]</w:t>
      </w:r>
    </w:p>
    <w:p>
      <w:pPr>
        <w:spacing w:after="80"/>
      </w:pPr>
      <w:r>
        <w:t xml:space="preserve"/>
      </w:r>
    </w:p>
    <w:p>
      <w:pPr>
        <w:pStyle w:val="Heading2"/>
        <w:spacing w:after="120" w:before="240"/>
        <w:ind w:firstLine="0"/>
      </w:pPr>
      <w:r>
        <w:rPr>
          <w:rFonts w:ascii="Times New Roman" w:cs="Times New Roman" w:eastAsia="Times New Roman" w:hAnsi="Times New Roman"/>
          <w:b/>
          <w:bCs/>
          <w:sz w:val="24"/>
          <w:szCs w:val="24"/>
        </w:rPr>
        <w:t xml:space="preserve">4.8 Hasil Implementasi Purwarupa Antarmuka (Streamlit)</w:t>
      </w:r>
    </w:p>
    <w:p>
      <w:pPr>
        <w:spacing w:after="120" w:line="360"/>
        <w:ind w:firstLine="720"/>
        <w:jc w:val="both"/>
      </w:pPr>
      <w:r>
        <w:rPr>
          <w:rFonts w:ascii="Times New Roman" w:cs="Times New Roman" w:eastAsia="Times New Roman" w:hAnsi="Times New Roman"/>
          <w:sz w:val="24"/>
          <w:szCs w:val="24"/>
        </w:rPr>
        <w:t xml:space="preserve">[Menampilkan tangkapan layar antarmuka purwarupa berbasis Streamlit dan menjelaskan alur penggunaan sistem dari sisi pengguna, dari unggah foto hingga tampilnya rekomendasi warna pakaian.]</w:t>
      </w:r>
    </w:p>
    <w:p>
      <w:pPr>
        <w:spacing w:after="80"/>
      </w:pPr>
      <w:r>
        <w:t xml:space="preserve"/>
      </w:r>
    </w:p>
    <w:p>
      <w:pPr>
        <w:pStyle w:val="Heading2"/>
        <w:spacing w:after="120" w:before="240"/>
        <w:ind w:firstLine="0"/>
      </w:pPr>
      <w:r>
        <w:rPr>
          <w:rFonts w:ascii="Times New Roman" w:cs="Times New Roman" w:eastAsia="Times New Roman" w:hAnsi="Times New Roman"/>
          <w:b/>
          <w:bCs/>
          <w:sz w:val="24"/>
          <w:szCs w:val="24"/>
        </w:rPr>
        <w:t xml:space="preserve">4.9 Pembahasan</w:t>
      </w:r>
    </w:p>
    <w:p>
      <w:pPr>
        <w:spacing w:after="120" w:line="360"/>
        <w:ind w:firstLine="720"/>
        <w:jc w:val="both"/>
      </w:pPr>
      <w:r>
        <w:rPr>
          <w:rFonts w:ascii="Times New Roman" w:cs="Times New Roman" w:eastAsia="Times New Roman" w:hAnsi="Times New Roman"/>
          <w:sz w:val="24"/>
          <w:szCs w:val="24"/>
        </w:rPr>
        <w:t xml:space="preserve">[Menjawab RM1-RM4 secara eksplisit dan berurutan, dikaitkan dengan teori dan penelitian terdahulu pada Bab II. Membahas pula keterbatasan metodologis, misalnya bahwa metrik clustering saja tidak menjamin validitas perseptual sehingga validasi CIEDE2000 menjadi pelengkap penting.]</w:t>
      </w:r>
    </w:p>
    <w:p>
      <w:pPr>
        <w:pStyle w:val="Heading1"/>
        <w:pageBreakBefore/>
        <w:spacing w:after="360" w:before="480"/>
        <w:ind w:firstLine="0"/>
        <w:jc w:val="center"/>
      </w:pPr>
      <w:r>
        <w:rPr>
          <w:rFonts w:ascii="Times New Roman" w:cs="Times New Roman" w:eastAsia="Times New Roman" w:hAnsi="Times New Roman"/>
          <w:b/>
          <w:bCs/>
          <w:sz w:val="28"/>
          <w:szCs w:val="28"/>
        </w:rPr>
        <w:t xml:space="preserve">BAB V PENUTUP (PENYESUAIAN RINGAN)</w:t>
      </w:r>
    </w:p>
    <w:p>
      <w:pPr>
        <w:spacing w:after="120" w:line="360"/>
        <w:ind w:firstLine="720"/>
        <w:jc w:val="both"/>
      </w:pPr>
      <w:r>
        <w:rPr>
          <w:rFonts w:ascii="Times New Roman" w:cs="Times New Roman" w:eastAsia="Times New Roman" w:hAnsi="Times New Roman"/>
          <w:i/>
          <w:iCs/>
          <w:sz w:val="24"/>
          <w:szCs w:val="24"/>
        </w:rPr>
        <w:t xml:space="preserve">Bab V disesuaikan agar tetap konsisten satu-ke-satu dengan rumusan masalah dan tujuan yang baru (RM1-RM4 / T1-T4).</w:t>
      </w:r>
    </w:p>
    <w:p>
      <w:pPr>
        <w:pStyle w:val="Heading2"/>
        <w:spacing w:after="120" w:before="240"/>
        <w:ind w:firstLine="0"/>
      </w:pPr>
      <w:r>
        <w:rPr>
          <w:rFonts w:ascii="Times New Roman" w:cs="Times New Roman" w:eastAsia="Times New Roman" w:hAnsi="Times New Roman"/>
          <w:b/>
          <w:bCs/>
          <w:sz w:val="24"/>
          <w:szCs w:val="24"/>
        </w:rPr>
        <w:t xml:space="preserve">5.1 Kesimpulan</w:t>
      </w:r>
    </w:p>
    <w:p>
      <w:pPr>
        <w:spacing w:after="80" w:line="3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[Kesimpulan mengenai pipeline ekstraksi warna kulit berbasis rule-based thresholding, K-Means clustering, dan penentuan K dinamis melalui elbow method - menjawab RM1.]</w:t>
      </w:r>
    </w:p>
    <w:p>
      <w:pPr>
        <w:spacing w:after="80" w:line="3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[Kesimpulan mengenai color space dengan performa terbaik berdasarkan skor komposit (Silhouette, DBI, CHI, waktu komputasi) - menjawab RM2.]</w:t>
      </w:r>
    </w:p>
    <w:p>
      <w:pPr>
        <w:spacing w:after="80" w:line="3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[Kesimpulan mengenai mekanisme klasifikasi skintone/undertone berbasis ITA dan pemetaannya ke rekomendasi warna pakaian berbasis harmoni warna - menjawab RM3.]</w:t>
      </w:r>
    </w:p>
    <w:p>
      <w:pPr>
        <w:spacing w:after="80" w:line="360"/>
        <w:ind w:left="720" w:hanging="36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[Kesimpulan mengenai hasil validasi akurasi warna dan kesesuaian rekomendasi menggunakan CIEDE2000 - menjawab RM4.]</w:t>
      </w:r>
    </w:p>
    <w:p>
      <w:pPr>
        <w:spacing w:after="80"/>
      </w:pPr>
      <w:r>
        <w:t xml:space="preserve"/>
      </w:r>
    </w:p>
    <w:p>
      <w:pPr>
        <w:pStyle w:val="Heading2"/>
        <w:spacing w:after="120" w:before="240"/>
        <w:ind w:firstLine="0"/>
      </w:pPr>
      <w:r>
        <w:rPr>
          <w:rFonts w:ascii="Times New Roman" w:cs="Times New Roman" w:eastAsia="Times New Roman" w:hAnsi="Times New Roman"/>
          <w:b/>
          <w:bCs/>
          <w:sz w:val="24"/>
          <w:szCs w:val="24"/>
        </w:rPr>
        <w:t xml:space="preserve">5.2 Saran</w:t>
      </w:r>
    </w:p>
    <w:p>
      <w:pPr>
        <w:spacing w:after="80" w:line="3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Pengembangan mekanisme deteksi kulit yang lebih robust terhadap variasi pencahayaan ekstrem.</w:t>
      </w:r>
    </w:p>
    <w:p>
      <w:pPr>
        <w:spacing w:after="80" w:line="3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Eksplorasi metode clustering lain (Fuzzy C-Means, Gaussian Mixture Model) sebagai pembanding K-Means.</w:t>
      </w:r>
    </w:p>
    <w:p>
      <w:pPr>
        <w:spacing w:after="80" w:line="3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Perluasan ruang warna yang dievaluasi, misalnya YCbCr dan XYZ.</w:t>
      </w:r>
    </w:p>
    <w:p>
      <w:pPr>
        <w:spacing w:after="80" w:line="360"/>
        <w:ind w:left="720" w:hanging="36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Pengembangan antarmuka berbasis web/mobile yang lebih matang dari purwarupa Streamlit saat ini.</w:t>
      </w:r>
    </w:p>
    <w:p>
      <w:pPr>
        <w:spacing w:after="80" w:line="360"/>
        <w:ind w:left="720" w:hanging="360"/>
        <w:jc w:val="both"/>
      </w:pPr>
      <w:r>
        <w:rPr>
          <w:rFonts w:ascii="Times New Roman" w:cs="Times New Roman" w:eastAsia="Times New Roman" w:hAnsi="Times New Roman"/>
          <w:b/>
          <w:bCs/>
          <w:sz w:val="24"/>
          <w:szCs w:val="24"/>
        </w:rPr>
        <w:t xml:space="preserve">e. </w:t>
      </w:r>
      <w:r>
        <w:rPr>
          <w:rFonts w:ascii="Times New Roman" w:cs="Times New Roman" w:eastAsia="Times New Roman" w:hAnsi="Times New Roman"/>
          <w:sz w:val="24"/>
          <w:szCs w:val="24"/>
        </w:rPr>
        <w:t xml:space="preserve">Pelibatan pakar fashion atau pengguna nyata untuk validasi tambahan di luar pengukuran CIEDE2000, sebagai pelengkap penilaian objektif yang sudah dilakukan.</w:t>
      </w:r>
    </w:p>
    <w:sectPr>
      <w:pgSz w:w="11906" w:h="16838" w:orient="portrait"/>
      <w:pgMar w:top="1701" w:right="1418" w:bottom="1418" w:left="198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4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2026-06-21T09:48:02.094Z</dcterms:created>
  <dcterms:modified xsi:type="dcterms:W3CDTF">2026-06-21T09:48:02.106Z</dcterms:modified>
</cp:coreProperties>
</file>

<file path=docProps/custom.xml><?xml version="1.0" encoding="utf-8"?>
<Properties xmlns="http://schemas.openxmlformats.org/officeDocument/2006/custom-properties" xmlns:vt="http://schemas.openxmlformats.org/officeDocument/2006/docPropsVTypes"/>
</file>