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LAPORAN PRAKTIKUM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PROYEK 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JOBSHEET 1: INISIALISASI USULAN PROYEK</w:t>
      </w:r>
    </w:p>
    <w:p w:rsidR="00000000" w:rsidDel="00000000" w:rsidP="00000000" w:rsidRDefault="00000000" w:rsidRPr="00000000" w14:paraId="0000000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 3H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UNERO BHAGASKARA RAMADHAN MARBUN | 1841720173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DIMAS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RAIHAN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ANDHIKA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ARDYANSYAH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SUBHAN INDRA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TEKNIK INFORMATIKA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TEKNOLOGI INFORMASI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POLITEKNIK NEGERI MALANG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2020</w:t>
      </w:r>
    </w:p>
    <w:p w:rsidR="00000000" w:rsidDel="00000000" w:rsidP="00000000" w:rsidRDefault="00000000" w:rsidRPr="00000000" w14:paraId="0000001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Penggalian Ide Permasalahan dan Solusinya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TOPIK: App “Minion Rush: Despicable Me Official Game”</w:t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positif dari topik: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Mempunyai target pengguna.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 mudah dipahami.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Responsif, tampilan dapat menyesuaikan ukuran layar.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Mendukung banyak bahasa.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List negatif dari topik: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Misi yang ditawarkan game sangat repetitive (Mengulang)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Tidak ada mode endless running pada game.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Beberapa fitur harus ada yang di download dahulu sehingga kita baru mengakses fitur tersebut.</w:t>
        <w:tab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 P2W (Pay 2 Win) / </w:t>
      </w:r>
      <w:r w:rsidDel="00000000" w:rsidR="00000000" w:rsidRPr="00000000">
        <w:rPr>
          <w:i w:val="1"/>
          <w:sz w:val="24"/>
          <w:szCs w:val="24"/>
          <w:rtl w:val="0"/>
        </w:rPr>
        <w:t xml:space="preserve">Microtransaction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Menu /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Interface</w:t>
      </w:r>
      <w:r w:rsidDel="00000000" w:rsidR="00000000" w:rsidRPr="00000000">
        <w:rPr>
          <w:sz w:val="24"/>
          <w:szCs w:val="24"/>
          <w:rtl w:val="0"/>
        </w:rPr>
        <w:t xml:space="preserve"> yang membingungkan.</w:t>
      </w:r>
    </w:p>
    <w:p w:rsidR="00000000" w:rsidDel="00000000" w:rsidP="00000000" w:rsidRDefault="00000000" w:rsidRPr="00000000" w14:paraId="00000032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Prioritas dari list negatif: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 /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Interface</w:t>
      </w:r>
      <w:r w:rsidDel="00000000" w:rsidR="00000000" w:rsidRPr="00000000">
        <w:rPr>
          <w:sz w:val="24"/>
          <w:szCs w:val="24"/>
          <w:rtl w:val="0"/>
        </w:rPr>
        <w:t xml:space="preserve"> yang membingungkan.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Tidak adanya mode endless running pada game ini.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 P2W (Pay 2 Win)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Diharuskan mendownload fitur dulu seperti Map untuk bermain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Solusi: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yang perlu dirapikan.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Riset UX yang user inginkan.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Optimalisasi Layout pada Menu.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Adanya fitur help untuk menjelaskan menu.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dibuat lebih </w:t>
      </w:r>
      <w:r w:rsidDel="00000000" w:rsidR="00000000" w:rsidRPr="00000000">
        <w:rPr>
          <w:i w:val="1"/>
          <w:sz w:val="24"/>
          <w:szCs w:val="24"/>
          <w:rtl w:val="0"/>
        </w:rPr>
        <w:t xml:space="preserve">friendly-user.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Membuat Layout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prototype</w:t>
      </w:r>
      <w:r w:rsidDel="00000000" w:rsidR="00000000" w:rsidRPr="00000000">
        <w:rPr>
          <w:sz w:val="24"/>
          <w:szCs w:val="24"/>
          <w:rtl w:val="0"/>
        </w:rPr>
        <w:t xml:space="preserve"> baru.</w:t>
      </w:r>
    </w:p>
    <w:p w:rsidR="00000000" w:rsidDel="00000000" w:rsidP="00000000" w:rsidRDefault="00000000" w:rsidRPr="00000000" w14:paraId="000000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Prioritas solusi: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dibuat lebih </w:t>
      </w:r>
      <w:r w:rsidDel="00000000" w:rsidR="00000000" w:rsidRPr="00000000">
        <w:rPr>
          <w:i w:val="1"/>
          <w:sz w:val="24"/>
          <w:szCs w:val="24"/>
          <w:rtl w:val="0"/>
        </w:rPr>
        <w:t xml:space="preserve">friendly-user</w:t>
      </w:r>
      <w:r w:rsidDel="00000000" w:rsidR="00000000" w:rsidRPr="00000000">
        <w:rPr>
          <w:sz w:val="24"/>
          <w:szCs w:val="24"/>
          <w:rtl w:val="0"/>
        </w:rPr>
        <w:t xml:space="preserve">. (do now)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Optimalisasi layout pada Menu. (make a task)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Riset UX yang user inginkan. (make a project)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Membuat layout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prototype </w:t>
      </w:r>
      <w:r w:rsidDel="00000000" w:rsidR="00000000" w:rsidRPr="00000000">
        <w:rPr>
          <w:sz w:val="24"/>
          <w:szCs w:val="24"/>
          <w:rtl w:val="0"/>
        </w:rPr>
        <w:t xml:space="preserve">baru. (make a project)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Adanya fitur help untuk menjelaskan menu. (forget for now)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yang perlu dirapikan. (do now)</w:t>
      </w:r>
    </w:p>
    <w:p w:rsidR="00000000" w:rsidDel="00000000" w:rsidP="00000000" w:rsidRDefault="00000000" w:rsidRPr="00000000" w14:paraId="0000004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Diagram Impact &amp; Effort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209550</wp:posOffset>
            </wp:positionV>
            <wp:extent cx="638175" cy="16287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628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235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4125"/>
        <w:tblGridChange w:id="0">
          <w:tblGrid>
            <w:gridCol w:w="4110"/>
            <w:gridCol w:w="4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Do Now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UI yang perlu dirapikan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UI dibuat lebih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friendly-user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magenta"/>
                <w:rtl w:val="0"/>
              </w:rPr>
              <w:t xml:space="preserve">Make A Project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Riset UX yang user inginkan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Membuat layout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prototype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baru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magenta"/>
                <w:rtl w:val="0"/>
              </w:rPr>
              <w:t xml:space="preserve">Make A Task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Optimalisasi layout pada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magenta"/>
                <w:rtl w:val="0"/>
              </w:rPr>
              <w:t xml:space="preserve">Forget For Now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Fitur help untuk menjelaskan Menu</w:t>
            </w:r>
          </w:p>
        </w:tc>
      </w:tr>
    </w:tbl>
    <w:p w:rsidR="00000000" w:rsidDel="00000000" w:rsidP="00000000" w:rsidRDefault="00000000" w:rsidRPr="00000000" w14:paraId="00000059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352550" cy="561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Kesimpulan:</w:t>
      </w:r>
    </w:p>
    <w:p w:rsidR="00000000" w:rsidDel="00000000" w:rsidP="00000000" w:rsidRDefault="00000000" w:rsidRPr="00000000" w14:paraId="0000005C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game app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“Minion Rush: Despicable Me Official Game”</w:t>
      </w:r>
      <w:r w:rsidDel="00000000" w:rsidR="00000000" w:rsidRPr="00000000">
        <w:rPr>
          <w:sz w:val="24"/>
          <w:szCs w:val="24"/>
          <w:rtl w:val="0"/>
        </w:rPr>
        <w:t xml:space="preserve">, game bisa dibilang cukup santai dan mudah dimainkan. Tetapi pada game ini sendiri, terdapat beberapa point yang bisa dibilang mengurangi hal positif dari game. Seperti pembelian penem</w:t>
      </w:r>
    </w:p>
    <w:p w:rsidR="00000000" w:rsidDel="00000000" w:rsidP="00000000" w:rsidRDefault="00000000" w:rsidRPr="00000000" w14:paraId="0000005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Observasi</w:t>
      </w:r>
    </w:p>
    <w:p w:rsidR="00000000" w:rsidDel="00000000" w:rsidP="00000000" w:rsidRDefault="00000000" w:rsidRPr="00000000" w14:paraId="0000005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Blog Engaget yang membahas game P2W /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Microtransaction</w:t>
      </w:r>
    </w:p>
    <w:p w:rsidR="00000000" w:rsidDel="00000000" w:rsidP="00000000" w:rsidRDefault="00000000" w:rsidRPr="00000000" w14:paraId="00000061">
      <w:pPr>
        <w:ind w:left="720" w:firstLine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https://www.engadget.com/2014-09-18-massivelys-archeage-launch-diary-day-six-p2w-and-the-early-v.html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Artikel PPT mengenai Repeated Games</w:t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https://ocw.mit.edu/courses/electrical-engineering-and-computer-science/6-254-game-theory-with-engineering-applications-spring-2010/lecture-notes/MIT6_254S10_lec15.pdf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Artikel optimalisasi game dari PCGAMER</w:t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https://www.pcgamer.com/what-optimization-really-means-in-games/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Artikel pentingnya Iklan dalam game</w:t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https://www.mobilemarketer.com/news/study-94-of-free-mobile-games-have-in-game-ads-as-developers-fortify-stra/569500/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cgamer.com/what-optimization-really-means-in-games/" TargetMode="External"/><Relationship Id="rId10" Type="http://schemas.openxmlformats.org/officeDocument/2006/relationships/hyperlink" Target="https://ocw.mit.edu/courses/electrical-engineering-and-computer-science/6-254-game-theory-with-engineering-applications-spring-2010/lecture-notes/MIT6_254S10_lec15.pdf" TargetMode="External"/><Relationship Id="rId12" Type="http://schemas.openxmlformats.org/officeDocument/2006/relationships/hyperlink" Target="https://www.mobilemarketer.com/news/study-94-of-free-mobile-games-have-in-game-ads-as-developers-fortify-stra/569500/" TargetMode="External"/><Relationship Id="rId9" Type="http://schemas.openxmlformats.org/officeDocument/2006/relationships/hyperlink" Target="https://www.engadget.com/2014-09-18-massivelys-archeage-launch-diary-day-six-p2w-and-the-early-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