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Описание результатов и содержательные выводы</w:t>
      </w:r>
    </w:p>
    <w:p>
      <w:pPr>
        <w:pStyle w:val="Normal"/>
        <w:rPr/>
      </w:pPr>
      <w:r>
        <w:rPr/>
        <w:br/>
        <w:t>Основные результаты:</w:t>
        <w:br/>
        <w:t xml:space="preserve">1. С увеличением числа испытаний N приближённая оценка площади стабилизируется — приближается к истинному значению. </w:t>
        <w:br/>
        <w:br/>
        <w:t>2. Использование узкой ограничивающей области приводит к существенно меньшему разбросу оценок. Это связано с тем, что доля точек, попадающих внутрь фигуры, выше, а значит, уменьшена изменчивость результата.</w:t>
        <w:br/>
        <w:br/>
        <w:t>3. Для широкой области наблюдается заметно больший разброс значений как самой оценки площади, так и относительной ошибки. Однако при больших N разброс также уменьшается, что демонстрирует сходимость метода.</w:t>
        <w:br/>
        <w:br/>
        <w:t>4. Относительная ошибка уменьшается с ростом N для обоих масштабов области, но в узкой области она снижается быстрее.</w:t>
        <w:br/>
        <w:br/>
        <w:t>Вывод: метод Монте</w:t>
        <w:noBreakHyphen/>
        <w:t>Карло демонстрирует ожидаемую сходимость, а выбор ограничивающей области существенно влияет на качество оценки. Узкая область обеспечивает экономию вычислительных ресурсов за счёт меньшей дисперсии и более быстрой стабилизации результата. Графики, построенные на основе данных эксперимента, подтверждают эти наблюдения.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P.S. </w:t>
      </w:r>
      <w:r>
        <w:rPr/>
        <w:t xml:space="preserve">экспериментальные результатов работы алгоритма в зависимости от параметров его работы предоставлены в формате </w:t>
      </w:r>
      <w:r>
        <w:rPr/>
        <w:t>CSV по которому строились графики. CSV лежат в репозитории. (иначе я не понял что от меня хотят :( )</w:t>
        <w:br/>
        <w:br/>
        <w:t>GitHub: https://github.com/raijin57/SET3A/tree/main/A1</w:t>
      </w:r>
    </w:p>
    <w:p>
      <w:pPr>
        <w:pStyle w:val="Normal"/>
        <w:rPr/>
      </w:pPr>
      <w:r>
        <w:rPr/>
        <w:t xml:space="preserve">ID посылки: </w:t>
      </w:r>
      <w:hyperlink r:id="rId2">
        <w:r>
          <w:rPr>
            <w:rStyle w:val="Hyperlink"/>
          </w:rPr>
          <w:t>348994781</w:t>
        </w:r>
      </w:hyperlink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-935990</wp:posOffset>
            </wp:positionH>
            <wp:positionV relativeFrom="paragraph">
              <wp:posOffset>-98425</wp:posOffset>
            </wp:positionV>
            <wp:extent cx="7160895" cy="358013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89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-935355</wp:posOffset>
            </wp:positionH>
            <wp:positionV relativeFrom="paragraph">
              <wp:posOffset>3596005</wp:posOffset>
            </wp:positionV>
            <wp:extent cx="7168515" cy="35845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1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ru-RU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sahse25.contest.codeforces.com/group/SLdI1pWUpC/contest/647790/submission/348994781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3</Pages>
  <Words>171</Words>
  <Characters>1174</Characters>
  <CharactersWithSpaces>1349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2025-11-14T20:13:56Z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