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90E" w:rsidRDefault="007447D9" w:rsidP="007447D9">
      <w:pPr>
        <w:pStyle w:val="AAAA"/>
        <w:jc w:val="center"/>
        <w:rPr>
          <w:b/>
        </w:rPr>
      </w:pPr>
      <w:r w:rsidRPr="007447D9">
        <w:rPr>
          <w:b/>
        </w:rPr>
        <w:t xml:space="preserve">46 </w:t>
      </w:r>
      <w:r w:rsidRPr="007447D9">
        <w:rPr>
          <w:b/>
        </w:rPr>
        <w:t>Динамическая IPv4-адресация в IOS</w:t>
      </w:r>
    </w:p>
    <w:p w:rsidR="007447D9" w:rsidRDefault="007447D9" w:rsidP="007447D9">
      <w:pPr>
        <w:pStyle w:val="AAAA"/>
        <w:jc w:val="center"/>
        <w:rPr>
          <w:b/>
        </w:rPr>
      </w:pPr>
    </w:p>
    <w:p w:rsidR="007447D9" w:rsidRPr="007447D9" w:rsidRDefault="007447D9" w:rsidP="007447D9">
      <w:pPr>
        <w:pStyle w:val="AAAA"/>
        <w:ind w:firstLine="720"/>
      </w:pPr>
      <w:r w:rsidRPr="007447D9">
        <w:t xml:space="preserve">Запуск </w:t>
      </w:r>
      <w:r>
        <w:t>DHCP</w:t>
      </w:r>
      <w:r w:rsidRPr="007447D9">
        <w:t xml:space="preserve">-клиента в </w:t>
      </w:r>
      <w:proofErr w:type="spellStart"/>
      <w:r>
        <w:t>Cisco</w:t>
      </w:r>
      <w:proofErr w:type="spellEnd"/>
      <w:r w:rsidRPr="007447D9">
        <w:t xml:space="preserve"> </w:t>
      </w:r>
      <w:r>
        <w:t>IOS</w:t>
      </w:r>
      <w:r w:rsidRPr="007447D9">
        <w:t xml:space="preserve"> происходит с помощью</w:t>
      </w:r>
      <w:r>
        <w:t xml:space="preserve"> </w:t>
      </w:r>
      <w:r w:rsidRPr="007447D9">
        <w:t xml:space="preserve">соответствующего аргумента команды </w:t>
      </w:r>
      <w:proofErr w:type="spellStart"/>
      <w:r>
        <w:rPr>
          <w:rFonts w:ascii="CourierNewPSMT" w:hAnsi="CourierNewPSMT" w:cs="CourierNewPSMT"/>
        </w:rPr>
        <w:t>ip</w:t>
      </w:r>
      <w:proofErr w:type="spellEnd"/>
      <w:r w:rsidRPr="007447D9">
        <w:rPr>
          <w:rFonts w:ascii="CourierNewPSMT" w:hAnsi="CourierNewPSMT" w:cs="CourierNewPSMT"/>
        </w:rPr>
        <w:t xml:space="preserve"> </w:t>
      </w:r>
      <w:proofErr w:type="spellStart"/>
      <w:r>
        <w:rPr>
          <w:rFonts w:ascii="CourierNewPSMT" w:hAnsi="CourierNewPSMT" w:cs="CourierNewPSMT"/>
        </w:rPr>
        <w:t>address</w:t>
      </w:r>
      <w:proofErr w:type="spellEnd"/>
      <w:r w:rsidRPr="007447D9">
        <w:t>.</w:t>
      </w:r>
    </w:p>
    <w:p w:rsidR="007447D9" w:rsidRDefault="007447D9" w:rsidP="007447D9">
      <w:pPr>
        <w:pStyle w:val="AAAA"/>
        <w:ind w:firstLine="720"/>
      </w:pPr>
      <w:r>
        <w:t>Перед запуском DHCP-клиента можно настроить</w:t>
      </w:r>
    </w:p>
    <w:p w:rsidR="007447D9" w:rsidRDefault="007447D9" w:rsidP="007447D9">
      <w:pPr>
        <w:pStyle w:val="AAAA"/>
      </w:pPr>
      <w:r w:rsidRPr="007447D9">
        <w:drawing>
          <wp:inline distT="0" distB="0" distL="0" distR="0" wp14:anchorId="056E1832" wp14:editId="4A716997">
            <wp:extent cx="6152515" cy="38798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7D9" w:rsidRDefault="007447D9" w:rsidP="007447D9">
      <w:pPr>
        <w:pStyle w:val="AAAA"/>
        <w:ind w:firstLine="720"/>
      </w:pPr>
      <w:r w:rsidRPr="007447D9">
        <w:t xml:space="preserve">На маршрутизаторах </w:t>
      </w:r>
      <w:proofErr w:type="spellStart"/>
      <w:r>
        <w:t>Cisco</w:t>
      </w:r>
      <w:proofErr w:type="spellEnd"/>
      <w:r w:rsidRPr="007447D9">
        <w:t xml:space="preserve"> поддерживается сервис </w:t>
      </w:r>
      <w:r>
        <w:t>DHCP</w:t>
      </w:r>
      <w:r w:rsidRPr="007447D9">
        <w:t>. По умолчанию</w:t>
      </w:r>
      <w:r>
        <w:t xml:space="preserve"> </w:t>
      </w:r>
      <w:r w:rsidRPr="007447D9">
        <w:t xml:space="preserve">этот сервис запущен, для останова используют команду </w:t>
      </w:r>
      <w:proofErr w:type="spellStart"/>
      <w:r>
        <w:rPr>
          <w:rFonts w:ascii="CourierNewPSMT" w:hAnsi="CourierNewPSMT" w:cs="CourierNewPSMT"/>
        </w:rPr>
        <w:t>no</w:t>
      </w:r>
      <w:proofErr w:type="spellEnd"/>
      <w:r w:rsidRPr="007447D9">
        <w:rPr>
          <w:rFonts w:ascii="CourierNewPSMT" w:hAnsi="CourierNewPSMT" w:cs="CourierNewPSMT"/>
        </w:rPr>
        <w:t xml:space="preserve"> </w:t>
      </w:r>
      <w:proofErr w:type="spellStart"/>
      <w:r>
        <w:rPr>
          <w:rFonts w:ascii="CourierNewPSMT" w:hAnsi="CourierNewPSMT" w:cs="CourierNewPSMT"/>
        </w:rPr>
        <w:t>service</w:t>
      </w:r>
      <w:proofErr w:type="spellEnd"/>
      <w:r w:rsidRPr="007447D9">
        <w:rPr>
          <w:rFonts w:ascii="CourierNewPSMT" w:hAnsi="CourierNewPSMT" w:cs="CourierNewPSMT"/>
        </w:rPr>
        <w:t xml:space="preserve"> </w:t>
      </w:r>
      <w:proofErr w:type="spellStart"/>
      <w:r>
        <w:rPr>
          <w:rFonts w:ascii="CourierNewPSMT" w:hAnsi="CourierNewPSMT" w:cs="CourierNewPSMT"/>
        </w:rPr>
        <w:t>dhcp</w:t>
      </w:r>
      <w:r>
        <w:t>.</w:t>
      </w:r>
      <w:proofErr w:type="spellEnd"/>
      <w:r>
        <w:tab/>
      </w:r>
      <w:r>
        <w:t xml:space="preserve">DHCP </w:t>
      </w:r>
      <w:proofErr w:type="spellStart"/>
      <w:r>
        <w:t>helper</w:t>
      </w:r>
      <w:proofErr w:type="spellEnd"/>
      <w:r>
        <w:t xml:space="preserve"> указывают командой </w:t>
      </w:r>
      <w:proofErr w:type="spellStart"/>
      <w:r>
        <w:rPr>
          <w:rFonts w:ascii="CourierNewPSMT" w:hAnsi="CourierNewPSMT" w:cs="CourierNewPSMT"/>
        </w:rPr>
        <w:t>ip</w:t>
      </w:r>
      <w:proofErr w:type="spellEnd"/>
      <w:r>
        <w:rPr>
          <w:rFonts w:ascii="CourierNewPSMT" w:hAnsi="CourierNewPSMT" w:cs="CourierNewPSMT"/>
        </w:rPr>
        <w:t xml:space="preserve"> helper-address</w:t>
      </w:r>
      <w:r>
        <w:t>.</w:t>
      </w:r>
    </w:p>
    <w:p w:rsidR="007447D9" w:rsidRDefault="007447D9" w:rsidP="007447D9">
      <w:pPr>
        <w:pStyle w:val="AAAA"/>
        <w:ind w:firstLine="720"/>
      </w:pPr>
      <w:r w:rsidRPr="007447D9">
        <w:t xml:space="preserve">Для просмотра состояния сервиса </w:t>
      </w:r>
      <w:r>
        <w:t>DHCP</w:t>
      </w:r>
      <w:r w:rsidRPr="007447D9">
        <w:t xml:space="preserve"> используют команды группы</w:t>
      </w:r>
      <w:r>
        <w:t xml:space="preserve"> </w:t>
      </w:r>
      <w:proofErr w:type="spellStart"/>
      <w:r>
        <w:rPr>
          <w:rFonts w:ascii="CourierNewPSMT" w:hAnsi="CourierNewPSMT" w:cs="CourierNewPSMT"/>
        </w:rPr>
        <w:t>show</w:t>
      </w:r>
      <w:proofErr w:type="spellEnd"/>
      <w:r>
        <w:rPr>
          <w:rFonts w:ascii="CourierNewPSMT" w:hAnsi="CourierNewPSMT" w:cs="CourierNewPSMT"/>
        </w:rPr>
        <w:t xml:space="preserve"> </w:t>
      </w:r>
      <w:proofErr w:type="spellStart"/>
      <w:r>
        <w:rPr>
          <w:rFonts w:ascii="CourierNewPSMT" w:hAnsi="CourierNewPSMT" w:cs="CourierNewPSMT"/>
        </w:rPr>
        <w:t>ip</w:t>
      </w:r>
      <w:proofErr w:type="spellEnd"/>
      <w:r>
        <w:rPr>
          <w:rFonts w:ascii="CourierNewPSMT" w:hAnsi="CourierNewPSMT" w:cs="CourierNewPSMT"/>
        </w:rPr>
        <w:t xml:space="preserve"> </w:t>
      </w:r>
      <w:proofErr w:type="spellStart"/>
      <w:r>
        <w:rPr>
          <w:rFonts w:ascii="CourierNewPSMT" w:hAnsi="CourierNewPSMT" w:cs="CourierNewPSMT"/>
        </w:rPr>
        <w:t>dhcp</w:t>
      </w:r>
      <w:proofErr w:type="spellEnd"/>
      <w:r>
        <w:t xml:space="preserve">: </w:t>
      </w:r>
      <w:proofErr w:type="spellStart"/>
      <w:r>
        <w:rPr>
          <w:rFonts w:ascii="CourierNewPSMT" w:hAnsi="CourierNewPSMT" w:cs="CourierNewPSMT"/>
        </w:rPr>
        <w:t>show</w:t>
      </w:r>
      <w:proofErr w:type="spellEnd"/>
      <w:r>
        <w:rPr>
          <w:rFonts w:ascii="CourierNewPSMT" w:hAnsi="CourierNewPSMT" w:cs="CourierNewPSMT"/>
        </w:rPr>
        <w:t xml:space="preserve"> </w:t>
      </w:r>
      <w:proofErr w:type="spellStart"/>
      <w:r>
        <w:rPr>
          <w:rFonts w:ascii="CourierNewPSMT" w:hAnsi="CourierNewPSMT" w:cs="CourierNewPSMT"/>
        </w:rPr>
        <w:t>ip</w:t>
      </w:r>
      <w:proofErr w:type="spellEnd"/>
      <w:r>
        <w:rPr>
          <w:rFonts w:ascii="CourierNewPSMT" w:hAnsi="CourierNewPSMT" w:cs="CourierNewPSMT"/>
        </w:rPr>
        <w:t xml:space="preserve"> </w:t>
      </w:r>
      <w:proofErr w:type="spellStart"/>
      <w:r>
        <w:rPr>
          <w:rFonts w:ascii="CourierNewPSMT" w:hAnsi="CourierNewPSMT" w:cs="CourierNewPSMT"/>
        </w:rPr>
        <w:t>dhcp</w:t>
      </w:r>
      <w:proofErr w:type="spellEnd"/>
      <w:r>
        <w:rPr>
          <w:rFonts w:ascii="CourierNewPSMT" w:hAnsi="CourierNewPSMT" w:cs="CourierNewPSMT"/>
        </w:rPr>
        <w:t xml:space="preserve"> </w:t>
      </w:r>
      <w:proofErr w:type="spellStart"/>
      <w:r>
        <w:rPr>
          <w:rFonts w:ascii="CourierNewPSMT" w:hAnsi="CourierNewPSMT" w:cs="CourierNewPSMT"/>
        </w:rPr>
        <w:t>binding</w:t>
      </w:r>
      <w:proofErr w:type="spellEnd"/>
      <w:r>
        <w:t xml:space="preserve">, </w:t>
      </w:r>
      <w:proofErr w:type="spellStart"/>
      <w:r>
        <w:rPr>
          <w:rFonts w:ascii="CourierNewPSMT" w:hAnsi="CourierNewPSMT" w:cs="CourierNewPSMT"/>
        </w:rPr>
        <w:t>show</w:t>
      </w:r>
      <w:proofErr w:type="spellEnd"/>
      <w:r>
        <w:rPr>
          <w:rFonts w:ascii="CourierNewPSMT" w:hAnsi="CourierNewPSMT" w:cs="CourierNewPSMT"/>
        </w:rPr>
        <w:t xml:space="preserve"> </w:t>
      </w:r>
      <w:proofErr w:type="spellStart"/>
      <w:r>
        <w:rPr>
          <w:rFonts w:ascii="CourierNewPSMT" w:hAnsi="CourierNewPSMT" w:cs="CourierNewPSMT"/>
        </w:rPr>
        <w:t>ip</w:t>
      </w:r>
      <w:proofErr w:type="spellEnd"/>
      <w:r>
        <w:rPr>
          <w:rFonts w:ascii="CourierNewPSMT" w:hAnsi="CourierNewPSMT" w:cs="CourierNewPSMT"/>
        </w:rPr>
        <w:t xml:space="preserve"> </w:t>
      </w:r>
      <w:proofErr w:type="spellStart"/>
      <w:r>
        <w:rPr>
          <w:rFonts w:ascii="CourierNewPSMT" w:hAnsi="CourierNewPSMT" w:cs="CourierNewPSMT"/>
        </w:rPr>
        <w:t>dhcp</w:t>
      </w:r>
      <w:proofErr w:type="spellEnd"/>
      <w:r>
        <w:rPr>
          <w:rFonts w:ascii="CourierNewPSMT" w:hAnsi="CourierNewPSMT" w:cs="CourierNewPSMT"/>
        </w:rPr>
        <w:t xml:space="preserve"> </w:t>
      </w:r>
      <w:proofErr w:type="spellStart"/>
      <w:r>
        <w:rPr>
          <w:rFonts w:ascii="CourierNewPSMT" w:hAnsi="CourierNewPSMT" w:cs="CourierNewPSMT"/>
        </w:rPr>
        <w:t>conflict</w:t>
      </w:r>
      <w:proofErr w:type="spellEnd"/>
      <w:r>
        <w:t xml:space="preserve">, </w:t>
      </w:r>
      <w:proofErr w:type="spellStart"/>
      <w:r>
        <w:rPr>
          <w:rFonts w:ascii="CourierNewPSMT" w:hAnsi="CourierNewPSMT" w:cs="CourierNewPSMT"/>
        </w:rPr>
        <w:t>show</w:t>
      </w:r>
      <w:proofErr w:type="spellEnd"/>
      <w:r>
        <w:t xml:space="preserve"> </w:t>
      </w:r>
      <w:proofErr w:type="spellStart"/>
      <w:r w:rsidRPr="007447D9">
        <w:rPr>
          <w:rFonts w:ascii="CourierNewPSMT" w:hAnsi="CourierNewPSMT" w:cs="CourierNewPSMT"/>
          <w:lang w:val="en-US"/>
        </w:rPr>
        <w:t>ip</w:t>
      </w:r>
      <w:proofErr w:type="spellEnd"/>
      <w:r w:rsidRPr="007447D9">
        <w:rPr>
          <w:rFonts w:ascii="CourierNewPSMT" w:hAnsi="CourierNewPSMT" w:cs="CourierNewPSMT"/>
        </w:rPr>
        <w:t xml:space="preserve"> </w:t>
      </w:r>
      <w:proofErr w:type="spellStart"/>
      <w:r w:rsidRPr="007447D9">
        <w:rPr>
          <w:rFonts w:ascii="CourierNewPSMT" w:hAnsi="CourierNewPSMT" w:cs="CourierNewPSMT"/>
          <w:lang w:val="en-US"/>
        </w:rPr>
        <w:t>dhcp</w:t>
      </w:r>
      <w:proofErr w:type="spellEnd"/>
      <w:r w:rsidRPr="007447D9">
        <w:rPr>
          <w:rFonts w:ascii="CourierNewPSMT" w:hAnsi="CourierNewPSMT" w:cs="CourierNewPSMT"/>
        </w:rPr>
        <w:t xml:space="preserve"> </w:t>
      </w:r>
      <w:r w:rsidRPr="007447D9">
        <w:rPr>
          <w:rFonts w:ascii="CourierNewPSMT" w:hAnsi="CourierNewPSMT" w:cs="CourierNewPSMT"/>
          <w:lang w:val="en-US"/>
        </w:rPr>
        <w:t>pool</w:t>
      </w:r>
      <w:r w:rsidRPr="007447D9">
        <w:t xml:space="preserve">, </w:t>
      </w:r>
      <w:r w:rsidRPr="007447D9">
        <w:rPr>
          <w:rFonts w:ascii="CourierNewPSMT" w:hAnsi="CourierNewPSMT" w:cs="CourierNewPSMT"/>
          <w:lang w:val="en-US"/>
        </w:rPr>
        <w:t>show</w:t>
      </w:r>
      <w:r w:rsidRPr="007447D9">
        <w:rPr>
          <w:rFonts w:ascii="CourierNewPSMT" w:hAnsi="CourierNewPSMT" w:cs="CourierNewPSMT"/>
        </w:rPr>
        <w:t xml:space="preserve"> </w:t>
      </w:r>
      <w:proofErr w:type="spellStart"/>
      <w:r w:rsidRPr="007447D9">
        <w:rPr>
          <w:rFonts w:ascii="CourierNewPSMT" w:hAnsi="CourierNewPSMT" w:cs="CourierNewPSMT"/>
          <w:lang w:val="en-US"/>
        </w:rPr>
        <w:t>ip</w:t>
      </w:r>
      <w:proofErr w:type="spellEnd"/>
      <w:r w:rsidRPr="007447D9">
        <w:rPr>
          <w:rFonts w:ascii="CourierNewPSMT" w:hAnsi="CourierNewPSMT" w:cs="CourierNewPSMT"/>
        </w:rPr>
        <w:t xml:space="preserve"> </w:t>
      </w:r>
      <w:proofErr w:type="spellStart"/>
      <w:r w:rsidRPr="007447D9">
        <w:rPr>
          <w:rFonts w:ascii="CourierNewPSMT" w:hAnsi="CourierNewPSMT" w:cs="CourierNewPSMT"/>
          <w:lang w:val="en-US"/>
        </w:rPr>
        <w:t>dhcp</w:t>
      </w:r>
      <w:proofErr w:type="spellEnd"/>
      <w:r w:rsidRPr="007447D9">
        <w:rPr>
          <w:rFonts w:ascii="CourierNewPSMT" w:hAnsi="CourierNewPSMT" w:cs="CourierNewPSMT"/>
        </w:rPr>
        <w:t xml:space="preserve"> </w:t>
      </w:r>
      <w:r w:rsidRPr="007447D9">
        <w:rPr>
          <w:rFonts w:ascii="CourierNewPSMT" w:hAnsi="CourierNewPSMT" w:cs="CourierNewPSMT"/>
          <w:lang w:val="en-US"/>
        </w:rPr>
        <w:t>server</w:t>
      </w:r>
      <w:r w:rsidRPr="007447D9">
        <w:rPr>
          <w:rFonts w:ascii="CourierNewPSMT" w:hAnsi="CourierNewPSMT" w:cs="CourierNewPSMT"/>
        </w:rPr>
        <w:t xml:space="preserve"> </w:t>
      </w:r>
      <w:r w:rsidRPr="007447D9">
        <w:rPr>
          <w:rFonts w:ascii="CourierNewPSMT" w:hAnsi="CourierNewPSMT" w:cs="CourierNewPSMT"/>
          <w:lang w:val="en-US"/>
        </w:rPr>
        <w:t>statistics</w:t>
      </w:r>
      <w:r w:rsidRPr="007447D9">
        <w:rPr>
          <w:rFonts w:ascii="CourierNewPSMT" w:hAnsi="CourierNewPSMT" w:cs="CourierNewPSMT"/>
        </w:rPr>
        <w:t xml:space="preserve"> </w:t>
      </w:r>
      <w:r>
        <w:t>и</w:t>
      </w:r>
      <w:r w:rsidRPr="007447D9">
        <w:t xml:space="preserve"> </w:t>
      </w:r>
      <w:r>
        <w:t>другие</w:t>
      </w:r>
      <w:r w:rsidRPr="007447D9">
        <w:t>.</w:t>
      </w:r>
    </w:p>
    <w:p w:rsidR="007447D9" w:rsidRDefault="007447D9" w:rsidP="007447D9">
      <w:pPr>
        <w:pStyle w:val="AAAA"/>
      </w:pPr>
      <w:r w:rsidRPr="007447D9">
        <w:lastRenderedPageBreak/>
        <w:drawing>
          <wp:inline distT="0" distB="0" distL="0" distR="0" wp14:anchorId="2B39BBCF" wp14:editId="2FBCF7D8">
            <wp:extent cx="6152515" cy="410337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7D9">
        <w:drawing>
          <wp:inline distT="0" distB="0" distL="0" distR="0" wp14:anchorId="1DA373E3" wp14:editId="1CD96D5F">
            <wp:extent cx="6152515" cy="39712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7D9" w:rsidRDefault="007447D9" w:rsidP="007447D9">
      <w:pPr>
        <w:pStyle w:val="AAAA"/>
      </w:pPr>
      <w:r w:rsidRPr="007447D9">
        <w:lastRenderedPageBreak/>
        <w:drawing>
          <wp:inline distT="0" distB="0" distL="0" distR="0" wp14:anchorId="48E70943" wp14:editId="000C88DB">
            <wp:extent cx="6152515" cy="39497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7D9" w:rsidRDefault="007447D9" w:rsidP="007447D9">
      <w:pPr>
        <w:pStyle w:val="AAAA"/>
      </w:pPr>
      <w:bookmarkStart w:id="0" w:name="_GoBack"/>
      <w:bookmarkEnd w:id="0"/>
    </w:p>
    <w:p w:rsidR="007447D9" w:rsidRPr="007447D9" w:rsidRDefault="007447D9" w:rsidP="007447D9">
      <w:pPr>
        <w:pStyle w:val="AAAA"/>
      </w:pPr>
    </w:p>
    <w:sectPr w:rsidR="007447D9" w:rsidRPr="007447D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271"/>
    <w:rsid w:val="007447D9"/>
    <w:rsid w:val="0097690E"/>
    <w:rsid w:val="00BE5271"/>
    <w:rsid w:val="00F3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6C68"/>
  <w15:chartTrackingRefBased/>
  <w15:docId w15:val="{AD34544C-8375-4E6B-A23C-17E9C9A7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AA">
    <w:name w:val="AAAA"/>
    <w:basedOn w:val="a"/>
    <w:link w:val="AAAA0"/>
    <w:qFormat/>
    <w:rsid w:val="00F3266C"/>
    <w:pPr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AAA0">
    <w:name w:val="AAAA Знак"/>
    <w:basedOn w:val="a0"/>
    <w:link w:val="AAAA"/>
    <w:rsid w:val="00F3266C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2023-05-10T07:25:00Z</dcterms:created>
  <dcterms:modified xsi:type="dcterms:W3CDTF">2023-05-10T07:32:00Z</dcterms:modified>
</cp:coreProperties>
</file>