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9E1633" w:rsidP="009E1633">
      <w:pPr>
        <w:pStyle w:val="a3"/>
        <w:jc w:val="center"/>
        <w:rPr>
          <w:b/>
        </w:rPr>
      </w:pPr>
      <w:r w:rsidRPr="009E1633">
        <w:rPr>
          <w:b/>
        </w:rPr>
        <w:t xml:space="preserve">56 </w:t>
      </w:r>
      <w:r w:rsidRPr="009E1633">
        <w:rPr>
          <w:b/>
        </w:rPr>
        <w:t>Модели и задачи IPv6-автоконфигурирования</w:t>
      </w:r>
    </w:p>
    <w:p w:rsidR="009E1633" w:rsidRDefault="009E1633" w:rsidP="009E1633">
      <w:pPr>
        <w:pStyle w:val="a3"/>
        <w:jc w:val="center"/>
        <w:rPr>
          <w:b/>
        </w:rPr>
      </w:pPr>
    </w:p>
    <w:p w:rsidR="009E1633" w:rsidRDefault="009E1633" w:rsidP="009E1633">
      <w:pPr>
        <w:pStyle w:val="a3"/>
      </w:pPr>
      <w:r>
        <w:tab/>
      </w:r>
      <w:proofErr w:type="spellStart"/>
      <w:r>
        <w:t>Автоконфигурирование</w:t>
      </w:r>
      <w:proofErr w:type="spellEnd"/>
      <w:r>
        <w:t>.</w:t>
      </w:r>
    </w:p>
    <w:p w:rsidR="009E1633" w:rsidRDefault="009E1633" w:rsidP="009E1633">
      <w:pPr>
        <w:pStyle w:val="a3"/>
      </w:pPr>
      <w:r>
        <w:t>В сравнении с IPv4, возможно</w:t>
      </w:r>
      <w:r>
        <w:t xml:space="preserve">сти динамической IPv6-адресации </w:t>
      </w:r>
      <w:r>
        <w:t>значительно расширены и усове</w:t>
      </w:r>
      <w:r>
        <w:t xml:space="preserve">ршенствованы, вплоть до полного </w:t>
      </w:r>
      <w:proofErr w:type="spellStart"/>
      <w:r>
        <w:t>автоконфигурирования</w:t>
      </w:r>
      <w:proofErr w:type="spellEnd"/>
      <w:r>
        <w:t>.</w:t>
      </w:r>
    </w:p>
    <w:p w:rsidR="009E1633" w:rsidRDefault="009E1633" w:rsidP="009E1633">
      <w:pPr>
        <w:pStyle w:val="a3"/>
      </w:pPr>
      <w:r>
        <w:t>Предусмотрены две базовых модели:</w:t>
      </w:r>
    </w:p>
    <w:p w:rsidR="009E1633" w:rsidRDefault="009E1633" w:rsidP="009E1633">
      <w:pPr>
        <w:pStyle w:val="a3"/>
      </w:pPr>
      <w:r>
        <w:t xml:space="preserve">1. </w:t>
      </w:r>
      <w:proofErr w:type="spellStart"/>
      <w:r>
        <w:t>Stateless</w:t>
      </w:r>
      <w:proofErr w:type="spellEnd"/>
      <w:r>
        <w:t xml:space="preserve"> (RFC 4862) (часто использую</w:t>
      </w:r>
      <w:r>
        <w:t xml:space="preserve">т сокращение SLAAC –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AutoConfiguration</w:t>
      </w:r>
      <w:proofErr w:type="spellEnd"/>
      <w:r>
        <w:t>) -- распределен</w:t>
      </w:r>
      <w:r>
        <w:t xml:space="preserve">ное управление, адреса и другие </w:t>
      </w:r>
      <w:r>
        <w:t>параметры конфигурируют с помощью слу</w:t>
      </w:r>
      <w:r>
        <w:t xml:space="preserve">жебных сообщений, базируется на </w:t>
      </w:r>
      <w:r>
        <w:t>ICMPv6.</w:t>
      </w:r>
    </w:p>
    <w:p w:rsidR="009E1633" w:rsidRDefault="009E1633" w:rsidP="009E1633">
      <w:pPr>
        <w:pStyle w:val="a3"/>
      </w:pPr>
      <w:r>
        <w:t xml:space="preserve">2. </w:t>
      </w:r>
      <w:proofErr w:type="spellStart"/>
      <w:r>
        <w:t>Stateful</w:t>
      </w:r>
      <w:proofErr w:type="spellEnd"/>
      <w:r>
        <w:t xml:space="preserve"> -- централизованное управл</w:t>
      </w:r>
      <w:r>
        <w:t xml:space="preserve">ение, адреса и другие параметры </w:t>
      </w:r>
      <w:r>
        <w:t>передаются по специально п</w:t>
      </w:r>
      <w:r>
        <w:t xml:space="preserve">ротоколу, базируется на DHCPv6. </w:t>
      </w:r>
      <w:r>
        <w:t>Причем, в качестве приоритетной мо</w:t>
      </w:r>
      <w:r>
        <w:t xml:space="preserve">дели рассматривают первую, а не </w:t>
      </w:r>
      <w:r>
        <w:t>вторую.</w:t>
      </w:r>
    </w:p>
    <w:p w:rsidR="00C166FE" w:rsidRDefault="00C166FE" w:rsidP="00C166FE">
      <w:pPr>
        <w:pStyle w:val="a3"/>
      </w:pPr>
      <w:r>
        <w:t>ICMPv6 (RFC 4443), кроме всего прочего, включает в себя два мощных</w:t>
      </w:r>
      <w:r>
        <w:t xml:space="preserve"> </w:t>
      </w:r>
      <w:r>
        <w:t>функционала:</w:t>
      </w:r>
    </w:p>
    <w:p w:rsidR="00C166FE" w:rsidRDefault="00C166FE" w:rsidP="00C166FE">
      <w:pPr>
        <w:pStyle w:val="a3"/>
      </w:pPr>
      <w:r>
        <w:t xml:space="preserve">1.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(ND) (RFC 4861) -- граничное обнаружение.</w:t>
      </w:r>
    </w:p>
    <w:p w:rsidR="00C166FE" w:rsidRDefault="00C166FE" w:rsidP="00C166FE">
      <w:pPr>
        <w:pStyle w:val="a3"/>
      </w:pPr>
      <w:r w:rsidRPr="00C166FE">
        <w:t xml:space="preserve">2. </w:t>
      </w:r>
      <w:r w:rsidRPr="00C166FE">
        <w:rPr>
          <w:lang w:val="en-US"/>
        </w:rPr>
        <w:t>Multicast</w:t>
      </w:r>
      <w:r w:rsidRPr="00C166FE">
        <w:t xml:space="preserve"> </w:t>
      </w:r>
      <w:r w:rsidRPr="00C166FE">
        <w:rPr>
          <w:lang w:val="en-US"/>
        </w:rPr>
        <w:t>Listener</w:t>
      </w:r>
      <w:r w:rsidRPr="00C166FE">
        <w:t xml:space="preserve"> </w:t>
      </w:r>
      <w:r w:rsidRPr="00C166FE">
        <w:rPr>
          <w:lang w:val="en-US"/>
        </w:rPr>
        <w:t>Discovery</w:t>
      </w:r>
      <w:r w:rsidRPr="00C166FE">
        <w:t xml:space="preserve"> (</w:t>
      </w:r>
      <w:r w:rsidRPr="00C166FE">
        <w:rPr>
          <w:lang w:val="en-US"/>
        </w:rPr>
        <w:t>MLD</w:t>
      </w:r>
      <w:r w:rsidRPr="00C166FE">
        <w:t>) (</w:t>
      </w:r>
      <w:r w:rsidRPr="00C166FE">
        <w:rPr>
          <w:lang w:val="en-US"/>
        </w:rPr>
        <w:t>RFC</w:t>
      </w:r>
      <w:r w:rsidRPr="00C166FE">
        <w:t xml:space="preserve"> 2710) </w:t>
      </w:r>
      <w:r w:rsidRPr="00C166FE">
        <w:t>–</w:t>
      </w:r>
      <w:r w:rsidRPr="00C166FE">
        <w:t xml:space="preserve"> </w:t>
      </w:r>
      <w:r>
        <w:t>обнаружение</w:t>
      </w:r>
      <w:r>
        <w:t xml:space="preserve"> </w:t>
      </w:r>
      <w:proofErr w:type="spellStart"/>
      <w:r>
        <w:t>мультикаст</w:t>
      </w:r>
      <w:proofErr w:type="spellEnd"/>
      <w:r>
        <w:t>-станции-потребителя.</w:t>
      </w:r>
    </w:p>
    <w:p w:rsidR="009D2B17" w:rsidRDefault="009D2B17" w:rsidP="009D2B17">
      <w:pPr>
        <w:pStyle w:val="a3"/>
      </w:pPr>
      <w:r>
        <w:t>Для защиты от атак, связанных с перебором адресов, предусмотрены</w:t>
      </w:r>
      <w:r>
        <w:t xml:space="preserve"> </w:t>
      </w:r>
      <w:proofErr w:type="spellStart"/>
      <w:r>
        <w:rPr>
          <w:rFonts w:ascii="Arial-ItalicMT" w:hAnsi="Arial-ItalicMT" w:cs="Arial-ItalicMT"/>
          <w:i/>
          <w:iCs/>
        </w:rPr>
        <w:t>вре'менные</w:t>
      </w:r>
      <w:proofErr w:type="spellEnd"/>
      <w:r>
        <w:rPr>
          <w:rFonts w:ascii="Arial-ItalicMT" w:hAnsi="Arial-ItalicMT" w:cs="Arial-ItalicMT"/>
          <w:i/>
          <w:iCs/>
        </w:rPr>
        <w:t xml:space="preserve"> </w:t>
      </w:r>
      <w:r>
        <w:t>(</w:t>
      </w:r>
      <w:proofErr w:type="spellStart"/>
      <w:r>
        <w:t>temporary</w:t>
      </w:r>
      <w:proofErr w:type="spellEnd"/>
      <w:r>
        <w:t xml:space="preserve">) </w:t>
      </w:r>
      <w:proofErr w:type="spellStart"/>
      <w:r>
        <w:t>юникаст</w:t>
      </w:r>
      <w:proofErr w:type="spellEnd"/>
      <w:r>
        <w:t>-адреса (RFC 4861).</w:t>
      </w:r>
    </w:p>
    <w:p w:rsidR="009D2B17" w:rsidRDefault="009D2B17" w:rsidP="009D2B17">
      <w:pPr>
        <w:pStyle w:val="a3"/>
      </w:pPr>
      <w:r>
        <w:t xml:space="preserve">Интерфейсная часть </w:t>
      </w:r>
      <w:proofErr w:type="spellStart"/>
      <w:r>
        <w:t>вре'менных</w:t>
      </w:r>
      <w:proofErr w:type="spellEnd"/>
      <w:r>
        <w:t xml:space="preserve"> адрес</w:t>
      </w:r>
      <w:r>
        <w:t xml:space="preserve">ов (и, опционально, постоянных) </w:t>
      </w:r>
      <w:r>
        <w:t xml:space="preserve">генерируется случайно для использования </w:t>
      </w:r>
      <w:r>
        <w:t xml:space="preserve">в течение ограниченного времени </w:t>
      </w:r>
      <w:r>
        <w:t>(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).</w:t>
      </w:r>
    </w:p>
    <w:p w:rsidR="009D2B17" w:rsidRDefault="009D2B17" w:rsidP="009D2B17">
      <w:pPr>
        <w:pStyle w:val="a3"/>
      </w:pPr>
      <w:r>
        <w:t>Такие адреса имеют смысл только на стороне клиентов</w:t>
      </w:r>
    </w:p>
    <w:p w:rsidR="009D2B17" w:rsidRDefault="009D2B17" w:rsidP="009D2B17">
      <w:pPr>
        <w:pStyle w:val="a3"/>
      </w:pPr>
      <w:r>
        <w:t>При разработке ND были четко сформулированы девять задач для</w:t>
      </w:r>
      <w:r>
        <w:t xml:space="preserve"> </w:t>
      </w:r>
      <w:r>
        <w:t xml:space="preserve">решения в границах </w:t>
      </w:r>
      <w:proofErr w:type="spellStart"/>
      <w:r>
        <w:t>линка</w:t>
      </w:r>
      <w:proofErr w:type="spellEnd"/>
      <w:r>
        <w:t>:</w:t>
      </w:r>
    </w:p>
    <w:p w:rsidR="009D2B17" w:rsidRDefault="009D2B17" w:rsidP="009D2B17">
      <w:pPr>
        <w:pStyle w:val="a3"/>
      </w:pPr>
      <w:r>
        <w:t>1. Обнаружение соседних маршрутизаторов.</w:t>
      </w:r>
    </w:p>
    <w:p w:rsidR="009D2B17" w:rsidRDefault="009D2B17" w:rsidP="009D2B17">
      <w:pPr>
        <w:pStyle w:val="a3"/>
      </w:pPr>
      <w:r>
        <w:t>2. Восстановление значений префиксов подсетей.</w:t>
      </w:r>
    </w:p>
    <w:p w:rsidR="009D2B17" w:rsidRDefault="009D2B17" w:rsidP="009D2B17">
      <w:pPr>
        <w:pStyle w:val="a3"/>
      </w:pPr>
      <w:r>
        <w:t>3. Восстановление значений некоторых других параметров (например,</w:t>
      </w:r>
    </w:p>
    <w:p w:rsidR="009D2B17" w:rsidRDefault="009D2B17" w:rsidP="009D2B17">
      <w:pPr>
        <w:pStyle w:val="a3"/>
      </w:pPr>
      <w:r>
        <w:t>MTU).</w:t>
      </w:r>
    </w:p>
    <w:p w:rsidR="009D2B17" w:rsidRDefault="009D2B17" w:rsidP="009D2B17">
      <w:pPr>
        <w:pStyle w:val="a3"/>
      </w:pPr>
      <w:r>
        <w:t xml:space="preserve">4. </w:t>
      </w:r>
      <w:proofErr w:type="spellStart"/>
      <w:r>
        <w:t>Автоконфигурирование</w:t>
      </w:r>
      <w:proofErr w:type="spellEnd"/>
      <w:r>
        <w:t xml:space="preserve"> адресов.</w:t>
      </w:r>
    </w:p>
    <w:p w:rsidR="009D2B17" w:rsidRDefault="009D2B17" w:rsidP="009D2B17">
      <w:pPr>
        <w:pStyle w:val="a3"/>
      </w:pPr>
      <w:r>
        <w:t>5. Восстановление MAC-адресов соседних станций (вместо IPv4 ARP).</w:t>
      </w:r>
    </w:p>
    <w:p w:rsidR="009D2B17" w:rsidRDefault="009D2B17" w:rsidP="009D2B17">
      <w:pPr>
        <w:pStyle w:val="a3"/>
      </w:pPr>
      <w:r>
        <w:lastRenderedPageBreak/>
        <w:t>6. Обнаружение маршрутиза</w:t>
      </w:r>
      <w:r>
        <w:t xml:space="preserve">торов следующего звена (включая </w:t>
      </w:r>
      <w:r>
        <w:t>маршрутизатор по умолчанию).</w:t>
      </w:r>
    </w:p>
    <w:p w:rsidR="009D2B17" w:rsidRDefault="009D2B17" w:rsidP="009D2B17">
      <w:pPr>
        <w:pStyle w:val="a3"/>
      </w:pPr>
      <w:r>
        <w:t>7. Проверка достижимости соседних станций.</w:t>
      </w:r>
    </w:p>
    <w:p w:rsidR="009D2B17" w:rsidRDefault="009D2B17" w:rsidP="009D2B17">
      <w:pPr>
        <w:pStyle w:val="a3"/>
      </w:pPr>
      <w:r>
        <w:t>8. Проверка конфликтов адресов.</w:t>
      </w:r>
    </w:p>
    <w:p w:rsidR="009D2B17" w:rsidRDefault="009D2B17" w:rsidP="009D2B17">
      <w:pPr>
        <w:pStyle w:val="a3"/>
      </w:pPr>
      <w:r>
        <w:t xml:space="preserve">9. Оптимизация маршрутов (вместо ICMPv4 </w:t>
      </w:r>
      <w:proofErr w:type="spellStart"/>
      <w:r>
        <w:t>redirects</w:t>
      </w:r>
      <w:proofErr w:type="spellEnd"/>
      <w:r>
        <w:t>).</w:t>
      </w:r>
    </w:p>
    <w:p w:rsidR="009D2B17" w:rsidRDefault="009D2B17" w:rsidP="009D2B17">
      <w:pPr>
        <w:pStyle w:val="a3"/>
      </w:pPr>
    </w:p>
    <w:p w:rsidR="009D2B17" w:rsidRDefault="009D2B17" w:rsidP="009D2B17">
      <w:pPr>
        <w:pStyle w:val="a3"/>
      </w:pPr>
      <w:r>
        <w:t xml:space="preserve">Важно, что задачи ND решают именно в пределах </w:t>
      </w:r>
      <w:proofErr w:type="spellStart"/>
      <w:r>
        <w:t>линка</w:t>
      </w:r>
      <w:proofErr w:type="spellEnd"/>
      <w:r>
        <w:t>.</w:t>
      </w:r>
    </w:p>
    <w:p w:rsidR="009D2B17" w:rsidRDefault="009D2B17" w:rsidP="009D2B17">
      <w:pPr>
        <w:pStyle w:val="a3"/>
      </w:pPr>
      <w:r>
        <w:t>Для обеспечения ND предусмотрены пять типов ICMPv6-сообщений:</w:t>
      </w:r>
    </w:p>
    <w:p w:rsidR="009D2B17" w:rsidRPr="009D2B17" w:rsidRDefault="009D2B17" w:rsidP="009D2B17">
      <w:pPr>
        <w:pStyle w:val="a3"/>
        <w:rPr>
          <w:lang w:val="en-US"/>
        </w:rPr>
      </w:pPr>
      <w:r w:rsidRPr="009D2B17">
        <w:rPr>
          <w:lang w:val="en-US"/>
        </w:rPr>
        <w:t>133. RS (Router Solicitation).</w:t>
      </w:r>
    </w:p>
    <w:p w:rsidR="009D2B17" w:rsidRPr="009D2B17" w:rsidRDefault="009D2B17" w:rsidP="009D2B17">
      <w:pPr>
        <w:pStyle w:val="a3"/>
        <w:rPr>
          <w:lang w:val="en-US"/>
        </w:rPr>
      </w:pPr>
      <w:r w:rsidRPr="009D2B17">
        <w:rPr>
          <w:lang w:val="en-US"/>
        </w:rPr>
        <w:t>134. RA (Router Advertisement).</w:t>
      </w:r>
    </w:p>
    <w:p w:rsidR="009D2B17" w:rsidRPr="009D2B17" w:rsidRDefault="009D2B17" w:rsidP="009D2B17">
      <w:pPr>
        <w:pStyle w:val="a3"/>
        <w:rPr>
          <w:lang w:val="en-US"/>
        </w:rPr>
      </w:pPr>
      <w:r w:rsidRPr="009D2B17">
        <w:rPr>
          <w:lang w:val="en-US"/>
        </w:rPr>
        <w:t>135. NS (Neighbor Solicitation).</w:t>
      </w:r>
    </w:p>
    <w:p w:rsidR="009D2B17" w:rsidRPr="009D2B17" w:rsidRDefault="009D2B17" w:rsidP="009D2B17">
      <w:pPr>
        <w:pStyle w:val="a3"/>
        <w:rPr>
          <w:lang w:val="en-US"/>
        </w:rPr>
      </w:pPr>
      <w:r w:rsidRPr="009D2B17">
        <w:rPr>
          <w:lang w:val="en-US"/>
        </w:rPr>
        <w:t>136. NA (Neighbor Advertisement).</w:t>
      </w:r>
    </w:p>
    <w:p w:rsidR="009D2B17" w:rsidRDefault="009D2B17" w:rsidP="009D2B17">
      <w:pPr>
        <w:pStyle w:val="a3"/>
      </w:pPr>
      <w:r>
        <w:t xml:space="preserve">137. </w:t>
      </w:r>
      <w:proofErr w:type="spellStart"/>
      <w:r>
        <w:t>Redirect</w:t>
      </w:r>
      <w:proofErr w:type="spellEnd"/>
      <w:r>
        <w:t>.</w:t>
      </w:r>
    </w:p>
    <w:p w:rsidR="009D2B17" w:rsidRDefault="009D2B17" w:rsidP="009D2B17">
      <w:pPr>
        <w:pStyle w:val="a3"/>
      </w:pPr>
      <w:r>
        <w:t xml:space="preserve">Под </w:t>
      </w:r>
      <w:proofErr w:type="spellStart"/>
      <w:r>
        <w:rPr>
          <w:rFonts w:ascii="Arial-ItalicMT" w:hAnsi="Arial-ItalicMT" w:cs="Arial-ItalicMT"/>
          <w:i/>
          <w:iCs/>
        </w:rPr>
        <w:t>адвертайзингом</w:t>
      </w:r>
      <w:proofErr w:type="spellEnd"/>
      <w:r>
        <w:rPr>
          <w:rFonts w:ascii="Arial-ItalicMT" w:hAnsi="Arial-ItalicMT" w:cs="Arial-ItalicMT"/>
          <w:i/>
          <w:iCs/>
        </w:rPr>
        <w:t xml:space="preserve"> </w:t>
      </w:r>
      <w:r>
        <w:t>(</w:t>
      </w:r>
      <w:proofErr w:type="spellStart"/>
      <w:r>
        <w:t>advertising</w:t>
      </w:r>
      <w:proofErr w:type="spellEnd"/>
      <w:r>
        <w:t xml:space="preserve">) </w:t>
      </w:r>
      <w:r>
        <w:t xml:space="preserve">понимают «предлагать услуги», а </w:t>
      </w:r>
      <w:proofErr w:type="spellStart"/>
      <w:r>
        <w:rPr>
          <w:rFonts w:ascii="Arial-ItalicMT" w:hAnsi="Arial-ItalicMT" w:cs="Arial-ItalicMT"/>
          <w:i/>
          <w:iCs/>
        </w:rPr>
        <w:t>солиситингом</w:t>
      </w:r>
      <w:proofErr w:type="spellEnd"/>
      <w:r>
        <w:rPr>
          <w:rFonts w:ascii="Arial-ItalicMT" w:hAnsi="Arial-ItalicMT" w:cs="Arial-ItalicMT"/>
          <w:i/>
          <w:iCs/>
        </w:rPr>
        <w:t xml:space="preserve"> </w:t>
      </w:r>
      <w:r>
        <w:t>(</w:t>
      </w:r>
      <w:proofErr w:type="spellStart"/>
      <w:r>
        <w:t>soliciting</w:t>
      </w:r>
      <w:proofErr w:type="spellEnd"/>
      <w:r>
        <w:t>) -- «спрашивать об услугах».</w:t>
      </w:r>
    </w:p>
    <w:p w:rsidR="009D2B17" w:rsidRDefault="009D2B17" w:rsidP="009D2B17">
      <w:pPr>
        <w:pStyle w:val="a3"/>
      </w:pPr>
      <w:proofErr w:type="spellStart"/>
      <w:r>
        <w:t>RAs</w:t>
      </w:r>
      <w:proofErr w:type="spellEnd"/>
      <w:r>
        <w:t xml:space="preserve"> и </w:t>
      </w:r>
      <w:proofErr w:type="spellStart"/>
      <w:r>
        <w:t>Redirects</w:t>
      </w:r>
      <w:proofErr w:type="spellEnd"/>
      <w:r>
        <w:t xml:space="preserve"> передаются тол</w:t>
      </w:r>
      <w:r>
        <w:t xml:space="preserve">ько маршрутизаторами, остальные </w:t>
      </w:r>
      <w:r>
        <w:t>ICMPv6-сообщения -- любыми станциями (и хостами, и маршрутизаторами).</w:t>
      </w:r>
    </w:p>
    <w:p w:rsidR="009D2B17" w:rsidRPr="00C166FE" w:rsidRDefault="009D2B17" w:rsidP="009D2B17">
      <w:pPr>
        <w:pStyle w:val="a3"/>
      </w:pPr>
      <w:r>
        <w:t>По сути, протокол ND пред</w:t>
      </w:r>
      <w:r>
        <w:t xml:space="preserve">назначен для пересылки значений </w:t>
      </w:r>
      <w:r>
        <w:t>требующихся ND-параметров и ND-о</w:t>
      </w:r>
      <w:r>
        <w:t xml:space="preserve">пций. ND-опции вкладываются как </w:t>
      </w:r>
      <w:bookmarkStart w:id="0" w:name="_GoBack"/>
      <w:bookmarkEnd w:id="0"/>
      <w:r>
        <w:t xml:space="preserve">унифицированные структуры (часто называют TLV -- от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sectPr w:rsidR="009D2B17" w:rsidRPr="00C1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84"/>
    <w:rsid w:val="0065789A"/>
    <w:rsid w:val="008B47E1"/>
    <w:rsid w:val="009D2B17"/>
    <w:rsid w:val="009E1633"/>
    <w:rsid w:val="00B3702F"/>
    <w:rsid w:val="00C166FE"/>
    <w:rsid w:val="00D6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9B0F"/>
  <w15:chartTrackingRefBased/>
  <w15:docId w15:val="{3226E8B2-1DBC-4745-BBAE-1EB6E1FB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2023-05-11T21:42:00Z</dcterms:created>
  <dcterms:modified xsi:type="dcterms:W3CDTF">2023-05-11T21:53:00Z</dcterms:modified>
</cp:coreProperties>
</file>