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0BC" w:rsidRPr="002250BC" w:rsidRDefault="002250BC" w:rsidP="00535114">
      <w:pPr>
        <w:pStyle w:val="AAAA"/>
        <w:jc w:val="center"/>
        <w:rPr>
          <w:b/>
        </w:rPr>
      </w:pPr>
      <w:r>
        <w:rPr>
          <w:b/>
          <w:color w:val="C00000"/>
        </w:rPr>
        <w:t xml:space="preserve">Бордовый – </w:t>
      </w:r>
      <w:proofErr w:type="spellStart"/>
      <w:r>
        <w:rPr>
          <w:b/>
        </w:rPr>
        <w:t>хз</w:t>
      </w:r>
      <w:proofErr w:type="spellEnd"/>
      <w:r>
        <w:rPr>
          <w:b/>
        </w:rPr>
        <w:t xml:space="preserve"> к этому ли билету относится</w:t>
      </w:r>
      <w:bookmarkStart w:id="0" w:name="_GoBack"/>
      <w:bookmarkEnd w:id="0"/>
    </w:p>
    <w:p w:rsidR="0097690E" w:rsidRDefault="00535114" w:rsidP="00535114">
      <w:pPr>
        <w:pStyle w:val="AAAA"/>
        <w:jc w:val="center"/>
        <w:rPr>
          <w:b/>
        </w:rPr>
      </w:pPr>
      <w:r w:rsidRPr="00535114">
        <w:rPr>
          <w:b/>
        </w:rPr>
        <w:t>64 Проблемы при IPv6-маршрутизации и их решения</w:t>
      </w:r>
    </w:p>
    <w:p w:rsidR="00535114" w:rsidRDefault="00535114" w:rsidP="00535114">
      <w:pPr>
        <w:pStyle w:val="AAAA"/>
        <w:jc w:val="center"/>
        <w:rPr>
          <w:b/>
        </w:rPr>
      </w:pPr>
    </w:p>
    <w:p w:rsidR="00535114" w:rsidRPr="00535114" w:rsidRDefault="00535114" w:rsidP="00535114">
      <w:pPr>
        <w:pStyle w:val="AAAA"/>
        <w:ind w:firstLine="720"/>
      </w:pPr>
      <w:r>
        <w:t>IPv</w:t>
      </w:r>
      <w:r w:rsidRPr="00535114">
        <w:t xml:space="preserve">6-маршрутизация претерпела серьезные количественные, но, в отличие от </w:t>
      </w:r>
      <w:r>
        <w:t>IPv</w:t>
      </w:r>
      <w:r w:rsidRPr="00535114">
        <w:t>6-адресации, не качест</w:t>
      </w:r>
      <w:r>
        <w:t>венные изменения. Тем не менее,</w:t>
      </w:r>
      <w:r w:rsidRPr="00535114">
        <w:t xml:space="preserve"> нужно сделать несколько замечаний.</w:t>
      </w:r>
    </w:p>
    <w:p w:rsidR="00535114" w:rsidRPr="00535114" w:rsidRDefault="00535114" w:rsidP="00535114">
      <w:pPr>
        <w:pStyle w:val="AAAA"/>
        <w:ind w:firstLine="720"/>
      </w:pPr>
      <w:r w:rsidRPr="00535114">
        <w:t xml:space="preserve">Общее правило </w:t>
      </w:r>
      <w:r>
        <w:t>IP</w:t>
      </w:r>
      <w:r w:rsidRPr="00535114">
        <w:t xml:space="preserve">-адресации (касается и </w:t>
      </w:r>
      <w:r>
        <w:t>IPv</w:t>
      </w:r>
      <w:r w:rsidRPr="00535114">
        <w:t xml:space="preserve">6, и </w:t>
      </w:r>
      <w:r>
        <w:t>IPv</w:t>
      </w:r>
      <w:r w:rsidRPr="00535114">
        <w:t>4) гласит, что подсети, к которым относятся разные се</w:t>
      </w:r>
      <w:r>
        <w:t>тевые интерфейсы маршрутизатора</w:t>
      </w:r>
      <w:r w:rsidRPr="00535114">
        <w:t xml:space="preserve"> (шлюза), не должны перекрываться.</w:t>
      </w:r>
    </w:p>
    <w:p w:rsidR="00535114" w:rsidRDefault="00535114" w:rsidP="00535114">
      <w:pPr>
        <w:pStyle w:val="AAAA"/>
        <w:ind w:firstLine="720"/>
      </w:pPr>
      <w:r w:rsidRPr="00535114">
        <w:t>Соблюдение правила позволяет маршрутизатору однозначно соотносить подсети с сетевыми интерфейсами -- значит правильно выбирать сетевой интерфейс для передачи пакета (конечн</w:t>
      </w:r>
      <w:r>
        <w:t>о, выходной сетевой интерфейс в</w:t>
      </w:r>
      <w:r w:rsidRPr="00535114">
        <w:t xml:space="preserve"> маршруте может быть задан принудит</w:t>
      </w:r>
      <w:r>
        <w:t>ельно, но это не касается своих</w:t>
      </w:r>
      <w:r w:rsidRPr="00535114">
        <w:t xml:space="preserve"> </w:t>
      </w:r>
      <w:r>
        <w:t>подсетей).</w:t>
      </w:r>
    </w:p>
    <w:p w:rsidR="00535114" w:rsidRDefault="00535114" w:rsidP="00535114">
      <w:pPr>
        <w:pStyle w:val="AAAA"/>
        <w:ind w:firstLine="720"/>
      </w:pPr>
    </w:p>
    <w:p w:rsidR="00535114" w:rsidRPr="00535114" w:rsidRDefault="00535114" w:rsidP="00535114">
      <w:pPr>
        <w:pStyle w:val="AAAA"/>
        <w:ind w:firstLine="720"/>
      </w:pPr>
      <w:r w:rsidRPr="00535114">
        <w:t xml:space="preserve">Формат адресов </w:t>
      </w:r>
      <w:r>
        <w:t>LLU</w:t>
      </w:r>
      <w:r w:rsidRPr="00535114">
        <w:t xml:space="preserve"> напрямую нарушает приведенное правило (в этом смысле является исключением, разные сетевые и</w:t>
      </w:r>
      <w:r>
        <w:t>нтерфейсы могут иметь</w:t>
      </w:r>
      <w:r w:rsidRPr="00535114">
        <w:t xml:space="preserve"> даже одинаковые адреса </w:t>
      </w:r>
      <w:r>
        <w:t>LLU</w:t>
      </w:r>
      <w:r w:rsidRPr="00535114">
        <w:t>) и порождает проблему выбора выходного</w:t>
      </w:r>
      <w:r>
        <w:tab/>
      </w:r>
      <w:r w:rsidRPr="00535114">
        <w:t xml:space="preserve"> сетевого интерфейса (</w:t>
      </w:r>
      <w:proofErr w:type="spellStart"/>
      <w:r>
        <w:t>source</w:t>
      </w:r>
      <w:proofErr w:type="spellEnd"/>
      <w:r w:rsidRPr="00535114">
        <w:t xml:space="preserve"> </w:t>
      </w:r>
      <w:proofErr w:type="spellStart"/>
      <w:r>
        <w:t>interface</w:t>
      </w:r>
      <w:proofErr w:type="spellEnd"/>
      <w:r w:rsidRPr="00535114">
        <w:t xml:space="preserve"> </w:t>
      </w:r>
      <w:proofErr w:type="spellStart"/>
      <w:r>
        <w:t>selection</w:t>
      </w:r>
      <w:proofErr w:type="spellEnd"/>
      <w:r>
        <w:t>) при передаче</w:t>
      </w:r>
      <w:r w:rsidRPr="00535114">
        <w:t xml:space="preserve"> соответствующего пакета, созданного на маршрутизаторе вне рамок </w:t>
      </w:r>
      <w:r>
        <w:t>ND</w:t>
      </w:r>
      <w:r w:rsidRPr="00535114">
        <w:t>.</w:t>
      </w:r>
    </w:p>
    <w:p w:rsidR="00535114" w:rsidRDefault="00535114" w:rsidP="00535114">
      <w:pPr>
        <w:pStyle w:val="AAAA"/>
        <w:ind w:firstLine="720"/>
      </w:pPr>
      <w:r w:rsidRPr="00535114">
        <w:t>В таблице маршрутизации возникают несколько (согласно числу административно включенных</w:t>
      </w:r>
      <w:r>
        <w:t xml:space="preserve"> сетевых интерфейсов) абсолютно</w:t>
      </w:r>
      <w:r w:rsidRPr="00535114">
        <w:t xml:space="preserve"> равноправных маршрутов к подсети </w:t>
      </w:r>
      <w:r>
        <w:t>FE</w:t>
      </w:r>
      <w:proofErr w:type="gramStart"/>
      <w:r>
        <w:t>80::/</w:t>
      </w:r>
      <w:proofErr w:type="gramEnd"/>
      <w:r>
        <w:t>64.</w:t>
      </w:r>
      <w:r w:rsidRPr="00535114">
        <w:t xml:space="preserve"> Балансировка нагрузки (кот</w:t>
      </w:r>
      <w:r>
        <w:t>орую поддерживают далеко не все</w:t>
      </w:r>
      <w:r w:rsidRPr="00535114">
        <w:t xml:space="preserve"> реализации) в отношении с</w:t>
      </w:r>
      <w:r>
        <w:t>воих подсетей просто неуместна.</w:t>
      </w:r>
      <w:r>
        <w:tab/>
      </w:r>
      <w:r w:rsidRPr="00535114">
        <w:t>Проблему решают явным указанием в</w:t>
      </w:r>
      <w:r>
        <w:t>ыходного сетевого интерфейса (с</w:t>
      </w:r>
      <w:r w:rsidRPr="00535114">
        <w:t xml:space="preserve"> </w:t>
      </w:r>
      <w:r>
        <w:t>помощью идентификатора зоны).</w:t>
      </w:r>
    </w:p>
    <w:p w:rsidR="00535114" w:rsidRDefault="00535114" w:rsidP="00535114">
      <w:pPr>
        <w:pStyle w:val="AAAA"/>
        <w:ind w:firstLine="720"/>
      </w:pPr>
      <w:r w:rsidRPr="00535114">
        <w:t xml:space="preserve">Согласно </w:t>
      </w:r>
      <w:proofErr w:type="gramStart"/>
      <w:r w:rsidRPr="00535114">
        <w:t>идеологии</w:t>
      </w:r>
      <w:proofErr w:type="gramEnd"/>
      <w:r w:rsidRPr="00535114">
        <w:t xml:space="preserve"> </w:t>
      </w:r>
      <w:r>
        <w:t>IPv</w:t>
      </w:r>
      <w:r w:rsidRPr="00535114">
        <w:t>4 в качестве адреса источника подставляется</w:t>
      </w:r>
      <w:r>
        <w:t xml:space="preserve"> </w:t>
      </w:r>
      <w:r w:rsidRPr="00535114">
        <w:t>адрес выходного интерфейса. Налич</w:t>
      </w:r>
      <w:r>
        <w:t xml:space="preserve">ие у одного сетевого интерфейса </w:t>
      </w:r>
      <w:r w:rsidRPr="00535114">
        <w:t xml:space="preserve">множества адресов разных видов создает проблему </w:t>
      </w:r>
      <w:r>
        <w:t xml:space="preserve">выбора адреса </w:t>
      </w:r>
      <w:r w:rsidRPr="00535114">
        <w:t>источника (</w:t>
      </w:r>
      <w:proofErr w:type="spellStart"/>
      <w:r>
        <w:t>source</w:t>
      </w:r>
      <w:proofErr w:type="spellEnd"/>
      <w:r w:rsidRPr="00535114">
        <w:t xml:space="preserve"> </w:t>
      </w:r>
      <w:proofErr w:type="spellStart"/>
      <w:r>
        <w:t>address</w:t>
      </w:r>
      <w:proofErr w:type="spellEnd"/>
      <w:r w:rsidRPr="00535114">
        <w:t xml:space="preserve"> </w:t>
      </w:r>
      <w:proofErr w:type="spellStart"/>
      <w:r>
        <w:t>selection</w:t>
      </w:r>
      <w:proofErr w:type="spellEnd"/>
      <w:r w:rsidRPr="00535114">
        <w:t>) при инка</w:t>
      </w:r>
      <w:r>
        <w:t xml:space="preserve">псуляции, когда пакет создан на самом маршрутизаторе и адрес источника явно </w:t>
      </w:r>
      <w:proofErr w:type="gramStart"/>
      <w:r>
        <w:t>не задан</w:t>
      </w:r>
      <w:proofErr w:type="gramEnd"/>
      <w:r>
        <w:t>.</w:t>
      </w:r>
    </w:p>
    <w:p w:rsidR="0091225B" w:rsidRPr="002250BC" w:rsidRDefault="0091225B" w:rsidP="002250BC">
      <w:pPr>
        <w:pStyle w:val="AAAA"/>
        <w:rPr>
          <w:color w:val="C00000"/>
        </w:rPr>
      </w:pPr>
      <w:r w:rsidRPr="002250BC">
        <w:rPr>
          <w:color w:val="C00000"/>
        </w:rPr>
        <w:tab/>
        <w:t>В RFC 6724 сформулированы восемь единых правил для всех</w:t>
      </w:r>
    </w:p>
    <w:p w:rsidR="0091225B" w:rsidRPr="002250BC" w:rsidRDefault="0091225B" w:rsidP="002250BC">
      <w:pPr>
        <w:pStyle w:val="AAAA"/>
        <w:rPr>
          <w:color w:val="C00000"/>
        </w:rPr>
      </w:pPr>
      <w:r w:rsidRPr="002250BC">
        <w:rPr>
          <w:color w:val="C00000"/>
        </w:rPr>
        <w:t>реализаций:</w:t>
      </w:r>
    </w:p>
    <w:p w:rsidR="0091225B" w:rsidRPr="002250BC" w:rsidRDefault="0091225B" w:rsidP="002250BC">
      <w:pPr>
        <w:pStyle w:val="AAAA"/>
        <w:rPr>
          <w:color w:val="C00000"/>
        </w:rPr>
      </w:pPr>
      <w:r w:rsidRPr="002250BC">
        <w:rPr>
          <w:color w:val="C00000"/>
        </w:rPr>
        <w:tab/>
        <w:t>1. Приоритетнее адрес, совпадающий с адресом назначения.</w:t>
      </w:r>
    </w:p>
    <w:p w:rsidR="0091225B" w:rsidRPr="002250BC" w:rsidRDefault="0091225B" w:rsidP="002250BC">
      <w:pPr>
        <w:pStyle w:val="AAAA"/>
        <w:rPr>
          <w:color w:val="C00000"/>
        </w:rPr>
      </w:pPr>
      <w:r w:rsidRPr="002250BC">
        <w:rPr>
          <w:color w:val="C00000"/>
        </w:rPr>
        <w:lastRenderedPageBreak/>
        <w:tab/>
        <w:t>2. Приоритетнее адрес из подсети, вид которой более приближен к виду подсети назначения.</w:t>
      </w:r>
    </w:p>
    <w:p w:rsidR="0091225B" w:rsidRPr="002250BC" w:rsidRDefault="0091225B" w:rsidP="002250BC">
      <w:pPr>
        <w:pStyle w:val="AAAA"/>
        <w:rPr>
          <w:color w:val="C00000"/>
        </w:rPr>
      </w:pPr>
      <w:r w:rsidRPr="002250BC">
        <w:rPr>
          <w:color w:val="C00000"/>
        </w:rPr>
        <w:tab/>
        <w:t xml:space="preserve">3. </w:t>
      </w:r>
      <w:proofErr w:type="spellStart"/>
      <w:r w:rsidRPr="002250BC">
        <w:rPr>
          <w:color w:val="C00000"/>
        </w:rPr>
        <w:t>Preferred</w:t>
      </w:r>
      <w:proofErr w:type="spellEnd"/>
      <w:r w:rsidRPr="002250BC">
        <w:rPr>
          <w:color w:val="C00000"/>
        </w:rPr>
        <w:t xml:space="preserve">-адрес приоритетнее </w:t>
      </w:r>
      <w:proofErr w:type="spellStart"/>
      <w:r w:rsidRPr="002250BC">
        <w:rPr>
          <w:color w:val="C00000"/>
        </w:rPr>
        <w:t>deprecated</w:t>
      </w:r>
      <w:proofErr w:type="spellEnd"/>
      <w:r w:rsidRPr="002250BC">
        <w:rPr>
          <w:color w:val="C00000"/>
        </w:rPr>
        <w:t>-адреса.</w:t>
      </w:r>
    </w:p>
    <w:p w:rsidR="0091225B" w:rsidRPr="002250BC" w:rsidRDefault="0091225B" w:rsidP="002250BC">
      <w:pPr>
        <w:pStyle w:val="AAAA"/>
        <w:rPr>
          <w:color w:val="C00000"/>
        </w:rPr>
      </w:pPr>
      <w:r w:rsidRPr="002250BC">
        <w:rPr>
          <w:color w:val="C00000"/>
        </w:rPr>
        <w:tab/>
        <w:t>4. Домашний адрес приоритетнее дорожного адреса (мобильность).</w:t>
      </w:r>
    </w:p>
    <w:p w:rsidR="0091225B" w:rsidRPr="002250BC" w:rsidRDefault="0091225B" w:rsidP="002250BC">
      <w:pPr>
        <w:pStyle w:val="AAAA"/>
        <w:rPr>
          <w:color w:val="C00000"/>
        </w:rPr>
      </w:pPr>
      <w:r w:rsidRPr="002250BC">
        <w:rPr>
          <w:color w:val="C00000"/>
        </w:rPr>
        <w:tab/>
        <w:t>5. Приоритетнее адрес сетевого интерфейса, обращенного в сторону адреса назначения.</w:t>
      </w:r>
    </w:p>
    <w:p w:rsidR="0091225B" w:rsidRPr="002250BC" w:rsidRDefault="0091225B" w:rsidP="002250BC">
      <w:pPr>
        <w:pStyle w:val="AAAA"/>
        <w:rPr>
          <w:color w:val="C00000"/>
        </w:rPr>
      </w:pPr>
      <w:r w:rsidRPr="002250BC">
        <w:rPr>
          <w:color w:val="C00000"/>
        </w:rPr>
        <w:tab/>
        <w:t>6. Приоритетнее адрес, чья метка равна метке адреса назначения (гибридные технологии L2 -- L3).</w:t>
      </w:r>
    </w:p>
    <w:p w:rsidR="0091225B" w:rsidRPr="002250BC" w:rsidRDefault="0091225B" w:rsidP="002250BC">
      <w:pPr>
        <w:pStyle w:val="AAAA"/>
        <w:rPr>
          <w:color w:val="C00000"/>
        </w:rPr>
      </w:pPr>
      <w:r w:rsidRPr="002250BC">
        <w:rPr>
          <w:color w:val="C00000"/>
        </w:rPr>
        <w:tab/>
        <w:t>7. Временный адрес приоритетнее постоянного.</w:t>
      </w:r>
    </w:p>
    <w:p w:rsidR="0091225B" w:rsidRPr="002250BC" w:rsidRDefault="0091225B" w:rsidP="002250BC">
      <w:pPr>
        <w:pStyle w:val="AAAA"/>
        <w:rPr>
          <w:color w:val="C00000"/>
        </w:rPr>
      </w:pPr>
      <w:r w:rsidRPr="002250BC">
        <w:rPr>
          <w:color w:val="C00000"/>
        </w:rPr>
        <w:tab/>
        <w:t>8. Приоритетнее адрес из подсети, которая имеет наиболее длинный общий префикс с подсетью назначения.</w:t>
      </w:r>
    </w:p>
    <w:p w:rsidR="0091225B" w:rsidRPr="002250BC" w:rsidRDefault="0091225B" w:rsidP="002250BC">
      <w:pPr>
        <w:pStyle w:val="AAAA"/>
        <w:rPr>
          <w:color w:val="C00000"/>
        </w:rPr>
      </w:pPr>
      <w:r w:rsidRPr="002250BC">
        <w:rPr>
          <w:color w:val="C00000"/>
        </w:rPr>
        <w:tab/>
        <w:t>Адреса сравниваются попарно (порядок не важен).</w:t>
      </w:r>
    </w:p>
    <w:p w:rsidR="0091225B" w:rsidRPr="002250BC" w:rsidRDefault="0091225B" w:rsidP="002250BC">
      <w:pPr>
        <w:pStyle w:val="AAAA"/>
        <w:rPr>
          <w:color w:val="C00000"/>
        </w:rPr>
      </w:pPr>
      <w:r w:rsidRPr="002250BC">
        <w:rPr>
          <w:color w:val="C00000"/>
        </w:rPr>
        <w:tab/>
        <w:t>Если текущее правило не выявило победителя, то выполняется переход к следующему правилу.</w:t>
      </w:r>
    </w:p>
    <w:p w:rsidR="0091225B" w:rsidRPr="002250BC" w:rsidRDefault="0091225B" w:rsidP="002250BC">
      <w:pPr>
        <w:pStyle w:val="AAAA"/>
        <w:rPr>
          <w:color w:val="C00000"/>
        </w:rPr>
      </w:pPr>
      <w:r w:rsidRPr="002250BC">
        <w:rPr>
          <w:color w:val="C00000"/>
        </w:rPr>
        <w:tab/>
        <w:t>Если в результате выявить одного победителя не удалось, то дальнейший выбор зависит от реализации.</w:t>
      </w:r>
    </w:p>
    <w:p w:rsidR="0091225B" w:rsidRPr="002250BC" w:rsidRDefault="0091225B" w:rsidP="002250BC">
      <w:pPr>
        <w:pStyle w:val="AAAA"/>
        <w:rPr>
          <w:color w:val="C00000"/>
        </w:rPr>
      </w:pPr>
      <w:r w:rsidRPr="002250BC">
        <w:rPr>
          <w:color w:val="C00000"/>
        </w:rPr>
        <w:tab/>
        <w:t>В общем случае, адрес источника и адрес назначения в пакете вполне могут быть разных видов.</w:t>
      </w:r>
    </w:p>
    <w:p w:rsidR="002250BC" w:rsidRPr="002250BC" w:rsidRDefault="002250BC" w:rsidP="002250BC">
      <w:pPr>
        <w:pStyle w:val="AAAA"/>
        <w:rPr>
          <w:color w:val="C00000"/>
        </w:rPr>
      </w:pPr>
      <w:r w:rsidRPr="002250BC">
        <w:rPr>
          <w:color w:val="C00000"/>
        </w:rPr>
        <w:tab/>
        <w:t xml:space="preserve">C целью ускорения обработки таблицы маршрутизации (которая громоздка даже на обычном хосте) предусмотрен специальный </w:t>
      </w:r>
      <w:proofErr w:type="spellStart"/>
      <w:r w:rsidRPr="002250BC">
        <w:rPr>
          <w:color w:val="C00000"/>
        </w:rPr>
        <w:t>маршрутизационный</w:t>
      </w:r>
      <w:proofErr w:type="spellEnd"/>
      <w:r w:rsidRPr="002250BC">
        <w:rPr>
          <w:color w:val="C00000"/>
        </w:rPr>
        <w:t xml:space="preserve"> кэш (</w:t>
      </w:r>
      <w:proofErr w:type="spellStart"/>
      <w:r w:rsidRPr="002250BC">
        <w:rPr>
          <w:color w:val="C00000"/>
        </w:rPr>
        <w:t>destination</w:t>
      </w:r>
      <w:proofErr w:type="spellEnd"/>
      <w:r w:rsidRPr="002250BC">
        <w:rPr>
          <w:color w:val="C00000"/>
        </w:rPr>
        <w:t xml:space="preserve"> </w:t>
      </w:r>
      <w:proofErr w:type="spellStart"/>
      <w:r w:rsidRPr="002250BC">
        <w:rPr>
          <w:color w:val="C00000"/>
        </w:rPr>
        <w:t>cache</w:t>
      </w:r>
      <w:proofErr w:type="spellEnd"/>
      <w:r w:rsidRPr="002250BC">
        <w:rPr>
          <w:color w:val="C00000"/>
        </w:rPr>
        <w:t xml:space="preserve">). В этом нет ничего удивительного (если упомянуть широко используемые гибридные технологии L2 -- L3), но </w:t>
      </w:r>
      <w:proofErr w:type="spellStart"/>
      <w:r w:rsidRPr="002250BC">
        <w:rPr>
          <w:color w:val="C00000"/>
        </w:rPr>
        <w:t>маршрутизационный</w:t>
      </w:r>
      <w:proofErr w:type="spellEnd"/>
      <w:r w:rsidRPr="002250BC">
        <w:rPr>
          <w:color w:val="C00000"/>
        </w:rPr>
        <w:t xml:space="preserve"> кэш изначально описан в стандарте.</w:t>
      </w:r>
    </w:p>
    <w:p w:rsidR="002250BC" w:rsidRPr="002250BC" w:rsidRDefault="002250BC" w:rsidP="002250BC">
      <w:pPr>
        <w:pStyle w:val="AAAA"/>
        <w:rPr>
          <w:color w:val="C00000"/>
        </w:rPr>
      </w:pPr>
      <w:r w:rsidRPr="002250BC">
        <w:rPr>
          <w:color w:val="C00000"/>
        </w:rPr>
        <w:tab/>
      </w:r>
      <w:proofErr w:type="spellStart"/>
      <w:r w:rsidRPr="002250BC">
        <w:rPr>
          <w:color w:val="C00000"/>
        </w:rPr>
        <w:t>Маршрутизационный</w:t>
      </w:r>
      <w:proofErr w:type="spellEnd"/>
      <w:r w:rsidRPr="002250BC">
        <w:rPr>
          <w:color w:val="C00000"/>
        </w:rPr>
        <w:t xml:space="preserve"> кэш состоит из строк со следующими полями:</w:t>
      </w:r>
    </w:p>
    <w:p w:rsidR="002250BC" w:rsidRPr="002250BC" w:rsidRDefault="002250BC" w:rsidP="002250BC">
      <w:pPr>
        <w:pStyle w:val="AAAA"/>
        <w:rPr>
          <w:color w:val="C00000"/>
        </w:rPr>
      </w:pPr>
      <w:r w:rsidRPr="002250BC">
        <w:rPr>
          <w:color w:val="C00000"/>
        </w:rPr>
        <w:tab/>
        <w:t xml:space="preserve">1. </w:t>
      </w:r>
      <w:proofErr w:type="spellStart"/>
      <w:r w:rsidRPr="002250BC">
        <w:rPr>
          <w:color w:val="C00000"/>
        </w:rPr>
        <w:t>Destination</w:t>
      </w:r>
      <w:proofErr w:type="spellEnd"/>
      <w:r w:rsidRPr="002250BC">
        <w:rPr>
          <w:color w:val="C00000"/>
        </w:rPr>
        <w:t xml:space="preserve"> -- IPv6-адрес хоста либо маршрутизатора назначения.</w:t>
      </w:r>
    </w:p>
    <w:p w:rsidR="002250BC" w:rsidRPr="002250BC" w:rsidRDefault="002250BC" w:rsidP="002250BC">
      <w:pPr>
        <w:pStyle w:val="AAAA"/>
        <w:rPr>
          <w:color w:val="C00000"/>
        </w:rPr>
      </w:pPr>
      <w:r w:rsidRPr="002250BC">
        <w:rPr>
          <w:color w:val="C00000"/>
        </w:rPr>
        <w:tab/>
        <w:t xml:space="preserve">2. </w:t>
      </w:r>
      <w:proofErr w:type="spellStart"/>
      <w:r w:rsidRPr="002250BC">
        <w:rPr>
          <w:color w:val="C00000"/>
        </w:rPr>
        <w:t>Next-hop</w:t>
      </w:r>
      <w:proofErr w:type="spellEnd"/>
      <w:r w:rsidRPr="002250BC">
        <w:rPr>
          <w:color w:val="C00000"/>
        </w:rPr>
        <w:t xml:space="preserve"> -- IPv6-адрес соседа, которому нужно передать пакет (если в поле </w:t>
      </w:r>
      <w:proofErr w:type="spellStart"/>
      <w:r w:rsidRPr="002250BC">
        <w:rPr>
          <w:color w:val="C00000"/>
        </w:rPr>
        <w:t>Destination</w:t>
      </w:r>
      <w:proofErr w:type="spellEnd"/>
      <w:r w:rsidRPr="002250BC">
        <w:rPr>
          <w:color w:val="C00000"/>
        </w:rPr>
        <w:t xml:space="preserve"> записан IPv6-адрес соседа, то совпадает с полем </w:t>
      </w:r>
      <w:proofErr w:type="spellStart"/>
      <w:r w:rsidRPr="002250BC">
        <w:rPr>
          <w:color w:val="C00000"/>
        </w:rPr>
        <w:t>Destination</w:t>
      </w:r>
      <w:proofErr w:type="spellEnd"/>
      <w:r w:rsidRPr="002250BC">
        <w:rPr>
          <w:color w:val="C00000"/>
        </w:rPr>
        <w:t>).</w:t>
      </w:r>
    </w:p>
    <w:p w:rsidR="002250BC" w:rsidRPr="002250BC" w:rsidRDefault="002250BC" w:rsidP="002250BC">
      <w:pPr>
        <w:pStyle w:val="AAAA"/>
        <w:rPr>
          <w:color w:val="C00000"/>
        </w:rPr>
      </w:pPr>
      <w:r w:rsidRPr="002250BC">
        <w:rPr>
          <w:color w:val="C00000"/>
        </w:rPr>
        <w:tab/>
        <w:t xml:space="preserve">3. </w:t>
      </w:r>
      <w:proofErr w:type="spellStart"/>
      <w:r w:rsidRPr="002250BC">
        <w:rPr>
          <w:color w:val="C00000"/>
        </w:rPr>
        <w:t>Options</w:t>
      </w:r>
      <w:proofErr w:type="spellEnd"/>
      <w:r w:rsidRPr="002250BC">
        <w:rPr>
          <w:color w:val="C00000"/>
        </w:rPr>
        <w:t xml:space="preserve"> -- специфические опции, </w:t>
      </w:r>
      <w:proofErr w:type="gramStart"/>
      <w:r w:rsidRPr="002250BC">
        <w:rPr>
          <w:color w:val="C00000"/>
        </w:rPr>
        <w:t>например</w:t>
      </w:r>
      <w:proofErr w:type="gramEnd"/>
      <w:r w:rsidRPr="002250BC">
        <w:rPr>
          <w:color w:val="C00000"/>
        </w:rPr>
        <w:t xml:space="preserve"> PMTU (</w:t>
      </w:r>
      <w:proofErr w:type="spellStart"/>
      <w:r w:rsidRPr="002250BC">
        <w:rPr>
          <w:color w:val="C00000"/>
        </w:rPr>
        <w:t>Path</w:t>
      </w:r>
      <w:proofErr w:type="spellEnd"/>
      <w:r w:rsidRPr="002250BC">
        <w:rPr>
          <w:color w:val="C00000"/>
        </w:rPr>
        <w:t xml:space="preserve"> MTU). </w:t>
      </w:r>
      <w:proofErr w:type="spellStart"/>
      <w:r w:rsidRPr="002250BC">
        <w:rPr>
          <w:color w:val="C00000"/>
        </w:rPr>
        <w:t>Маршрутизационный</w:t>
      </w:r>
      <w:proofErr w:type="spellEnd"/>
      <w:r w:rsidRPr="002250BC">
        <w:rPr>
          <w:color w:val="C00000"/>
        </w:rPr>
        <w:t xml:space="preserve"> кэш просматривается в первую очередь. Обращение к таблице маршрутизации происходит только в следствие промаха. После обращения к таблице маршрутизации </w:t>
      </w:r>
      <w:proofErr w:type="spellStart"/>
      <w:r w:rsidRPr="002250BC">
        <w:rPr>
          <w:color w:val="C00000"/>
        </w:rPr>
        <w:t>маршрутизационный</w:t>
      </w:r>
      <w:proofErr w:type="spellEnd"/>
      <w:r w:rsidRPr="002250BC">
        <w:rPr>
          <w:color w:val="C00000"/>
        </w:rPr>
        <w:t xml:space="preserve"> кэш обновляется.</w:t>
      </w:r>
    </w:p>
    <w:sectPr w:rsidR="002250BC" w:rsidRPr="002250B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5E"/>
    <w:rsid w:val="002250BC"/>
    <w:rsid w:val="00535114"/>
    <w:rsid w:val="0091225B"/>
    <w:rsid w:val="0097690E"/>
    <w:rsid w:val="00BE6A5E"/>
    <w:rsid w:val="00F3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20073"/>
  <w15:chartTrackingRefBased/>
  <w15:docId w15:val="{630F6F35-46B2-4E44-BFFE-FB4003E0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A">
    <w:name w:val="AAAA"/>
    <w:basedOn w:val="a"/>
    <w:link w:val="AAAA0"/>
    <w:qFormat/>
    <w:rsid w:val="00F3266C"/>
    <w:pPr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AAA0">
    <w:name w:val="AAAA Знак"/>
    <w:basedOn w:val="a0"/>
    <w:link w:val="AAAA"/>
    <w:rsid w:val="00F3266C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dcterms:created xsi:type="dcterms:W3CDTF">2023-05-12T15:16:00Z</dcterms:created>
  <dcterms:modified xsi:type="dcterms:W3CDTF">2023-05-13T19:27:00Z</dcterms:modified>
</cp:coreProperties>
</file>