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A4" w:rsidRPr="00683917" w:rsidRDefault="005446A4" w:rsidP="005446A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Бордовый –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 этому ли вопросу относится</w:t>
      </w:r>
    </w:p>
    <w:p w:rsidR="005446A4" w:rsidRDefault="005446A4" w:rsidP="00A838F6">
      <w:pPr>
        <w:pStyle w:val="a3"/>
        <w:jc w:val="center"/>
        <w:rPr>
          <w:b/>
        </w:rPr>
      </w:pPr>
    </w:p>
    <w:p w:rsidR="00B3702F" w:rsidRDefault="00A838F6" w:rsidP="00A838F6">
      <w:pPr>
        <w:pStyle w:val="a3"/>
        <w:jc w:val="center"/>
        <w:rPr>
          <w:b/>
        </w:rPr>
      </w:pPr>
      <w:r w:rsidRPr="00A838F6">
        <w:rPr>
          <w:b/>
        </w:rPr>
        <w:t xml:space="preserve">70 </w:t>
      </w:r>
      <w:r w:rsidRPr="00A838F6">
        <w:rPr>
          <w:b/>
        </w:rPr>
        <w:t xml:space="preserve">Поддержка совместимости IPv6 с IPv4 в </w:t>
      </w:r>
      <w:proofErr w:type="spellStart"/>
      <w:r w:rsidRPr="00A838F6">
        <w:rPr>
          <w:b/>
        </w:rPr>
        <w:t>Windows</w:t>
      </w:r>
      <w:proofErr w:type="spellEnd"/>
      <w:r w:rsidRPr="00A838F6">
        <w:rPr>
          <w:b/>
        </w:rPr>
        <w:t xml:space="preserve">, </w:t>
      </w:r>
      <w:proofErr w:type="spellStart"/>
      <w:r w:rsidRPr="00A838F6">
        <w:rPr>
          <w:b/>
        </w:rPr>
        <w:t>Linux</w:t>
      </w:r>
      <w:proofErr w:type="spellEnd"/>
      <w:r w:rsidRPr="00A838F6">
        <w:rPr>
          <w:b/>
        </w:rPr>
        <w:t xml:space="preserve"> и IOS</w:t>
      </w:r>
    </w:p>
    <w:p w:rsidR="00935CF6" w:rsidRDefault="00935CF6" w:rsidP="00A838F6">
      <w:pPr>
        <w:pStyle w:val="a3"/>
        <w:jc w:val="center"/>
        <w:rPr>
          <w:b/>
        </w:rPr>
      </w:pPr>
    </w:p>
    <w:p w:rsidR="00935CF6" w:rsidRDefault="00935CF6" w:rsidP="00935CF6">
      <w:pPr>
        <w:pStyle w:val="a3"/>
      </w:pPr>
      <w:r>
        <w:tab/>
      </w:r>
      <w:r>
        <w:t xml:space="preserve">Начиная с </w:t>
      </w:r>
      <w:proofErr w:type="spellStart"/>
      <w:r>
        <w:t>Windows</w:t>
      </w:r>
      <w:proofErr w:type="spellEnd"/>
      <w:r>
        <w:t xml:space="preserve"> 10 1607 по умолчанию запрещен туннельный</w:t>
      </w:r>
      <w:r w:rsidRPr="00935CF6">
        <w:t xml:space="preserve"> </w:t>
      </w:r>
    </w:p>
    <w:p w:rsidR="00935CF6" w:rsidRPr="00935CF6" w:rsidRDefault="00935CF6" w:rsidP="00935CF6">
      <w:pPr>
        <w:pStyle w:val="a3"/>
        <w:rPr>
          <w:lang w:val="en-US"/>
        </w:rPr>
      </w:pPr>
      <w:r>
        <w:t>интерфейс</w:t>
      </w:r>
      <w:r w:rsidRPr="00935CF6">
        <w:rPr>
          <w:lang w:val="en-US"/>
        </w:rPr>
        <w:t xml:space="preserve"> 6to4, Windows 10 1703 -- ISATAP, Windows 10 1803 -- </w:t>
      </w:r>
      <w:proofErr w:type="spellStart"/>
      <w:r w:rsidRPr="00935CF6">
        <w:rPr>
          <w:lang w:val="en-US"/>
        </w:rPr>
        <w:t>Teredo</w:t>
      </w:r>
      <w:proofErr w:type="spellEnd"/>
      <w:r w:rsidRPr="00935CF6">
        <w:rPr>
          <w:lang w:val="en-US"/>
        </w:rPr>
        <w:t>.</w:t>
      </w:r>
    </w:p>
    <w:p w:rsidR="00A838F6" w:rsidRDefault="00935CF6" w:rsidP="00A838F6">
      <w:pPr>
        <w:pStyle w:val="a3"/>
        <w:jc w:val="center"/>
        <w:rPr>
          <w:b/>
        </w:rPr>
      </w:pPr>
      <w:r w:rsidRPr="00935CF6">
        <w:rPr>
          <w:b/>
        </w:rPr>
        <w:drawing>
          <wp:inline distT="0" distB="0" distL="0" distR="0" wp14:anchorId="6E6C6E96" wp14:editId="456FC24D">
            <wp:extent cx="5940425" cy="3808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F6" w:rsidRDefault="00935CF6" w:rsidP="00A838F6">
      <w:pPr>
        <w:pStyle w:val="a3"/>
        <w:jc w:val="left"/>
      </w:pPr>
      <w:r w:rsidRPr="00935CF6">
        <w:lastRenderedPageBreak/>
        <w:drawing>
          <wp:inline distT="0" distB="0" distL="0" distR="0" wp14:anchorId="374C1E84" wp14:editId="74AEB678">
            <wp:extent cx="5940425" cy="3771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80" w:rsidRPr="00910980" w:rsidRDefault="00910980" w:rsidP="00910980">
      <w:pPr>
        <w:pStyle w:val="a3"/>
      </w:pPr>
      <w:r>
        <w:tab/>
        <w:t>П</w:t>
      </w:r>
      <w:r>
        <w:t xml:space="preserve">оддерживаются следующие основные режимы </w:t>
      </w:r>
      <w:proofErr w:type="spellStart"/>
      <w:r>
        <w:t>туннелирования</w:t>
      </w:r>
      <w:proofErr w:type="spellEnd"/>
      <w:r>
        <w:t xml:space="preserve"> IPv6-</w:t>
      </w:r>
      <w:r w:rsidRPr="00910980">
        <w:rPr>
          <w:lang w:val="en-US"/>
        </w:rPr>
        <w:t>over</w:t>
      </w:r>
      <w:r w:rsidRPr="00910980">
        <w:t>-</w:t>
      </w:r>
      <w:proofErr w:type="spellStart"/>
      <w:r w:rsidRPr="00910980">
        <w:rPr>
          <w:lang w:val="en-US"/>
        </w:rPr>
        <w:t>IPv</w:t>
      </w:r>
      <w:proofErr w:type="spellEnd"/>
      <w:r w:rsidRPr="00910980">
        <w:t>4:</w:t>
      </w:r>
    </w:p>
    <w:p w:rsidR="00910980" w:rsidRPr="00910980" w:rsidRDefault="00910980" w:rsidP="00910980">
      <w:pPr>
        <w:pStyle w:val="a3"/>
        <w:rPr>
          <w:lang w:val="en-US"/>
        </w:rPr>
      </w:pPr>
      <w:r w:rsidRPr="00910980">
        <w:rPr>
          <w:rFonts w:ascii="CourierNewPSMT" w:hAnsi="CourierNewPSMT" w:cs="CourierNewPSMT"/>
          <w:lang w:val="en-US"/>
        </w:rPr>
        <w:t xml:space="preserve">ipv6ip </w:t>
      </w:r>
      <w:r w:rsidRPr="00910980">
        <w:rPr>
          <w:lang w:val="en-US"/>
        </w:rPr>
        <w:t>-- manual;</w:t>
      </w:r>
    </w:p>
    <w:p w:rsidR="00910980" w:rsidRPr="00910980" w:rsidRDefault="00910980" w:rsidP="00910980">
      <w:pPr>
        <w:pStyle w:val="a3"/>
        <w:rPr>
          <w:lang w:val="en-US"/>
        </w:rPr>
      </w:pPr>
      <w:r w:rsidRPr="00910980">
        <w:rPr>
          <w:rFonts w:ascii="CourierNewPSMT" w:hAnsi="CourierNewPSMT" w:cs="CourierNewPSMT"/>
          <w:lang w:val="en-US"/>
        </w:rPr>
        <w:t xml:space="preserve">ipv6ip 6to4 </w:t>
      </w:r>
      <w:r w:rsidRPr="00910980">
        <w:rPr>
          <w:lang w:val="en-US"/>
        </w:rPr>
        <w:t xml:space="preserve">-- </w:t>
      </w:r>
      <w:proofErr w:type="spellStart"/>
      <w:r w:rsidRPr="00910980">
        <w:rPr>
          <w:lang w:val="en-US"/>
        </w:rPr>
        <w:t>6to4</w:t>
      </w:r>
      <w:proofErr w:type="spellEnd"/>
      <w:r w:rsidRPr="00910980">
        <w:rPr>
          <w:lang w:val="en-US"/>
        </w:rPr>
        <w:t>;</w:t>
      </w:r>
    </w:p>
    <w:p w:rsidR="00910980" w:rsidRDefault="00910980" w:rsidP="00910980">
      <w:pPr>
        <w:pStyle w:val="a3"/>
      </w:pPr>
      <w:r>
        <w:rPr>
          <w:rFonts w:ascii="CourierNewPSMT" w:hAnsi="CourierNewPSMT" w:cs="CourierNewPSMT"/>
        </w:rPr>
        <w:t xml:space="preserve">ipv6ip </w:t>
      </w:r>
      <w:proofErr w:type="spellStart"/>
      <w:r>
        <w:rPr>
          <w:rFonts w:ascii="CourierNewPSMT" w:hAnsi="CourierNewPSMT" w:cs="CourierNewPSMT"/>
        </w:rPr>
        <w:t>isatap</w:t>
      </w:r>
      <w:proofErr w:type="spellEnd"/>
      <w:r>
        <w:rPr>
          <w:rFonts w:ascii="CourierNewPSMT" w:hAnsi="CourierNewPSMT" w:cs="CourierNewPSMT"/>
        </w:rPr>
        <w:t xml:space="preserve"> </w:t>
      </w:r>
      <w:r>
        <w:t>-- ISATAP;</w:t>
      </w:r>
    </w:p>
    <w:p w:rsidR="00910980" w:rsidRPr="00910980" w:rsidRDefault="00910980" w:rsidP="00910980">
      <w:pPr>
        <w:pStyle w:val="a3"/>
        <w:rPr>
          <w:lang w:val="en-US"/>
        </w:rPr>
      </w:pPr>
      <w:r>
        <w:t>плюс</w:t>
      </w:r>
      <w:r w:rsidRPr="00910980">
        <w:rPr>
          <w:lang w:val="en-US"/>
        </w:rPr>
        <w:t xml:space="preserve"> </w:t>
      </w:r>
      <w:proofErr w:type="spellStart"/>
      <w:r w:rsidRPr="00910980">
        <w:rPr>
          <w:rFonts w:ascii="CourierNewPSMT" w:hAnsi="CourierNewPSMT" w:cs="CourierNewPSMT"/>
          <w:lang w:val="en-US"/>
        </w:rPr>
        <w:t>gre</w:t>
      </w:r>
      <w:proofErr w:type="spellEnd"/>
      <w:r w:rsidRPr="00910980">
        <w:rPr>
          <w:rFonts w:ascii="CourierNewPSMT" w:hAnsi="CourierNewPSMT" w:cs="CourierNewPSMT"/>
          <w:lang w:val="en-US"/>
        </w:rPr>
        <w:t xml:space="preserve"> ipv6 </w:t>
      </w:r>
      <w:r w:rsidRPr="00910980">
        <w:rPr>
          <w:lang w:val="en-US"/>
        </w:rPr>
        <w:t>-- GRE (Generic Routing Encapsulation).</w:t>
      </w:r>
    </w:p>
    <w:p w:rsidR="00935CF6" w:rsidRDefault="00935CF6" w:rsidP="00A838F6">
      <w:pPr>
        <w:pStyle w:val="a3"/>
        <w:jc w:val="left"/>
      </w:pPr>
      <w:r w:rsidRPr="00935CF6">
        <w:lastRenderedPageBreak/>
        <w:drawing>
          <wp:inline distT="0" distB="0" distL="0" distR="0" wp14:anchorId="238EC996" wp14:editId="4BF47750">
            <wp:extent cx="5940425" cy="3795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F6" w:rsidRPr="005446A4" w:rsidRDefault="005446A4" w:rsidP="00A838F6">
      <w:pPr>
        <w:pStyle w:val="a3"/>
        <w:jc w:val="left"/>
        <w:rPr>
          <w:color w:val="C00000"/>
        </w:rPr>
      </w:pPr>
      <w:r w:rsidRPr="005446A4">
        <w:rPr>
          <w:color w:val="C00000"/>
        </w:rPr>
        <w:t>----------------------------------------------------------------------------------</w:t>
      </w:r>
    </w:p>
    <w:p w:rsidR="00F15AE1" w:rsidRPr="005446A4" w:rsidRDefault="00F15AE1" w:rsidP="00F15AE1">
      <w:pPr>
        <w:pStyle w:val="a3"/>
        <w:rPr>
          <w:color w:val="C00000"/>
        </w:rPr>
      </w:pPr>
      <w:r w:rsidRPr="005446A4">
        <w:rPr>
          <w:color w:val="C00000"/>
        </w:rPr>
        <w:t>Последовательность действий при передаче через туннель пакета</w:t>
      </w:r>
      <w:r w:rsidRPr="005446A4">
        <w:rPr>
          <w:color w:val="C00000"/>
        </w:rPr>
        <w:t xml:space="preserve"> </w:t>
      </w:r>
      <w:r w:rsidRPr="005446A4">
        <w:rPr>
          <w:color w:val="C00000"/>
        </w:rPr>
        <w:t>(сформированного либо транзитного), предназначенного соседу по туннелю.</w:t>
      </w:r>
    </w:p>
    <w:p w:rsidR="00F15AE1" w:rsidRPr="005446A4" w:rsidRDefault="00F15AE1" w:rsidP="00F15AE1">
      <w:pPr>
        <w:pStyle w:val="a3"/>
        <w:rPr>
          <w:color w:val="C00000"/>
        </w:rPr>
      </w:pPr>
      <w:r w:rsidRPr="005446A4">
        <w:rPr>
          <w:color w:val="C00000"/>
        </w:rPr>
        <w:t>После обращения к таблице IPv6-марш</w:t>
      </w:r>
      <w:r w:rsidRPr="005446A4">
        <w:rPr>
          <w:color w:val="C00000"/>
        </w:rPr>
        <w:t xml:space="preserve">рутизации будет установлено что </w:t>
      </w:r>
      <w:r w:rsidRPr="005446A4">
        <w:rPr>
          <w:color w:val="C00000"/>
        </w:rPr>
        <w:t>следующий в звене маршрутизатор не треб</w:t>
      </w:r>
      <w:r w:rsidRPr="005446A4">
        <w:rPr>
          <w:color w:val="C00000"/>
        </w:rPr>
        <w:t xml:space="preserve">уется. Будет определен выходной </w:t>
      </w:r>
      <w:r w:rsidRPr="005446A4">
        <w:rPr>
          <w:color w:val="C00000"/>
        </w:rPr>
        <w:t>интерфейс -- в данном случае туннельный интерфейс 6to4 (</w:t>
      </w:r>
      <w:proofErr w:type="spellStart"/>
      <w:r w:rsidRPr="005446A4">
        <w:rPr>
          <w:color w:val="C00000"/>
        </w:rPr>
        <w:t>router-to-rou</w:t>
      </w:r>
      <w:r w:rsidRPr="005446A4">
        <w:rPr>
          <w:color w:val="C00000"/>
        </w:rPr>
        <w:t>ter</w:t>
      </w:r>
      <w:proofErr w:type="spellEnd"/>
      <w:r w:rsidRPr="005446A4">
        <w:rPr>
          <w:color w:val="C00000"/>
        </w:rPr>
        <w:t xml:space="preserve">, </w:t>
      </w:r>
      <w:proofErr w:type="spellStart"/>
      <w:r w:rsidRPr="005446A4">
        <w:rPr>
          <w:color w:val="C00000"/>
        </w:rPr>
        <w:t>топологически</w:t>
      </w:r>
      <w:proofErr w:type="spellEnd"/>
      <w:r w:rsidRPr="005446A4">
        <w:rPr>
          <w:color w:val="C00000"/>
        </w:rPr>
        <w:t xml:space="preserve"> </w:t>
      </w:r>
      <w:proofErr w:type="spellStart"/>
      <w:r w:rsidRPr="005446A4">
        <w:rPr>
          <w:color w:val="C00000"/>
        </w:rPr>
        <w:t>point-to-multipoint</w:t>
      </w:r>
      <w:proofErr w:type="spellEnd"/>
      <w:r w:rsidRPr="005446A4">
        <w:rPr>
          <w:color w:val="C00000"/>
        </w:rPr>
        <w:t>).</w:t>
      </w:r>
    </w:p>
    <w:p w:rsidR="00F15AE1" w:rsidRPr="005446A4" w:rsidRDefault="00F15AE1" w:rsidP="00F15AE1">
      <w:pPr>
        <w:pStyle w:val="a3"/>
        <w:rPr>
          <w:color w:val="C00000"/>
        </w:rPr>
      </w:pPr>
      <w:r w:rsidRPr="005446A4">
        <w:rPr>
          <w:color w:val="C00000"/>
        </w:rPr>
        <w:t xml:space="preserve">При </w:t>
      </w:r>
      <w:proofErr w:type="spellStart"/>
      <w:r w:rsidRPr="005446A4">
        <w:rPr>
          <w:color w:val="C00000"/>
        </w:rPr>
        <w:t>туннелировании</w:t>
      </w:r>
      <w:proofErr w:type="spellEnd"/>
      <w:r w:rsidRPr="005446A4">
        <w:rPr>
          <w:color w:val="C00000"/>
        </w:rPr>
        <w:t xml:space="preserve"> для выполнения </w:t>
      </w:r>
      <w:r w:rsidRPr="005446A4">
        <w:rPr>
          <w:color w:val="C00000"/>
        </w:rPr>
        <w:t xml:space="preserve">инкапсуляции вместо привлечения </w:t>
      </w:r>
      <w:r w:rsidRPr="005446A4">
        <w:rPr>
          <w:color w:val="C00000"/>
        </w:rPr>
        <w:t>ARP считываются параметры туннеля.</w:t>
      </w:r>
    </w:p>
    <w:p w:rsidR="00F15AE1" w:rsidRPr="005446A4" w:rsidRDefault="00F15AE1" w:rsidP="00F15AE1">
      <w:pPr>
        <w:pStyle w:val="a3"/>
        <w:rPr>
          <w:color w:val="C00000"/>
        </w:rPr>
      </w:pPr>
      <w:r w:rsidRPr="005446A4">
        <w:rPr>
          <w:color w:val="C00000"/>
        </w:rPr>
        <w:t>Если пакет не транзитный, то в качес</w:t>
      </w:r>
      <w:r w:rsidRPr="005446A4">
        <w:rPr>
          <w:color w:val="C00000"/>
        </w:rPr>
        <w:t xml:space="preserve">тве IPv6-адреса источника будет </w:t>
      </w:r>
      <w:r w:rsidRPr="005446A4">
        <w:rPr>
          <w:color w:val="C00000"/>
        </w:rPr>
        <w:t>подставлен IPv6-адрес туннельного интерфейса.</w:t>
      </w:r>
    </w:p>
    <w:p w:rsidR="00F15AE1" w:rsidRPr="005446A4" w:rsidRDefault="00F15AE1" w:rsidP="00F15AE1">
      <w:pPr>
        <w:pStyle w:val="a3"/>
        <w:rPr>
          <w:color w:val="C00000"/>
        </w:rPr>
      </w:pPr>
      <w:r w:rsidRPr="005446A4">
        <w:rPr>
          <w:color w:val="C00000"/>
        </w:rPr>
        <w:t>IPv6-адрес назначения задан прикла</w:t>
      </w:r>
      <w:r w:rsidRPr="005446A4">
        <w:rPr>
          <w:color w:val="C00000"/>
        </w:rPr>
        <w:t xml:space="preserve">дным процессом либо, если пакет </w:t>
      </w:r>
      <w:r w:rsidRPr="005446A4">
        <w:rPr>
          <w:color w:val="C00000"/>
        </w:rPr>
        <w:t>транзитный, уже имеется в пакете.</w:t>
      </w:r>
    </w:p>
    <w:p w:rsidR="00F15AE1" w:rsidRPr="005446A4" w:rsidRDefault="00F15AE1" w:rsidP="00F15AE1">
      <w:pPr>
        <w:pStyle w:val="a3"/>
        <w:rPr>
          <w:color w:val="C00000"/>
        </w:rPr>
      </w:pPr>
      <w:r w:rsidRPr="005446A4">
        <w:rPr>
          <w:color w:val="C00000"/>
        </w:rPr>
        <w:t>В качестве IPv4-адреса источн</w:t>
      </w:r>
      <w:r w:rsidRPr="005446A4">
        <w:rPr>
          <w:color w:val="C00000"/>
        </w:rPr>
        <w:t xml:space="preserve">ика будет подставлен IPv4-адрес </w:t>
      </w:r>
      <w:r w:rsidRPr="005446A4">
        <w:rPr>
          <w:color w:val="C00000"/>
        </w:rPr>
        <w:t>граничной точки источника туннельного интерфейса.</w:t>
      </w:r>
    </w:p>
    <w:p w:rsidR="00F15AE1" w:rsidRPr="005446A4" w:rsidRDefault="00F15AE1" w:rsidP="00F15AE1">
      <w:pPr>
        <w:pStyle w:val="a3"/>
        <w:rPr>
          <w:color w:val="C00000"/>
        </w:rPr>
      </w:pPr>
      <w:r w:rsidRPr="005446A4">
        <w:rPr>
          <w:color w:val="C00000"/>
        </w:rPr>
        <w:t>IPv4-адрес назначения будет выделен автоматич</w:t>
      </w:r>
      <w:r w:rsidRPr="005446A4">
        <w:rPr>
          <w:color w:val="C00000"/>
        </w:rPr>
        <w:t xml:space="preserve">ески из IPv6-адреса </w:t>
      </w:r>
      <w:r w:rsidRPr="005446A4">
        <w:rPr>
          <w:color w:val="C00000"/>
        </w:rPr>
        <w:t>назначения, так как IPv6-адрес назначения я</w:t>
      </w:r>
      <w:r w:rsidRPr="005446A4">
        <w:rPr>
          <w:color w:val="C00000"/>
        </w:rPr>
        <w:t xml:space="preserve">вляется 6to4-адресом (граничная </w:t>
      </w:r>
      <w:r w:rsidRPr="005446A4">
        <w:rPr>
          <w:color w:val="C00000"/>
        </w:rPr>
        <w:t>точка назначения не задана и вычисляется автоматически).</w:t>
      </w:r>
    </w:p>
    <w:p w:rsidR="00F15AE1" w:rsidRPr="005446A4" w:rsidRDefault="00F15AE1" w:rsidP="00F15AE1">
      <w:pPr>
        <w:pStyle w:val="a3"/>
        <w:rPr>
          <w:color w:val="C00000"/>
        </w:rPr>
      </w:pPr>
      <w:bookmarkStart w:id="0" w:name="_GoBack"/>
      <w:bookmarkEnd w:id="0"/>
      <w:r w:rsidRPr="005446A4">
        <w:rPr>
          <w:color w:val="C00000"/>
        </w:rPr>
        <w:lastRenderedPageBreak/>
        <w:drawing>
          <wp:inline distT="0" distB="0" distL="0" distR="0" wp14:anchorId="23BFB8F5" wp14:editId="0D275810">
            <wp:extent cx="5940425" cy="3713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E1" w:rsidRPr="005446A4" w:rsidRDefault="00F15AE1" w:rsidP="00F15AE1">
      <w:pPr>
        <w:pStyle w:val="a3"/>
        <w:rPr>
          <w:color w:val="C00000"/>
        </w:rPr>
      </w:pPr>
      <w:r w:rsidRPr="005446A4">
        <w:rPr>
          <w:color w:val="C00000"/>
        </w:rPr>
        <w:tab/>
      </w:r>
      <w:r w:rsidRPr="005446A4">
        <w:rPr>
          <w:color w:val="C00000"/>
        </w:rPr>
        <w:t>Отличия при передаче через туннель пакета в случае, когда сосед по</w:t>
      </w:r>
      <w:r w:rsidRPr="005446A4">
        <w:rPr>
          <w:color w:val="C00000"/>
        </w:rPr>
        <w:t xml:space="preserve"> </w:t>
      </w:r>
      <w:r w:rsidRPr="005446A4">
        <w:rPr>
          <w:color w:val="C00000"/>
        </w:rPr>
        <w:t>туннелю выступает в роли маршрутизатора следующего звена.</w:t>
      </w:r>
    </w:p>
    <w:p w:rsidR="00F15AE1" w:rsidRPr="005446A4" w:rsidRDefault="00F15AE1" w:rsidP="00F15AE1">
      <w:pPr>
        <w:pStyle w:val="a3"/>
        <w:rPr>
          <w:color w:val="C00000"/>
        </w:rPr>
      </w:pPr>
      <w:r w:rsidRPr="005446A4">
        <w:rPr>
          <w:color w:val="C00000"/>
        </w:rPr>
        <w:t>После обращения к таблице IPv6-марш</w:t>
      </w:r>
      <w:r w:rsidRPr="005446A4">
        <w:rPr>
          <w:color w:val="C00000"/>
        </w:rPr>
        <w:t xml:space="preserve">рутизации будет установлено что </w:t>
      </w:r>
      <w:r w:rsidRPr="005446A4">
        <w:rPr>
          <w:color w:val="C00000"/>
        </w:rPr>
        <w:t>маршрутизатор следующего звена требуется.</w:t>
      </w:r>
    </w:p>
    <w:p w:rsidR="00F15AE1" w:rsidRPr="005446A4" w:rsidRDefault="00F15AE1" w:rsidP="00F15AE1">
      <w:pPr>
        <w:pStyle w:val="a3"/>
        <w:rPr>
          <w:color w:val="C00000"/>
        </w:rPr>
      </w:pPr>
      <w:r w:rsidRPr="005446A4">
        <w:rPr>
          <w:color w:val="C00000"/>
        </w:rPr>
        <w:t>IPv4-адрес назначения будет выделен</w:t>
      </w:r>
      <w:r w:rsidRPr="005446A4">
        <w:rPr>
          <w:color w:val="C00000"/>
        </w:rPr>
        <w:t xml:space="preserve"> из указанного в маршруте 6to4- </w:t>
      </w:r>
      <w:r w:rsidRPr="005446A4">
        <w:rPr>
          <w:color w:val="C00000"/>
        </w:rPr>
        <w:t>адреса маршрутизатора следующего звена (если в маршруте ука</w:t>
      </w:r>
      <w:r w:rsidRPr="005446A4">
        <w:rPr>
          <w:color w:val="C00000"/>
        </w:rPr>
        <w:t xml:space="preserve">зать </w:t>
      </w:r>
      <w:r w:rsidRPr="005446A4">
        <w:rPr>
          <w:color w:val="C00000"/>
        </w:rPr>
        <w:t>выходной интерфейс, то для вычисл</w:t>
      </w:r>
      <w:r w:rsidRPr="005446A4">
        <w:rPr>
          <w:color w:val="C00000"/>
        </w:rPr>
        <w:t xml:space="preserve">ения граничной точки назначения </w:t>
      </w:r>
      <w:r w:rsidRPr="005446A4">
        <w:rPr>
          <w:color w:val="C00000"/>
        </w:rPr>
        <w:t>«зацепиться» будет не за что).</w:t>
      </w:r>
    </w:p>
    <w:p w:rsidR="005446A4" w:rsidRPr="00A838F6" w:rsidRDefault="005446A4" w:rsidP="00F15AE1">
      <w:pPr>
        <w:pStyle w:val="a3"/>
      </w:pPr>
      <w:r w:rsidRPr="005446A4">
        <w:lastRenderedPageBreak/>
        <w:drawing>
          <wp:inline distT="0" distB="0" distL="0" distR="0" wp14:anchorId="2176AE77" wp14:editId="38AA1C66">
            <wp:extent cx="5940425" cy="3952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6A4" w:rsidRPr="00A83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A2"/>
    <w:rsid w:val="005446A4"/>
    <w:rsid w:val="0065789A"/>
    <w:rsid w:val="008031A2"/>
    <w:rsid w:val="00910980"/>
    <w:rsid w:val="00935CF6"/>
    <w:rsid w:val="00A838F6"/>
    <w:rsid w:val="00B3702F"/>
    <w:rsid w:val="00F1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80AC"/>
  <w15:chartTrackingRefBased/>
  <w15:docId w15:val="{EAEA7297-CCAD-469A-A9A8-282B36B0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2023-05-12T20:07:00Z</dcterms:created>
  <dcterms:modified xsi:type="dcterms:W3CDTF">2023-05-12T20:19:00Z</dcterms:modified>
</cp:coreProperties>
</file>