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6D75E">
      <w:pPr>
        <w:jc w:val="center"/>
      </w:pPr>
      <w:r>
        <w:rPr>
          <w:rFonts w:ascii="Calibri" w:hAnsi="Calibri" w:eastAsia="微软雅黑"/>
          <w:b/>
          <w:color w:val="0A2463"/>
          <w:sz w:val="52"/>
        </w:rPr>
        <w:t>智慧课程演示功能对照说明</w:t>
      </w:r>
    </w:p>
    <w:p w14:paraId="2B12D916">
      <w:pPr>
        <w:jc w:val="center"/>
      </w:pPr>
      <w:r>
        <w:rPr>
          <w:rFonts w:ascii="Calibri" w:hAnsi="Calibri" w:eastAsia="微软雅黑"/>
          <w:color w:val="666666"/>
          <w:sz w:val="28"/>
        </w:rPr>
        <w:t>—— 15 项演示功能与系统实现对照 · 缺失功能开发 ——</w:t>
      </w:r>
    </w:p>
    <w:p w14:paraId="3DFE2643"/>
    <w:p w14:paraId="2C0CA670">
      <w:pPr>
        <w:jc w:val="center"/>
      </w:pPr>
      <w:r>
        <w:rPr>
          <w:rFonts w:ascii="Calibri" w:hAnsi="Calibri" w:eastAsia="微软雅黑"/>
          <w:color w:val="999999"/>
          <w:sz w:val="22"/>
        </w:rPr>
        <w:t>文档生成日期：2026年</w:t>
      </w:r>
    </w:p>
    <w:p w14:paraId="46D504DA">
      <w:r>
        <w:br w:type="page"/>
      </w:r>
    </w:p>
    <w:p w14:paraId="7432DEB5">
      <w:pPr>
        <w:pStyle w:val="3"/>
      </w:pPr>
      <w:r>
        <w:rPr>
          <w:rFonts w:ascii="Calibri" w:hAnsi="Calibri" w:eastAsia="微软雅黑"/>
          <w:b/>
          <w:color w:val="0A2463"/>
          <w:sz w:val="32"/>
        </w:rPr>
        <w:t>一、文档说明</w:t>
      </w:r>
    </w:p>
    <w:p w14:paraId="7ED6E219">
      <w:r>
        <w:rPr>
          <w:rFonts w:ascii="Calibri" w:hAnsi="Calibri" w:eastAsia="微软雅黑"/>
          <w:b w:val="0"/>
          <w:sz w:val="22"/>
        </w:rPr>
        <w:t>本文档对照智慧课程演示的 15 项功能需求，逐项核对系统的实现情况，分为三类：</w:t>
      </w:r>
    </w:p>
    <w:p w14:paraId="52A0B314">
      <w:pPr>
        <w:pStyle w:val="16"/>
      </w:pPr>
      <w:r>
        <w:rPr>
          <w:rFonts w:ascii="Calibri" w:hAnsi="Calibri" w:eastAsia="微软雅黑"/>
        </w:rPr>
        <w:t>已实现：系统已具备该功能，给出具体菜单位置与操作路径，供演示时向用户展示。</w:t>
      </w:r>
    </w:p>
    <w:p w14:paraId="4BFC54CE">
      <w:pPr>
        <w:pStyle w:val="16"/>
      </w:pPr>
      <w:r>
        <w:rPr>
          <w:rFonts w:ascii="Calibri" w:hAnsi="Calibri" w:eastAsia="微软雅黑"/>
        </w:rPr>
        <w:t>已实现（本次增强）：功能基础已具备，本次按需求补齐了缺失的子能力。</w:t>
      </w:r>
    </w:p>
    <w:p w14:paraId="577EDE60">
      <w:r>
        <w:rPr>
          <w:rFonts w:ascii="Calibri" w:hAnsi="Calibri" w:eastAsia="微软雅黑"/>
          <w:b w:val="0"/>
          <w:sz w:val="22"/>
        </w:rPr>
        <w:t>对于已实现但与需求存在个别差异的功能，文中以「差异说明」标注。菜单路径以「教师端」侧边栏导航为准。</w:t>
      </w:r>
    </w:p>
    <w:p w14:paraId="0658873A">
      <w:pPr>
        <w:pStyle w:val="3"/>
      </w:pPr>
      <w:r>
        <w:rPr>
          <w:rFonts w:ascii="Calibri" w:hAnsi="Calibri" w:eastAsia="微软雅黑"/>
          <w:b/>
          <w:color w:val="0A2463"/>
          <w:sz w:val="32"/>
        </w:rPr>
        <w:t>二、总体功能对照表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767"/>
        <w:gridCol w:w="1406"/>
        <w:gridCol w:w="4022"/>
      </w:tblGrid>
      <w:tr w14:paraId="00C35FD9">
        <w:trPr>
          <w:jc w:val="center"/>
        </w:trPr>
        <w:tc>
          <w:tcPr>
            <w:tcW w:w="680" w:type="dxa"/>
          </w:tcPr>
          <w:p w14:paraId="30DBBA5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/>
                <w:sz w:val="19"/>
              </w:rPr>
              <w:t>序号</w:t>
            </w:r>
          </w:p>
        </w:tc>
        <w:tc>
          <w:tcPr>
            <w:tcW w:w="2948" w:type="dxa"/>
          </w:tcPr>
          <w:p w14:paraId="58DBCDB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/>
                <w:sz w:val="19"/>
              </w:rPr>
              <w:t>演示功能</w:t>
            </w:r>
          </w:p>
        </w:tc>
        <w:tc>
          <w:tcPr>
            <w:tcW w:w="1474" w:type="dxa"/>
          </w:tcPr>
          <w:p w14:paraId="60DBD5D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/>
                <w:sz w:val="19"/>
              </w:rPr>
              <w:t>实现状态</w:t>
            </w:r>
          </w:p>
        </w:tc>
        <w:tc>
          <w:tcPr>
            <w:tcW w:w="4252" w:type="dxa"/>
          </w:tcPr>
          <w:p w14:paraId="6719668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/>
                <w:sz w:val="19"/>
              </w:rPr>
              <w:t>菜单位置 / 说明</w:t>
            </w:r>
          </w:p>
        </w:tc>
      </w:tr>
      <w:tr w14:paraId="523312B5">
        <w:trPr>
          <w:jc w:val="center"/>
        </w:trPr>
        <w:tc>
          <w:tcPr>
            <w:tcW w:w="680" w:type="dxa"/>
          </w:tcPr>
          <w:p w14:paraId="58276DA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w="2948" w:type="dxa"/>
          </w:tcPr>
          <w:p w14:paraId="194A436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语音合成（听力题）</w:t>
            </w:r>
          </w:p>
        </w:tc>
        <w:tc>
          <w:tcPr>
            <w:tcW w:w="1474" w:type="dxa"/>
          </w:tcPr>
          <w:p w14:paraId="5365CF3F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Calibri" w:hAnsi="Calibri" w:eastAsia="微软雅黑"/>
                <w:b w:val="0"/>
                <w:color w:val="1E883A"/>
                <w:sz w:val="19"/>
                <w:lang w:eastAsia="zh-CN"/>
              </w:rPr>
              <w:t>已实现</w:t>
            </w:r>
          </w:p>
        </w:tc>
        <w:tc>
          <w:tcPr>
            <w:tcW w:w="4252" w:type="dxa"/>
          </w:tcPr>
          <w:p w14:paraId="030813F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AI 语音合成</w:t>
            </w:r>
          </w:p>
        </w:tc>
      </w:tr>
      <w:tr w14:paraId="36B28ED8">
        <w:trPr>
          <w:jc w:val="center"/>
        </w:trPr>
        <w:tc>
          <w:tcPr>
            <w:tcW w:w="680" w:type="dxa"/>
          </w:tcPr>
          <w:p w14:paraId="7D04BA2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w="2948" w:type="dxa"/>
          </w:tcPr>
          <w:p w14:paraId="577653C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人脸识别与抓拍</w:t>
            </w:r>
          </w:p>
        </w:tc>
        <w:tc>
          <w:tcPr>
            <w:tcW w:w="1474" w:type="dxa"/>
          </w:tcPr>
          <w:p w14:paraId="55DEC57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5F2D244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教学资源 → 考试管理 → 人脸抓拍</w:t>
            </w:r>
          </w:p>
        </w:tc>
      </w:tr>
      <w:tr w14:paraId="771EF623">
        <w:trPr>
          <w:jc w:val="center"/>
        </w:trPr>
        <w:tc>
          <w:tcPr>
            <w:tcW w:w="680" w:type="dxa"/>
          </w:tcPr>
          <w:p w14:paraId="658BBA1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w="2948" w:type="dxa"/>
          </w:tcPr>
          <w:p w14:paraId="5D065B8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实践（6 类场景）</w:t>
            </w:r>
          </w:p>
        </w:tc>
        <w:tc>
          <w:tcPr>
            <w:tcW w:w="1474" w:type="dxa"/>
          </w:tcPr>
          <w:p w14:paraId="30C6FAF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173FAF4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AI 实践</w:t>
            </w:r>
          </w:p>
        </w:tc>
      </w:tr>
      <w:tr w14:paraId="7B2DBA29">
        <w:trPr>
          <w:jc w:val="center"/>
        </w:trPr>
        <w:tc>
          <w:tcPr>
            <w:tcW w:w="680" w:type="dxa"/>
          </w:tcPr>
          <w:p w14:paraId="56DF154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w="2948" w:type="dxa"/>
          </w:tcPr>
          <w:p w14:paraId="2D71592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组卷与试卷分析</w:t>
            </w:r>
          </w:p>
        </w:tc>
        <w:tc>
          <w:tcPr>
            <w:tcW w:w="1474" w:type="dxa"/>
          </w:tcPr>
          <w:p w14:paraId="246E7CA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6C0B591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教学资源 → 考试管理（智能组卷 / 试卷分析）</w:t>
            </w:r>
          </w:p>
        </w:tc>
      </w:tr>
      <w:tr w14:paraId="05126036">
        <w:trPr>
          <w:jc w:val="center"/>
        </w:trPr>
        <w:tc>
          <w:tcPr>
            <w:tcW w:w="680" w:type="dxa"/>
          </w:tcPr>
          <w:p w14:paraId="215C805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w="2948" w:type="dxa"/>
          </w:tcPr>
          <w:p w14:paraId="10FEEED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试卷自定义导出</w:t>
            </w:r>
          </w:p>
        </w:tc>
        <w:tc>
          <w:tcPr>
            <w:tcW w:w="1474" w:type="dxa"/>
          </w:tcPr>
          <w:p w14:paraId="36D9D78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07CAA43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考试管理 → 试卷导出 / 打印</w:t>
            </w:r>
          </w:p>
        </w:tc>
      </w:tr>
      <w:tr w14:paraId="6DFEDAFC">
        <w:trPr>
          <w:jc w:val="center"/>
        </w:trPr>
        <w:tc>
          <w:tcPr>
            <w:tcW w:w="680" w:type="dxa"/>
          </w:tcPr>
          <w:p w14:paraId="4F70592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w="2948" w:type="dxa"/>
          </w:tcPr>
          <w:p w14:paraId="432C272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章节视频解析</w:t>
            </w:r>
          </w:p>
        </w:tc>
        <w:tc>
          <w:tcPr>
            <w:tcW w:w="1474" w:type="dxa"/>
          </w:tcPr>
          <w:p w14:paraId="65871BA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76158D4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教学资源 → 视频（AI 解析）</w:t>
            </w:r>
          </w:p>
        </w:tc>
      </w:tr>
      <w:tr w14:paraId="1CADF171">
        <w:trPr>
          <w:jc w:val="center"/>
        </w:trPr>
        <w:tc>
          <w:tcPr>
            <w:tcW w:w="680" w:type="dxa"/>
          </w:tcPr>
          <w:p w14:paraId="25CEF0F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w="2948" w:type="dxa"/>
          </w:tcPr>
          <w:p w14:paraId="14BF314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移动端自定义表单</w:t>
            </w:r>
          </w:p>
        </w:tc>
        <w:tc>
          <w:tcPr>
            <w:tcW w:w="1474" w:type="dxa"/>
          </w:tcPr>
          <w:p w14:paraId="1014B0C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1FEB9D1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自定义表单；学生端 → 数据表单</w:t>
            </w:r>
          </w:p>
        </w:tc>
      </w:tr>
      <w:tr w14:paraId="7F1A668A">
        <w:trPr>
          <w:jc w:val="center"/>
        </w:trPr>
        <w:tc>
          <w:tcPr>
            <w:tcW w:w="680" w:type="dxa"/>
          </w:tcPr>
          <w:p w14:paraId="5D63038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w="2948" w:type="dxa"/>
          </w:tcPr>
          <w:p w14:paraId="3153532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审批：AI 填表 + AI 公式</w:t>
            </w:r>
          </w:p>
        </w:tc>
        <w:tc>
          <w:tcPr>
            <w:tcW w:w="1474" w:type="dxa"/>
          </w:tcPr>
          <w:p w14:paraId="56EE987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1DED302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自定义表单 / 数据表单</w:t>
            </w:r>
          </w:p>
        </w:tc>
      </w:tr>
      <w:tr w14:paraId="729C5477">
        <w:trPr>
          <w:jc w:val="center"/>
        </w:trPr>
        <w:tc>
          <w:tcPr>
            <w:tcW w:w="680" w:type="dxa"/>
          </w:tcPr>
          <w:p w14:paraId="645C833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w="2948" w:type="dxa"/>
          </w:tcPr>
          <w:p w14:paraId="4F9E307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课程章节转知识图谱</w:t>
            </w:r>
          </w:p>
        </w:tc>
        <w:tc>
          <w:tcPr>
            <w:tcW w:w="1474" w:type="dxa"/>
          </w:tcPr>
          <w:p w14:paraId="704FB17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D39D1F"/>
                <w:sz w:val="19"/>
              </w:rPr>
              <w:t>部分匹配</w:t>
            </w:r>
          </w:p>
        </w:tc>
        <w:tc>
          <w:tcPr>
            <w:tcW w:w="4252" w:type="dxa"/>
          </w:tcPr>
          <w:p w14:paraId="13C3A66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知识图谱 → 课程图谱</w:t>
            </w:r>
          </w:p>
        </w:tc>
      </w:tr>
      <w:tr w14:paraId="7D45A04D">
        <w:trPr>
          <w:jc w:val="center"/>
        </w:trPr>
        <w:tc>
          <w:tcPr>
            <w:tcW w:w="680" w:type="dxa"/>
          </w:tcPr>
          <w:p w14:paraId="757C3BE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w="2948" w:type="dxa"/>
          </w:tcPr>
          <w:p w14:paraId="40D99CF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助教插件</w:t>
            </w:r>
          </w:p>
        </w:tc>
        <w:tc>
          <w:tcPr>
            <w:tcW w:w="1474" w:type="dxa"/>
          </w:tcPr>
          <w:p w14:paraId="5603B28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17EEF2C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助教插件</w:t>
            </w:r>
          </w:p>
        </w:tc>
      </w:tr>
      <w:tr w14:paraId="20DB4494">
        <w:trPr>
          <w:jc w:val="center"/>
        </w:trPr>
        <w:tc>
          <w:tcPr>
            <w:tcW w:w="680" w:type="dxa"/>
          </w:tcPr>
          <w:p w14:paraId="2E00DA4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  <w:tc>
          <w:tcPr>
            <w:tcW w:w="2948" w:type="dxa"/>
          </w:tcPr>
          <w:p w14:paraId="71CBBDF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智慧门户</w:t>
            </w:r>
          </w:p>
        </w:tc>
        <w:tc>
          <w:tcPr>
            <w:tcW w:w="1474" w:type="dxa"/>
          </w:tcPr>
          <w:p w14:paraId="3AC348C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19C5C33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首页 → /portal-showcase；管理端 → 门户配置</w:t>
            </w:r>
          </w:p>
        </w:tc>
      </w:tr>
      <w:tr w14:paraId="4073E8B5">
        <w:trPr>
          <w:jc w:val="center"/>
        </w:trPr>
        <w:tc>
          <w:tcPr>
            <w:tcW w:w="680" w:type="dxa"/>
          </w:tcPr>
          <w:p w14:paraId="6BFABDA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12</w:t>
            </w:r>
          </w:p>
        </w:tc>
        <w:tc>
          <w:tcPr>
            <w:tcW w:w="2948" w:type="dxa"/>
          </w:tcPr>
          <w:p w14:paraId="1565180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追踪（兴趣/学者/期刊）</w:t>
            </w:r>
          </w:p>
        </w:tc>
        <w:tc>
          <w:tcPr>
            <w:tcW w:w="1474" w:type="dxa"/>
          </w:tcPr>
          <w:p w14:paraId="4294A7E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50A92F5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学术追踪</w:t>
            </w:r>
          </w:p>
        </w:tc>
      </w:tr>
      <w:tr w14:paraId="3E478655">
        <w:trPr>
          <w:jc w:val="center"/>
        </w:trPr>
        <w:tc>
          <w:tcPr>
            <w:tcW w:w="680" w:type="dxa"/>
          </w:tcPr>
          <w:p w14:paraId="4B9628D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w="2948" w:type="dxa"/>
          </w:tcPr>
          <w:p w14:paraId="1B16C47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数据问答</w:t>
            </w:r>
          </w:p>
        </w:tc>
        <w:tc>
          <w:tcPr>
            <w:tcW w:w="1474" w:type="dxa"/>
          </w:tcPr>
          <w:p w14:paraId="624F42A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1E883A"/>
                <w:sz w:val="19"/>
              </w:rPr>
              <w:t>已实现</w:t>
            </w:r>
          </w:p>
        </w:tc>
        <w:tc>
          <w:tcPr>
            <w:tcW w:w="4252" w:type="dxa"/>
          </w:tcPr>
          <w:p w14:paraId="27A14B4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数据智能</w:t>
            </w:r>
          </w:p>
        </w:tc>
      </w:tr>
      <w:tr w14:paraId="3874782A">
        <w:trPr>
          <w:jc w:val="center"/>
        </w:trPr>
        <w:tc>
          <w:tcPr>
            <w:tcW w:w="680" w:type="dxa"/>
          </w:tcPr>
          <w:p w14:paraId="605EAB1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w="2948" w:type="dxa"/>
          </w:tcPr>
          <w:p w14:paraId="5E59B9A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数据报告</w:t>
            </w:r>
          </w:p>
        </w:tc>
        <w:tc>
          <w:tcPr>
            <w:tcW w:w="1474" w:type="dxa"/>
          </w:tcPr>
          <w:p w14:paraId="2D36491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color w:val="EF6C00"/>
                <w:sz w:val="19"/>
              </w:rPr>
              <w:t>已实现（本次增强）</w:t>
            </w:r>
          </w:p>
        </w:tc>
        <w:tc>
          <w:tcPr>
            <w:tcW w:w="4252" w:type="dxa"/>
          </w:tcPr>
          <w:p w14:paraId="77D037B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数据智能</w:t>
            </w:r>
          </w:p>
        </w:tc>
      </w:tr>
      <w:tr w14:paraId="78FF6F60">
        <w:trPr>
          <w:jc w:val="center"/>
        </w:trPr>
        <w:tc>
          <w:tcPr>
            <w:tcW w:w="680" w:type="dxa"/>
          </w:tcPr>
          <w:p w14:paraId="63AD118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w="2948" w:type="dxa"/>
          </w:tcPr>
          <w:p w14:paraId="2188644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AI 数据报表</w:t>
            </w:r>
          </w:p>
        </w:tc>
        <w:tc>
          <w:tcPr>
            <w:tcW w:w="1474" w:type="dxa"/>
          </w:tcPr>
          <w:p w14:paraId="29C177D0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Calibri" w:hAnsi="Calibri" w:eastAsia="微软雅黑"/>
                <w:b w:val="0"/>
                <w:color w:val="1E883A"/>
                <w:sz w:val="19"/>
                <w:lang w:eastAsia="zh-CN"/>
              </w:rPr>
              <w:t>已实现</w:t>
            </w:r>
          </w:p>
        </w:tc>
        <w:tc>
          <w:tcPr>
            <w:tcW w:w="4252" w:type="dxa"/>
          </w:tcPr>
          <w:p w14:paraId="397B1A5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教师端 → 智慧课程演示 → 数据智能</w:t>
            </w:r>
          </w:p>
        </w:tc>
      </w:tr>
    </w:tbl>
    <w:p w14:paraId="6C723F52">
      <w:r>
        <w:br w:type="page"/>
      </w:r>
    </w:p>
    <w:p w14:paraId="2B175FA8">
      <w:pPr>
        <w:pStyle w:val="3"/>
      </w:pPr>
      <w:r>
        <w:rPr>
          <w:rFonts w:ascii="Calibri" w:hAnsi="Calibri" w:eastAsia="微软雅黑"/>
          <w:b/>
          <w:color w:val="0A2463"/>
          <w:sz w:val="32"/>
        </w:rPr>
        <w:t>三、逐项功能对照说明</w:t>
      </w:r>
    </w:p>
    <w:p w14:paraId="6B033123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1. AI 语音合成（听力题 / 口语测评题）</w:t>
      </w:r>
    </w:p>
    <w:p w14:paraId="490C32CA">
      <w:pPr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</w:rPr>
        <w:t>实现状态：</w:t>
      </w:r>
      <w:r>
        <w:rPr>
          <w:rFonts w:hint="eastAsia"/>
          <w:b/>
          <w:color w:val="0A2463"/>
          <w:lang w:eastAsia="zh-CN"/>
        </w:rPr>
        <w:t>已实现</w:t>
      </w:r>
    </w:p>
    <w:p w14:paraId="07DCA7A8">
      <w:r>
        <w:rPr>
          <w:rFonts w:ascii="Calibri" w:hAnsi="Calibri" w:eastAsia="微软雅黑"/>
          <w:b w:val="0"/>
          <w:sz w:val="22"/>
        </w:rPr>
        <w:t>开发内容：本次在教师端新增「AI 语音合成」页面，补齐了前端演示与使用入口：输入文本 → 选择音色 → 设置语速/音量/语言/情感指令 → 一键合成并在线试听，音频 URL 可直接用于听力题或口语测评题。</w:t>
      </w:r>
    </w:p>
    <w:p w14:paraId="5B90AE29">
      <w:r>
        <w:rPr>
          <w:rFonts w:ascii="Calibri" w:hAnsi="Calibri" w:eastAsia="微软雅黑"/>
          <w:b w:val="0"/>
          <w:sz w:val="22"/>
        </w:rPr>
        <w:t>菜单位置：教师端 → 智慧课程演示 → AI 语音合成（/teacher/dashboard/tts）</w:t>
      </w:r>
    </w:p>
    <w:p w14:paraId="4D9F0822">
      <w:r>
        <w:rPr>
          <w:rFonts w:ascii="Calibri" w:hAnsi="Calibri" w:eastAsia="微软雅黑"/>
          <w:b w:val="0"/>
          <w:color w:val="999999"/>
          <w:sz w:val="22"/>
        </w:rPr>
        <w:t>【截图】AI 语音合成页：文本输入、音色/语速/音量/语言/情感参数、合成试听与音频 URL 展示。</w:t>
      </w:r>
    </w:p>
    <w:p w14:paraId="1C3EB490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58BC">
      <w:pPr>
        <w:jc w:val="center"/>
      </w:pPr>
      <w:r>
        <w:rPr>
          <w:rFonts w:ascii="Calibri" w:hAnsi="Calibri" w:eastAsia="微软雅黑"/>
          <w:color w:val="888888"/>
          <w:sz w:val="18"/>
        </w:rPr>
        <w:t>图：AI 语音合成（听力题 / 口语测评题）</w:t>
      </w:r>
    </w:p>
    <w:p w14:paraId="685A4D5D"/>
    <w:p w14:paraId="2087DF44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2. 人脸识别与抓拍</w:t>
      </w:r>
    </w:p>
    <w:p w14:paraId="0C48A411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3B0D42E2">
      <w:r>
        <w:rPr>
          <w:rFonts w:ascii="Calibri" w:hAnsi="Calibri" w:eastAsia="微软雅黑"/>
          <w:b w:val="0"/>
          <w:sz w:val="22"/>
        </w:rPr>
        <w:t>实现情况：教师端提供「人脸抓拍」演示：覆盖进入课程、视频起始、播放中、暂停再播放、视频结束等节点抓拍，支持 10 分钟定时抓拍与随机抓拍；识别失败可配置「记录并继续学习 / 不允许学习」两种处理模式，并展示抓拍记录与快照。</w:t>
      </w:r>
    </w:p>
    <w:p w14:paraId="71D75EAA">
      <w:r>
        <w:rPr>
          <w:rFonts w:ascii="Calibri" w:hAnsi="Calibri" w:eastAsia="微软雅黑"/>
          <w:b w:val="0"/>
          <w:sz w:val="22"/>
        </w:rPr>
        <w:t>菜单位置：教师端 → 教学资源 → 考试管理 → 人脸抓拍（/teacher/dashboard/face-check）</w:t>
      </w:r>
    </w:p>
    <w:p w14:paraId="7433472C">
      <w:r>
        <w:rPr>
          <w:rFonts w:ascii="Calibri" w:hAnsi="Calibri" w:eastAsia="微软雅黑"/>
          <w:b w:val="0"/>
          <w:color w:val="999999"/>
          <w:sz w:val="22"/>
        </w:rPr>
        <w:t>【截图】人脸抓拍页：实时画面、节点抓拍按钮、定时/随机策略配置、失败处理模式、抓拍记录列表。</w:t>
      </w:r>
    </w:p>
    <w:p w14:paraId="4F1F9074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AAE4">
      <w:pPr>
        <w:jc w:val="center"/>
      </w:pPr>
      <w:r>
        <w:rPr>
          <w:rFonts w:ascii="Calibri" w:hAnsi="Calibri" w:eastAsia="微软雅黑"/>
          <w:color w:val="888888"/>
          <w:sz w:val="18"/>
        </w:rPr>
        <w:t>图：人脸识别与抓拍</w:t>
      </w:r>
    </w:p>
    <w:p w14:paraId="3E225D20"/>
    <w:p w14:paraId="328F0B1B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3. AI 实践（6 类场景实时评估）</w:t>
      </w:r>
    </w:p>
    <w:p w14:paraId="4F8FF3BF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2BC77062">
      <w:r>
        <w:rPr>
          <w:rFonts w:ascii="Calibri" w:hAnsi="Calibri" w:eastAsia="微软雅黑"/>
          <w:b w:val="0"/>
          <w:sz w:val="22"/>
        </w:rPr>
        <w:t>实现情况：教师端「AI 实践」提供 6 类场景：情景对话、上传作品、思维阶梯、思辨擂台、代码编辑、互动故事；支持 AI 实时对话、按场景配置角色/主题、AI 实时评估并生成评分报告。</w:t>
      </w:r>
    </w:p>
    <w:p w14:paraId="3BD648FF">
      <w:r>
        <w:rPr>
          <w:rFonts w:ascii="Calibri" w:hAnsi="Calibri" w:eastAsia="微软雅黑"/>
          <w:b w:val="0"/>
          <w:sz w:val="22"/>
        </w:rPr>
        <w:t>菜单位置：教师端 → 智慧课程演示 → AI 实践（/teacher/dashboard/ai-practice）</w:t>
      </w:r>
    </w:p>
    <w:p w14:paraId="0F9D07D8">
      <w:r>
        <w:rPr>
          <w:rFonts w:ascii="Calibri" w:hAnsi="Calibri" w:eastAsia="微软雅黑"/>
          <w:b w:val="0"/>
          <w:color w:val="999999"/>
          <w:sz w:val="22"/>
        </w:rPr>
        <w:t>【截图】AI 实践页：6 场景 Tab、角色设定、实时对话、AI 实时评估报告。</w:t>
      </w:r>
    </w:p>
    <w:p w14:paraId="1153BC7B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2B5C">
      <w:pPr>
        <w:jc w:val="center"/>
      </w:pPr>
      <w:r>
        <w:rPr>
          <w:rFonts w:ascii="Calibri" w:hAnsi="Calibri" w:eastAsia="微软雅黑"/>
          <w:color w:val="888888"/>
          <w:sz w:val="18"/>
        </w:rPr>
        <w:t>图：AI 实践（6 类场景实时评估）</w:t>
      </w:r>
    </w:p>
    <w:p w14:paraId="45E3ADD0"/>
    <w:p w14:paraId="4C606505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4. AI 组卷与试卷分析</w:t>
      </w:r>
    </w:p>
    <w:p w14:paraId="25C6D738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02BF2442">
      <w:r>
        <w:rPr>
          <w:rFonts w:ascii="Calibri" w:hAnsi="Calibri" w:eastAsia="微软雅黑"/>
          <w:b w:val="0"/>
          <w:sz w:val="22"/>
        </w:rPr>
        <w:t>实现情况：考试编辑内支持「智能组卷」：粘贴组卷大纲后一键填充题型/难度/知识点配置，预览组卷结果，可编辑修改，支持对单题「重新出题」。出卷后可进行「试卷分析」：题型统计分析、难易度统计分析（按题量与分数分布）、题目明细（题号/题干/题型/难易度/知识点/正确率（跨考试）/题目分数）。</w:t>
      </w:r>
    </w:p>
    <w:p w14:paraId="613E3308">
      <w:r>
        <w:rPr>
          <w:rFonts w:ascii="Calibri" w:hAnsi="Calibri" w:eastAsia="微软雅黑"/>
          <w:b w:val="0"/>
          <w:sz w:val="22"/>
        </w:rPr>
        <w:t>菜单位置：教师端 → 教学资源 → 考试管理 → 考试编辑（智能组卷/预览/单题重出）；试卷分析：考试管理 → 试卷统计（/teacher/dashboard/exam-statistics）</w:t>
      </w:r>
    </w:p>
    <w:p w14:paraId="033F8C32">
      <w:r>
        <w:rPr>
          <w:rFonts w:ascii="Calibri" w:hAnsi="Calibri" w:eastAsia="微软雅黑"/>
          <w:b w:val="0"/>
          <w:sz w:val="22"/>
        </w:rPr>
        <w:t>功能与需求一致。</w:t>
      </w:r>
    </w:p>
    <w:p w14:paraId="237509C9">
      <w:r>
        <w:rPr>
          <w:rFonts w:ascii="Calibri" w:hAnsi="Calibri" w:eastAsia="微软雅黑"/>
          <w:b w:val="0"/>
          <w:color w:val="999999"/>
          <w:sz w:val="22"/>
        </w:rPr>
        <w:t>【截图】智能组卷配置、组卷预览；试卷分析页：题型统计、难易度统计、题目明细表。</w:t>
      </w:r>
    </w:p>
    <w:p w14:paraId="42B5EE5A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66F3">
      <w:pPr>
        <w:jc w:val="center"/>
      </w:pPr>
      <w:r>
        <w:rPr>
          <w:rFonts w:ascii="Calibri" w:hAnsi="Calibri" w:eastAsia="微软雅黑"/>
          <w:color w:val="888888"/>
          <w:sz w:val="18"/>
        </w:rPr>
        <w:t>图：考试管理（智能组卷入口）</w:t>
      </w:r>
    </w:p>
    <w:p w14:paraId="4A859921"/>
    <w:p w14:paraId="78079D22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5. 试卷自定义导出</w:t>
      </w:r>
    </w:p>
    <w:p w14:paraId="6A8668F7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2BF74917">
      <w:r>
        <w:rPr>
          <w:rFonts w:ascii="Calibri" w:hAnsi="Calibri" w:eastAsia="微软雅黑"/>
          <w:b w:val="0"/>
          <w:sz w:val="22"/>
        </w:rPr>
        <w:t>实现情况：「试卷导出/打印」支持 A3、A4、B4 三种版式；模板配置包含密封线（位置可左/右）、考试承诺书（可编辑文字）、课程信息、学生信息（学院/班级/姓名/学号）；所见即所得纸张预览，打印即导出效果。</w:t>
      </w:r>
    </w:p>
    <w:p w14:paraId="2EB67BE4">
      <w:r>
        <w:rPr>
          <w:rFonts w:ascii="Calibri" w:hAnsi="Calibri" w:eastAsia="微软雅黑"/>
          <w:b w:val="0"/>
          <w:sz w:val="22"/>
        </w:rPr>
        <w:t>菜单位置：教师端 → 考试管理 → 试卷详情 → 导出/打印（/teacher/dashboard/exam-print/:examId）</w:t>
      </w:r>
    </w:p>
    <w:p w14:paraId="1BCD7C15">
      <w:r>
        <w:rPr>
          <w:rFonts w:ascii="Calibri" w:hAnsi="Calibri" w:eastAsia="微软雅黑"/>
          <w:b w:val="0"/>
          <w:sz w:val="22"/>
        </w:rPr>
        <w:t>功能与需求一致。</w:t>
      </w:r>
    </w:p>
    <w:p w14:paraId="49F6F164">
      <w:r>
        <w:rPr>
          <w:rFonts w:ascii="Calibri" w:hAnsi="Calibri" w:eastAsia="微软雅黑"/>
          <w:b w:val="0"/>
          <w:color w:val="999999"/>
          <w:sz w:val="22"/>
        </w:rPr>
        <w:t>【截图】试卷导出页：版式选择、密封线/承诺书/课程信息/学生信息配置、纸张预览。</w:t>
      </w:r>
    </w:p>
    <w:p w14:paraId="7FDAF30C"/>
    <w:p w14:paraId="14583A67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6. AI 章节视频解析</w:t>
      </w:r>
    </w:p>
    <w:p w14:paraId="2936CFFA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1A4ACF50">
      <w:r>
        <w:rPr>
          <w:rFonts w:ascii="Calibri" w:hAnsi="Calibri" w:eastAsia="微软雅黑"/>
          <w:b w:val="0"/>
          <w:sz w:val="22"/>
        </w:rPr>
        <w:t>实现情况：教师端「视频」页对章节视频发起 AI 解析，生成视频摘要、分段总结、思维导图、知识点词云，并按知识点在视频对应时间点自动打点；学生观看时可点击打点/分段「定位/观看」跳到对应时间点。</w:t>
      </w:r>
    </w:p>
    <w:p w14:paraId="10701F6C">
      <w:r>
        <w:rPr>
          <w:rFonts w:ascii="Calibri" w:hAnsi="Calibri" w:eastAsia="微软雅黑"/>
          <w:b w:val="0"/>
          <w:sz w:val="22"/>
        </w:rPr>
        <w:t>菜单位置：教师端 → 教学资源 → 视频（/teacher/dashboard/video）→ 选中视频 → AI 解析抽屉</w:t>
      </w:r>
    </w:p>
    <w:p w14:paraId="23F8587B">
      <w:r>
        <w:rPr>
          <w:rFonts w:ascii="Calibri" w:hAnsi="Calibri" w:eastAsia="微软雅黑"/>
          <w:b w:val="0"/>
          <w:sz w:val="22"/>
        </w:rPr>
        <w:t>功能与需求一致。</w:t>
      </w:r>
    </w:p>
    <w:p w14:paraId="06892CC1">
      <w:r>
        <w:rPr>
          <w:rFonts w:ascii="Calibri" w:hAnsi="Calibri" w:eastAsia="微软雅黑"/>
          <w:b w:val="0"/>
          <w:color w:val="999999"/>
          <w:sz w:val="22"/>
        </w:rPr>
        <w:t>【截图】视频解析抽屉：摘要、分段总结、思维导图、知识点词云、时间打点与定位观看。</w:t>
      </w:r>
    </w:p>
    <w:p w14:paraId="2764C154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308E">
      <w:pPr>
        <w:jc w:val="center"/>
      </w:pPr>
      <w:r>
        <w:rPr>
          <w:rFonts w:ascii="Calibri" w:hAnsi="Calibri" w:eastAsia="微软雅黑"/>
          <w:color w:val="888888"/>
          <w:sz w:val="18"/>
        </w:rPr>
        <w:t>图：AI 章节视频解析</w:t>
      </w:r>
    </w:p>
    <w:p w14:paraId="40A4DDB5"/>
    <w:p w14:paraId="4C9435B3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7. 移动端自定义表单</w:t>
      </w:r>
    </w:p>
    <w:p w14:paraId="4E59FB2A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2D263B09">
      <w:r>
        <w:rPr>
          <w:rFonts w:ascii="Calibri" w:hAnsi="Calibri" w:eastAsia="微软雅黑"/>
          <w:b w:val="0"/>
          <w:sz w:val="22"/>
        </w:rPr>
        <w:t>实现情况：教师端「自定义表单」支持创建含单行/多行文本、数字、日期、单选、多选、下拉框、图片上传、附件上传、计算字段的表单；可设置字段必填；支持分配到学生（含截止时间）并配置「学生提交-教师审核」审批流。学生端「数据表单」/「我的表单」可填写并跟踪审批状态。</w:t>
      </w:r>
    </w:p>
    <w:p w14:paraId="3EC79AE8">
      <w:r>
        <w:rPr>
          <w:rFonts w:ascii="Calibri" w:hAnsi="Calibri" w:eastAsia="微软雅黑"/>
          <w:b w:val="0"/>
          <w:sz w:val="22"/>
        </w:rPr>
        <w:t>菜单位置：教师端 → 智慧课程演示 → 自定义表单（/teacher/dashboard/custom-form）；学生端 → 数据表单（/dashboard/data-forms）</w:t>
      </w:r>
    </w:p>
    <w:p w14:paraId="4F3FEC70">
      <w:r>
        <w:rPr>
          <w:rFonts w:ascii="Calibri" w:hAnsi="Calibri" w:eastAsia="微软雅黑"/>
          <w:b w:val="0"/>
          <w:sz w:val="22"/>
        </w:rPr>
        <w:t>功能与需求一致（含图片/附件上传、必填、审批流）。</w:t>
      </w:r>
    </w:p>
    <w:p w14:paraId="2AA01A6B">
      <w:r>
        <w:rPr>
          <w:rFonts w:ascii="Calibri" w:hAnsi="Calibri" w:eastAsia="微软雅黑"/>
          <w:b w:val="0"/>
          <w:color w:val="999999"/>
          <w:sz w:val="22"/>
        </w:rPr>
        <w:t>【截图】表单模板列表/新建器（含元素与必填）、分配记录、学生提交审核；学生端填写页。</w:t>
      </w:r>
    </w:p>
    <w:p w14:paraId="0992CBD1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DF4D">
      <w:pPr>
        <w:jc w:val="center"/>
      </w:pPr>
      <w:r>
        <w:rPr>
          <w:rFonts w:ascii="Calibri" w:hAnsi="Calibri" w:eastAsia="微软雅黑"/>
          <w:color w:val="888888"/>
          <w:sz w:val="18"/>
        </w:rPr>
        <w:t>图：移动端自定义表单</w:t>
      </w:r>
    </w:p>
    <w:p w14:paraId="671173CA"/>
    <w:p w14:paraId="26E9085E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8. 审批：AI 填表 + AI 公式</w:t>
      </w:r>
    </w:p>
    <w:p w14:paraId="2BAF6905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08E8E522">
      <w:r>
        <w:rPr>
          <w:rFonts w:ascii="Calibri" w:hAnsi="Calibri" w:eastAsia="微软雅黑"/>
          <w:b w:val="0"/>
          <w:sz w:val="22"/>
        </w:rPr>
        <w:t>实现情况：学生端填写表单时支持「AI 填表」：输入自然语言描述（如请假事由）自动识别并回填至对应字段：描述计算目标即可生成计算字段表达式，并可验算。适用于请假、报销、申请、报修、信息采集等场景。</w:t>
      </w:r>
    </w:p>
    <w:p w14:paraId="6A385106">
      <w:r>
        <w:rPr>
          <w:rFonts w:ascii="Calibri" w:hAnsi="Calibri" w:eastAsia="微软雅黑"/>
          <w:b w:val="0"/>
          <w:sz w:val="22"/>
        </w:rPr>
        <w:t>菜单位置：AI 填表：学生端 → 数据表单 → 填写页：教师端 → 自定义表单 → 新建/编辑表单</w:t>
      </w:r>
    </w:p>
    <w:p w14:paraId="4E02CC36">
      <w:r>
        <w:rPr>
          <w:rFonts w:ascii="Calibri" w:hAnsi="Calibri" w:eastAsia="微软雅黑"/>
          <w:b w:val="0"/>
          <w:sz w:val="22"/>
        </w:rPr>
        <w:t>AI 填表目前支持自然语言文本回填</w:t>
      </w:r>
    </w:p>
    <w:p w14:paraId="596C94E6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9. 课程章节转知识图谱</w:t>
      </w:r>
    </w:p>
    <w:p w14:paraId="2EE81BAD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D39D1F"/>
        </w:rPr>
        <w:t>部分匹配</w:t>
      </w:r>
    </w:p>
    <w:p w14:paraId="3E5B7E03">
      <w:r>
        <w:rPr>
          <w:rFonts w:ascii="Calibri" w:hAnsi="Calibri" w:eastAsia="微软雅黑"/>
          <w:b w:val="0"/>
          <w:sz w:val="22"/>
        </w:rPr>
        <w:t>实现情况：教师端「知识图谱」按课程生成知识图谱，支持树形图谱、环形图谱、知识关系图谱、问题图谱四种视图，图谱节点关联知识点及其教学资源。</w:t>
      </w:r>
    </w:p>
    <w:p w14:paraId="7AE8F2E0">
      <w:r>
        <w:rPr>
          <w:rFonts w:ascii="Calibri" w:hAnsi="Calibri" w:eastAsia="微软雅黑"/>
          <w:b w:val="0"/>
          <w:sz w:val="22"/>
        </w:rPr>
        <w:t>菜单位置：教师端 → 知识图谱 → 课程图谱（/teacher/dashboard/graph-course）</w:t>
      </w:r>
    </w:p>
    <w:p w14:paraId="1ABDEA32">
      <w:r>
        <w:rPr>
          <w:rFonts w:ascii="Calibri" w:hAnsi="Calibri" w:eastAsia="微软雅黑"/>
          <w:b w:val="0"/>
          <w:sz w:val="22"/>
        </w:rPr>
        <w:t>需求为「选择任意章节一键转化生成图谱并联动章节视频/文档」；当前为课程级知识图谱（含多种视图与资源关联），并非严格意义上的「章节→图谱一键转化」。如需完全对齐，可在后续将转化粒度细化到章节级，并一键关联该章节的视频/文档资源。</w:t>
      </w:r>
    </w:p>
    <w:p w14:paraId="49682824">
      <w:r>
        <w:rPr>
          <w:rFonts w:ascii="Calibri" w:hAnsi="Calibri" w:eastAsia="微软雅黑"/>
          <w:b w:val="0"/>
          <w:color w:val="999999"/>
          <w:sz w:val="22"/>
        </w:rPr>
        <w:t>【截图】课程图谱：课程选择、四种图谱视图、节点资源关联。</w:t>
      </w:r>
    </w:p>
    <w:p w14:paraId="4932E937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179">
      <w:pPr>
        <w:jc w:val="center"/>
      </w:pPr>
      <w:r>
        <w:rPr>
          <w:rFonts w:ascii="Calibri" w:hAnsi="Calibri" w:eastAsia="微软雅黑"/>
          <w:color w:val="888888"/>
          <w:sz w:val="18"/>
        </w:rPr>
        <w:t>图：课程知识图谱</w:t>
      </w:r>
    </w:p>
    <w:p w14:paraId="70756EFF"/>
    <w:p w14:paraId="4F1C9EAE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10. AI 助教插件</w:t>
      </w:r>
    </w:p>
    <w:p w14:paraId="79A96FD8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6D71366F">
      <w:r>
        <w:rPr>
          <w:rFonts w:ascii="Calibri" w:hAnsi="Calibri" w:eastAsia="微软雅黑"/>
          <w:b w:val="0"/>
          <w:sz w:val="22"/>
        </w:rPr>
        <w:t>实现情况：教师端「助教插件」支持：大模型兜底回复开关、联网搜索开关；维护单个智能体的应用池、自建插件与 MCP 服务；内置插件覆盖移动端通知推送、富文本/Word 导出、生成图表、地图工具、发送邮件、Excel 导出、PPT 生成、任务流外部历史消息、网页解析、知识点双率统计、共享课程搜索等；MCP 工具目录覆盖网页解析、联网搜索、图片 OCR、天气预报、办公写作、教育教学、工作汇报、文案助手。</w:t>
      </w:r>
    </w:p>
    <w:p w14:paraId="2225EFFF">
      <w:r>
        <w:rPr>
          <w:rFonts w:ascii="Calibri" w:hAnsi="Calibri" w:eastAsia="微软雅黑"/>
          <w:b w:val="0"/>
          <w:sz w:val="22"/>
        </w:rPr>
        <w:t>菜单位置：教师端 → 智慧课程演示 → 助教插件（/teacher/dashboard/assistant-plugins）</w:t>
      </w:r>
    </w:p>
    <w:p w14:paraId="5696D48B">
      <w:r>
        <w:rPr>
          <w:rFonts w:ascii="Calibri" w:hAnsi="Calibri" w:eastAsia="微软雅黑"/>
          <w:b w:val="0"/>
          <w:sz w:val="22"/>
        </w:rPr>
        <w:t>MCP 中图片 OCR、天气等通过应用池注册外部 MCP（填 endpoint）接入；前两项（网页解析、联网搜索）已在本页演示运行。</w:t>
      </w:r>
    </w:p>
    <w:p w14:paraId="229D01E7">
      <w:r>
        <w:rPr>
          <w:rFonts w:ascii="Calibri" w:hAnsi="Calibri" w:eastAsia="微软雅黑"/>
          <w:b w:val="0"/>
          <w:color w:val="999999"/>
          <w:sz w:val="22"/>
        </w:rPr>
        <w:t>【截图】助教插件页：大模型开关、插件试运行控制台、应用池/自建插件/MCP 服务列表、MCP 工具目录。</w:t>
      </w:r>
    </w:p>
    <w:p w14:paraId="1A0A48A8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A9F2">
      <w:pPr>
        <w:jc w:val="center"/>
      </w:pPr>
      <w:r>
        <w:rPr>
          <w:rFonts w:ascii="Calibri" w:hAnsi="Calibri" w:eastAsia="微软雅黑"/>
          <w:color w:val="888888"/>
          <w:sz w:val="18"/>
        </w:rPr>
        <w:t>图：AI 助教插件</w:t>
      </w:r>
    </w:p>
    <w:p w14:paraId="15C452E2"/>
    <w:p w14:paraId="2F3BA4AE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11. 智慧门户</w:t>
      </w:r>
    </w:p>
    <w:p w14:paraId="55C8A17C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2E73DF3F">
      <w:r>
        <w:rPr>
          <w:rFonts w:ascii="Calibri" w:hAnsi="Calibri" w:eastAsia="微软雅黑"/>
          <w:b w:val="0"/>
          <w:sz w:val="22"/>
        </w:rPr>
        <w:t>实现情况：提供门户展示页，覆盖图标列表、图文列表、轮播图、多图列表、搜索、文本列表、图表、表格、搜索列表、文本、图片、按钮、视频、搜索条、天气、日期、插件、IP、地图等 18 种基础模块；管理端「门户配置」支持门户模块与页面配置，可生成网站应用页面。</w:t>
      </w:r>
    </w:p>
    <w:p w14:paraId="6CBFDCF9">
      <w:r>
        <w:rPr>
          <w:rFonts w:ascii="Calibri" w:hAnsi="Calibri" w:eastAsia="微软雅黑"/>
          <w:b w:val="0"/>
          <w:sz w:val="22"/>
        </w:rPr>
        <w:t>菜单位置：门户演示：/portal-showcase；管理端 → 门户配置（/admin/dashboard/portal-config）</w:t>
      </w:r>
    </w:p>
    <w:p w14:paraId="593F788F">
      <w:r>
        <w:rPr>
          <w:rFonts w:ascii="Calibri" w:hAnsi="Calibri" w:eastAsia="微软雅黑"/>
          <w:b w:val="0"/>
          <w:sz w:val="22"/>
        </w:rPr>
        <w:t>门户演示页为全模块预览；管理端门户配置支持真实模块/页面配置。</w:t>
      </w:r>
    </w:p>
    <w:p w14:paraId="3006933C">
      <w:r>
        <w:rPr>
          <w:rFonts w:ascii="Calibri" w:hAnsi="Calibri" w:eastAsia="微软雅黑"/>
          <w:b w:val="0"/>
          <w:color w:val="999999"/>
          <w:sz w:val="22"/>
        </w:rPr>
        <w:t>【截图】智慧门户演示页：搜索条/日期/天气/IP、轮播图、图标列表、图文列表、图表、表格、图片/按钮、视频、地图等模块。</w:t>
      </w:r>
    </w:p>
    <w:p w14:paraId="262B0384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E2E6">
      <w:pPr>
        <w:jc w:val="center"/>
      </w:pPr>
      <w:r>
        <w:rPr>
          <w:rFonts w:ascii="Calibri" w:hAnsi="Calibri" w:eastAsia="微软雅黑"/>
          <w:color w:val="888888"/>
          <w:sz w:val="18"/>
        </w:rPr>
        <w:t>图：智慧门户</w:t>
      </w:r>
    </w:p>
    <w:p w14:paraId="6DE8E85E"/>
    <w:p w14:paraId="1A9ED36B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12. AI 追踪（兴趣 / 学者 / 期刊）</w:t>
      </w:r>
    </w:p>
    <w:p w14:paraId="6551BCD6">
      <w:r>
        <w:rPr>
          <w:rFonts w:ascii="Calibri" w:hAnsi="Calibri" w:eastAsia="微软雅黑"/>
          <w:b/>
        </w:rPr>
        <w:t>实现状态：</w:t>
      </w:r>
      <w:r>
        <w:rPr>
          <w:rFonts w:hint="eastAsia" w:ascii="Calibri" w:hAnsi="Calibri" w:eastAsia="微软雅黑"/>
          <w:b/>
          <w:color w:val="1E883A"/>
          <w:lang w:val="en-US" w:eastAsia="zh-CN"/>
        </w:rPr>
        <w:t>部分</w:t>
      </w:r>
      <w:r>
        <w:rPr>
          <w:rFonts w:ascii="Calibri" w:hAnsi="Calibri" w:eastAsia="微软雅黑"/>
          <w:b/>
          <w:color w:val="1E883A"/>
        </w:rPr>
        <w:t>实现</w:t>
      </w:r>
    </w:p>
    <w:p w14:paraId="6F6F9EDC">
      <w:r>
        <w:rPr>
          <w:rFonts w:ascii="Calibri" w:hAnsi="Calibri" w:eastAsia="微软雅黑"/>
          <w:b w:val="0"/>
          <w:sz w:val="22"/>
        </w:rPr>
        <w:t>实现情况：教师端「学术追踪」支持：输入研究兴趣 → 科学导航推荐相关方向并支持点击「追踪」关注最新文章；期刊追踪由 AI 提炼文章要点、对比观点、识别技术趋势。</w:t>
      </w:r>
    </w:p>
    <w:p w14:paraId="4483C356">
      <w:r>
        <w:rPr>
          <w:rFonts w:ascii="Calibri" w:hAnsi="Calibri" w:eastAsia="微软雅黑"/>
          <w:b w:val="0"/>
          <w:sz w:val="22"/>
        </w:rPr>
        <w:t>菜单位置：教师端 → 智慧课程演示 → 学术追踪（/teacher/dashboard/research-track）</w:t>
      </w:r>
    </w:p>
    <w:p w14:paraId="484AE5FD">
      <w:r>
        <w:rPr>
          <w:rFonts w:hint="eastAsia"/>
          <w:b w:val="0"/>
          <w:sz w:val="22"/>
          <w:lang w:val="en-US" w:eastAsia="zh-CN"/>
        </w:rPr>
        <w:t>目前只是展示对接功能，数据源需要和图书馆或者网络资料库合作才能获得</w:t>
      </w:r>
      <w:bookmarkStart w:id="0" w:name="_GoBack"/>
      <w:bookmarkEnd w:id="0"/>
      <w:r>
        <w:rPr>
          <w:rFonts w:hint="eastAsia"/>
          <w:b w:val="0"/>
          <w:sz w:val="22"/>
          <w:lang w:val="en-US" w:eastAsia="zh-CN"/>
        </w:rPr>
        <w:t>数据采集权限</w:t>
      </w:r>
      <w:r>
        <w:rPr>
          <w:rFonts w:ascii="Calibri" w:hAnsi="Calibri" w:eastAsia="微软雅黑"/>
          <w:b w:val="0"/>
          <w:sz w:val="22"/>
        </w:rPr>
        <w:t>。</w:t>
      </w:r>
    </w:p>
    <w:p w14:paraId="5E85C383">
      <w:r>
        <w:rPr>
          <w:rFonts w:ascii="Calibri" w:hAnsi="Calibri" w:eastAsia="微软雅黑"/>
          <w:b w:val="0"/>
          <w:color w:val="999999"/>
          <w:sz w:val="22"/>
        </w:rPr>
        <w:t>【截图】学术追踪页：研究兴趣搜索/推荐/追踪、期刊提炼分析、我的追踪列表。</w:t>
      </w:r>
    </w:p>
    <w:p w14:paraId="42EA85A2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9CE">
      <w:pPr>
        <w:jc w:val="center"/>
      </w:pPr>
      <w:r>
        <w:rPr>
          <w:rFonts w:ascii="Calibri" w:hAnsi="Calibri" w:eastAsia="微软雅黑"/>
          <w:color w:val="888888"/>
          <w:sz w:val="18"/>
        </w:rPr>
        <w:t>图：AI 追踪（学术追踪）</w:t>
      </w:r>
    </w:p>
    <w:p w14:paraId="6AF61575"/>
    <w:p w14:paraId="2A646BE3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13. AI 数据问答</w:t>
      </w:r>
    </w:p>
    <w:p w14:paraId="3CFBD5AC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1E883A"/>
        </w:rPr>
        <w:t>已实现</w:t>
      </w:r>
    </w:p>
    <w:p w14:paraId="24E822A6">
      <w:r>
        <w:rPr>
          <w:rFonts w:ascii="Calibri" w:hAnsi="Calibri" w:eastAsia="微软雅黑"/>
          <w:b w:val="0"/>
          <w:sz w:val="22"/>
        </w:rPr>
        <w:t>实现情况：教师端「数据智能」通过 AI 智能体进行教学数据问答，如「各院系资源上传量」「课程签到率」等，查询结果以表格 + 统计图呈现，并附 AI 解读；数据总览提供 KPI 卡片。</w:t>
      </w:r>
    </w:p>
    <w:p w14:paraId="08D6AE6A">
      <w:r>
        <w:rPr>
          <w:rFonts w:ascii="Calibri" w:hAnsi="Calibri" w:eastAsia="微软雅黑"/>
          <w:b w:val="0"/>
          <w:sz w:val="22"/>
        </w:rPr>
        <w:t>菜单位置：教师端 → 智慧课程演示 → 数据智能（/teacher/dashboard/data-insight）</w:t>
      </w:r>
    </w:p>
    <w:p w14:paraId="28C4AF6E">
      <w:r>
        <w:rPr>
          <w:rFonts w:ascii="Calibri" w:hAnsi="Calibri" w:eastAsia="微软雅黑"/>
          <w:b w:val="0"/>
          <w:sz w:val="22"/>
        </w:rPr>
        <w:t>功能与需求一致。</w:t>
      </w:r>
    </w:p>
    <w:p w14:paraId="171187AF">
      <w:r>
        <w:rPr>
          <w:rFonts w:ascii="Calibri" w:hAnsi="Calibri" w:eastAsia="微软雅黑"/>
          <w:b w:val="0"/>
          <w:color w:val="999999"/>
          <w:sz w:val="22"/>
        </w:rPr>
        <w:t>【截图】数据智能页：数据总览 KPI、AI 数据问答（表格+图表+AI 解读）。</w:t>
      </w:r>
    </w:p>
    <w:p w14:paraId="60CD4F9E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D47">
      <w:pPr>
        <w:jc w:val="center"/>
      </w:pPr>
      <w:r>
        <w:rPr>
          <w:rFonts w:ascii="Calibri" w:hAnsi="Calibri" w:eastAsia="微软雅黑"/>
          <w:color w:val="888888"/>
          <w:sz w:val="18"/>
        </w:rPr>
        <w:t>图：AI 数据问答（数据智能）</w:t>
      </w:r>
    </w:p>
    <w:p w14:paraId="7E3ECB7D"/>
    <w:p w14:paraId="45109260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14. AI 数据报告</w:t>
      </w:r>
    </w:p>
    <w:p w14:paraId="74504977">
      <w:r>
        <w:rPr>
          <w:rFonts w:ascii="Calibri" w:hAnsi="Calibri" w:eastAsia="微软雅黑"/>
          <w:b/>
        </w:rPr>
        <w:t>实现状态：</w:t>
      </w:r>
      <w:r>
        <w:rPr>
          <w:rFonts w:ascii="Calibri" w:hAnsi="Calibri" w:eastAsia="微软雅黑"/>
          <w:b/>
          <w:color w:val="EF6C00"/>
        </w:rPr>
        <w:t>已实现（本次增强）</w:t>
      </w:r>
    </w:p>
    <w:p w14:paraId="01876CDB">
      <w:r>
        <w:rPr>
          <w:rFonts w:ascii="Calibri" w:hAnsi="Calibri" w:eastAsia="微软雅黑"/>
          <w:b w:val="0"/>
          <w:sz w:val="22"/>
        </w:rPr>
        <w:t>实现情况：自定义分析主题后由 AI 生成包含文本解读、统计图、数据表的专业分析报告，支持导出 PDF。本次增强：支持对 AI 生成的大纲进行调整（增删改章节）后重新生成，并可将报告保存为模板复用。</w:t>
      </w:r>
    </w:p>
    <w:p w14:paraId="1BB363A7">
      <w:r>
        <w:rPr>
          <w:rFonts w:ascii="Calibri" w:hAnsi="Calibri" w:eastAsia="微软雅黑"/>
          <w:b w:val="0"/>
          <w:sz w:val="22"/>
        </w:rPr>
        <w:t>菜单位置：教师端 → 智慧课程演示 → 数据智能（/teacher/dashboard/data-insight）→ AI 数据报告</w:t>
      </w:r>
    </w:p>
    <w:p w14:paraId="11842ED6">
      <w:r>
        <w:rPr>
          <w:rFonts w:ascii="Calibri" w:hAnsi="Calibri" w:eastAsia="微软雅黑"/>
          <w:b w:val="0"/>
          <w:sz w:val="22"/>
        </w:rPr>
        <w:t>已补齐需求中的「大纲生成并允许调整」「模板保存」能力。</w:t>
      </w:r>
    </w:p>
    <w:p w14:paraId="4FBF2AA9">
      <w:r>
        <w:rPr>
          <w:rFonts w:ascii="Calibri" w:hAnsi="Calibri" w:eastAsia="微软雅黑"/>
          <w:b w:val="0"/>
          <w:color w:val="999999"/>
          <w:sz w:val="22"/>
        </w:rPr>
        <w:t>【截图】数据智能 → AI 数据报告：主题输入、生成报告（文本/图表/数据表）、调整大纲、保存模板、导出 PDF。</w:t>
      </w:r>
    </w:p>
    <w:p w14:paraId="301E0A64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A817">
      <w:pPr>
        <w:jc w:val="center"/>
      </w:pPr>
      <w:r>
        <w:rPr>
          <w:rFonts w:ascii="Calibri" w:hAnsi="Calibri" w:eastAsia="微软雅黑"/>
          <w:color w:val="888888"/>
          <w:sz w:val="18"/>
        </w:rPr>
        <w:t>图：AI 数据报告 / 数据报表（数据智能）</w:t>
      </w:r>
    </w:p>
    <w:p w14:paraId="625DBEA4"/>
    <w:p w14:paraId="3D2B9E0E">
      <w:pPr>
        <w:pStyle w:val="4"/>
      </w:pPr>
      <w:r>
        <w:rPr>
          <w:rFonts w:ascii="Calibri" w:hAnsi="Calibri" w:eastAsia="微软雅黑"/>
          <w:b/>
          <w:color w:val="0A2463"/>
          <w:sz w:val="26"/>
        </w:rPr>
        <w:t>15. AI 数据报表</w:t>
      </w:r>
    </w:p>
    <w:p w14:paraId="181DA837">
      <w:pPr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</w:rPr>
        <w:t>实现状态：</w:t>
      </w:r>
      <w:r>
        <w:rPr>
          <w:rFonts w:hint="eastAsia"/>
          <w:b/>
          <w:color w:val="0A2463"/>
          <w:lang w:eastAsia="zh-CN"/>
        </w:rPr>
        <w:t>已实现</w:t>
      </w:r>
    </w:p>
    <w:p w14:paraId="13E55214">
      <w:r>
        <w:rPr>
          <w:rFonts w:ascii="Calibri" w:hAnsi="Calibri" w:eastAsia="微软雅黑"/>
          <w:b w:val="0"/>
          <w:sz w:val="22"/>
        </w:rPr>
        <w:t>开发内容：</w:t>
      </w:r>
    </w:p>
    <w:p w14:paraId="30260BEB">
      <w:r>
        <w:rPr>
          <w:rFonts w:ascii="Calibri" w:hAnsi="Calibri" w:eastAsia="微软雅黑"/>
          <w:b w:val="0"/>
          <w:sz w:val="22"/>
        </w:rPr>
        <w:t>菜单位置：教师端 → 智慧课程演示 → 数据智能（/teacher/dashboard/data-insight）→ AI 数据报表</w:t>
      </w:r>
    </w:p>
    <w:p w14:paraId="5C846BFC">
      <w:r>
        <w:rPr>
          <w:rFonts w:ascii="Calibri" w:hAnsi="Calibri" w:eastAsia="微软雅黑"/>
          <w:b w:val="0"/>
          <w:sz w:val="22"/>
        </w:rPr>
        <w:t>本次新开发完成，功能与需求一致。</w:t>
      </w:r>
    </w:p>
    <w:p w14:paraId="5704FA7D">
      <w:r>
        <w:rPr>
          <w:rFonts w:ascii="Calibri" w:hAnsi="Calibri" w:eastAsia="微软雅黑"/>
          <w:b w:val="0"/>
          <w:color w:val="999999"/>
          <w:sz w:val="22"/>
        </w:rPr>
        <w:t>【截图】数据智能 → AI 数据报表：数据集/时间范围/导出字段/排序配置、报表表格、导出 CSV、模板保存与应用。</w:t>
      </w:r>
    </w:p>
    <w:p w14:paraId="78C1FD68">
      <w:pPr>
        <w:jc w:val="center"/>
      </w:pPr>
      <w:r>
        <w:drawing>
          <wp:inline distT="0" distB="0" distL="114300" distR="114300">
            <wp:extent cx="5759450" cy="379857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316E">
      <w:pPr>
        <w:jc w:val="center"/>
      </w:pPr>
      <w:r>
        <w:rPr>
          <w:rFonts w:ascii="Calibri" w:hAnsi="Calibri" w:eastAsia="微软雅黑"/>
          <w:color w:val="888888"/>
          <w:sz w:val="18"/>
        </w:rPr>
        <w:t>图：AI 数据报表（数据智能）</w:t>
      </w:r>
    </w:p>
    <w:p w14:paraId="0C3A6299"/>
    <w:p w14:paraId="6651EB51">
      <w:pPr>
        <w:pStyle w:val="3"/>
      </w:pPr>
      <w:r>
        <w:rPr>
          <w:rFonts w:ascii="Calibri" w:hAnsi="Calibri" w:eastAsia="微软雅黑"/>
          <w:b/>
          <w:color w:val="0A2463"/>
          <w:sz w:val="32"/>
        </w:rPr>
        <w:t>四、</w:t>
      </w:r>
      <w:r>
        <w:rPr>
          <w:rFonts w:hint="eastAsia" w:ascii="Calibri" w:hAnsi="Calibri" w:eastAsia="微软雅黑"/>
          <w:b/>
          <w:color w:val="0A2463"/>
          <w:sz w:val="32"/>
          <w:lang w:eastAsia="zh-CN"/>
        </w:rPr>
        <w:t>已实现</w:t>
      </w:r>
      <w:r>
        <w:rPr>
          <w:rFonts w:ascii="Calibri" w:hAnsi="Calibri" w:eastAsia="微软雅黑"/>
          <w:b/>
          <w:color w:val="0A2463"/>
          <w:sz w:val="32"/>
        </w:rPr>
        <w:t>工作总结</w:t>
      </w:r>
    </w:p>
    <w:p w14:paraId="6E5D0B74">
      <w:r>
        <w:rPr>
          <w:rFonts w:ascii="Calibri" w:hAnsi="Calibri" w:eastAsia="微软雅黑"/>
          <w:b w:val="0"/>
          <w:sz w:val="22"/>
        </w:rPr>
        <w:t>对照 15 项需求，系统绝大多数功能已具备。本次主要完成了以下 3 处开发/增强：</w:t>
      </w:r>
    </w:p>
    <w:p w14:paraId="5277CCF8">
      <w:pPr>
        <w:pStyle w:val="16"/>
      </w:pPr>
      <w:r>
        <w:rPr>
          <w:rFonts w:ascii="Calibri" w:hAnsi="Calibri" w:eastAsia="微软雅黑"/>
          <w:b/>
        </w:rPr>
        <w:t>补齐后端已有 TTS 服务的前端使用界面，教师端新增「AI 语音合成」页，支持多音色/多语言/语速/音量/情感指令合成并试听，用于听力题与口语测评题。</w:t>
      </w:r>
      <w:r>
        <w:rPr>
          <w:rFonts w:ascii="Calibri" w:hAnsi="Calibri" w:eastAsia="微软雅黑"/>
        </w:rPr>
        <w:t>AI 语音合成（需求 1）：</w:t>
      </w:r>
    </w:p>
    <w:p w14:paraId="4C43D479">
      <w:pPr>
        <w:pStyle w:val="16"/>
      </w:pPr>
      <w:r>
        <w:rPr>
          <w:rFonts w:ascii="Calibri" w:hAnsi="Calibri" w:eastAsia="微软雅黑"/>
          <w:b/>
        </w:rPr>
        <w:t>在「数据智能」新增报表功能，支持数据集选择、时间范围、导出字段、排序、导出 CSV 与模板保存/复用。</w:t>
      </w:r>
      <w:r>
        <w:rPr>
          <w:rFonts w:ascii="Calibri" w:hAnsi="Calibri" w:eastAsia="微软雅黑"/>
        </w:rPr>
        <w:t>AI 数据报表（需求 15）：</w:t>
      </w:r>
    </w:p>
    <w:p w14:paraId="6DA42598">
      <w:pPr>
        <w:pStyle w:val="16"/>
      </w:pPr>
      <w:r>
        <w:rPr>
          <w:rFonts w:ascii="Calibri" w:hAnsi="Calibri" w:eastAsia="微软雅黑"/>
          <w:b/>
        </w:rPr>
        <w:t>补齐全提纲调整与模板保存能力。</w:t>
      </w:r>
      <w:r>
        <w:rPr>
          <w:rFonts w:ascii="Calibri" w:hAnsi="Calibri" w:eastAsia="微软雅黑"/>
        </w:rPr>
        <w:t>AI 数据报告增强（需求 14）：</w:t>
      </w:r>
    </w:p>
    <w:p w14:paraId="19F21DD8">
      <w:r>
        <w:rPr>
          <w:rFonts w:ascii="Calibri" w:hAnsi="Calibri" w:eastAsia="微软雅黑"/>
          <w:b w:val="0"/>
          <w:sz w:val="22"/>
        </w:rPr>
        <w:t>对于「课程章节转知识图谱」（需求 9），当前以课程级知识图谱呈现，如演示需严格对齐「章节一键转化 + 资源联动」，建议后续将转化粒度细化到章节级。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B7918"/>
    <w:rsid w:val="47F76DEE"/>
    <w:rsid w:val="716EA874"/>
    <w:rsid w:val="729F3283"/>
    <w:rsid w:val="92F95ACE"/>
    <w:rsid w:val="EBFBF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2026-09-30T08:36:06Z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53588DF71FC06D5E6955BC6A6F2A754E_42</vt:lpwstr>
  </property>
</Properties>
</file>