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A5276"/>
          <w:sz w:val="56"/>
          <w:szCs w:val="56"/>
        </w:rPr>
        <w:t xml:space="preserve">易课通知识库系统</w:t>
      </w:r>
    </w:p>
    <w:p>
      <w:pPr>
        <w:spacing w:after="60" w:before="60"/>
      </w:pP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2C3E50"/>
          <w:sz w:val="44"/>
          <w:szCs w:val="44"/>
        </w:rPr>
        <w:t xml:space="preserve">教学智能体模块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7F8C8D"/>
          <w:sz w:val="40"/>
          <w:szCs w:val="40"/>
        </w:rPr>
        <w:t xml:space="preserve">用户使用手册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7F8C8D"/>
          <w:sz w:val="24"/>
          <w:szCs w:val="24"/>
        </w:rPr>
        <w:t xml:space="preserve">涵盖教师端与学生端全部功能</w:t>
      </w:r>
    </w:p>
    <w:p>
      <w:pPr>
        <w:spacing w:after="60" w:before="6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7F8C8D"/>
          <w:sz w:val="24"/>
          <w:szCs w:val="24"/>
        </w:rPr>
        <w:t xml:space="preserve">版本 1.0</w:t>
      </w:r>
    </w:p>
    <w:p>
      <w:pPr>
        <w:spacing w:before="80"/>
        <w:jc w:val="center"/>
      </w:pPr>
      <w:r>
        <w:rPr>
          <w:rFonts w:ascii="Microsoft YaHei" w:cs="Microsoft YaHei" w:eastAsia="Microsoft YaHei" w:hAnsi="Microsoft YaHei"/>
          <w:color w:val="7F8C8D"/>
          <w:sz w:val="24"/>
          <w:szCs w:val="24"/>
        </w:rPr>
        <w:t xml:space="preserve">2026 年 5 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1 系统概述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30"/>
          <w:szCs w:val="30"/>
        </w:rPr>
        <w:t xml:space="preserve">1.1 什么是教学智能体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教学智能体是易课通知识库系统中的 AI 辅助教学模块。教师可以创建和配置智能体，将其绑定到课程、资源或习题集，并以课堂任务的形式分发给学生。学生可以与智能体进行实时对话，获得个性化的学习辅导。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整个模块分为两大角色端：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教师端：创建智能体、管理课堂任务、查看学生交互记录、回复学生求助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学生端：查看待完成任务、与智能体对话、提交任务摘要、请求教师帮助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30"/>
          <w:szCs w:val="30"/>
        </w:rPr>
        <w:t xml:space="preserve">1.2 核心功能一览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智能体管理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教师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创建、编辑、发布智能体模板，配置提示词和技能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课堂任务管理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教师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创建课堂任务，选择智能体版本，绑定学生范围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学生交互监控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教师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查看每位学生的对话记录、提交摘要和求助信息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教师回复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教师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对学生的求助请求进行文字回复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智能体对话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学生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与课堂智能体进行实时流式对话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任务提交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学生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完成任务后提交摘要，标记为已完成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求助功能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学生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在学习中遇到困难时向教师发起求助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30"/>
          <w:szCs w:val="30"/>
        </w:rPr>
        <w:t xml:space="preserve">1.3 系统架构总览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教学智能体模块基于 ABP 框架构建，采用前后端分离架构：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前端：Angular 17+（ng-zorro-antd 组件库）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后端：ASP.NET Core + ABP Framework（DDD 分层架构）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AI 模型：通义千问 qwen-plus（流式 SSE 响应）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数据库：PostgreSQL（实体：TeachingAgent、ClassroomAgentTask、ClassroomAgentAssignment、AgentRun）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2 教师端功能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30"/>
          <w:szCs w:val="30"/>
        </w:rPr>
        <w:t xml:space="preserve">2.1 智能体工作台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教师通过左侧导航栏点击「教学智能体 → 智能体工作台」进入智能体管理页面。页面分为两个标签页：「智能体模板」和「我的智能体」。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2.1.1 智能体模板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系统内置三套预设模板，教师可以基于模板快速创建智能体：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模板名称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内置技能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课程讲解助手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围绕课程大纲和知识点，进行课前引导和课堂互动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课程讲解、课堂任务助手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资源导读助手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针对教师提供的文档、视频资源进行阅读、摘要和重点提示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资源导读、课堂任务助手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习题辅导助手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基于教师指定的习题集进行知识点分析和解题引导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习题辅导、课程讲解</w:t>
            </w:r>
          </w:p>
        </w:tc>
      </w:tr>
    </w:tbl>
    <w:p>
      <w:pPr>
        <w:spacing w:after="60" w:before="60"/>
      </w:pPr>
    </w:p>
    <w:p>
      <w:pPr>
        <w:spacing w:after="80" w:before="16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01-teacher-agent-list.png" descr="图 2-1 智能体模板列表页" title="图 2-1 智能体模板列表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Microsoft YaHei" w:cs="Microsoft YaHei" w:eastAsia="Microsoft YaHei" w:hAnsi="Microsoft YaHei"/>
          <w:i/>
          <w:iCs/>
          <w:color w:val="7F8C8D"/>
          <w:sz w:val="18"/>
          <w:szCs w:val="18"/>
        </w:rPr>
        <w:t xml:space="preserve">图 2-1 智能体模板列表页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点击模板行中的「使用模板」按钮即可基于该模板创建新智能体。</w:t>
      </w:r>
    </w:p>
    <w:p>
      <w:r>
        <w:br w:type="pag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2.1.2 我的智能体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「我的智能体」标签页展示当前用户已创建的所有智能体，以列表形式呈现。每个智能体显示名称、说明、状态、可见范围、版本号和已启用的技能。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列表操作：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编辑：进入智能体编辑器，修改配置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分发任务：跳转到课堂任务页面，基于该智能体创建任务</w:t>
      </w:r>
    </w:p>
    <w:p>
      <w:pPr>
        <w:spacing w:after="60" w:before="60"/>
      </w:pPr>
    </w:p>
    <w:p>
      <w:pPr>
        <w:spacing w:after="80" w:before="16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01b-teacher-my-agents.png" descr="图 2-2 我的智能体标签页（含已创建的智能体）" title="图 2-2 我的智能体标签页（含已创建的智能体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Microsoft YaHei" w:cs="Microsoft YaHei" w:eastAsia="Microsoft YaHei" w:hAnsi="Microsoft YaHei"/>
          <w:i/>
          <w:iCs/>
          <w:color w:val="7F8C8D"/>
          <w:sz w:val="18"/>
          <w:szCs w:val="18"/>
        </w:rPr>
        <w:t xml:space="preserve">图 2-2 我的智能体标签页（含已创建的智能体）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30"/>
          <w:szCs w:val="30"/>
        </w:rPr>
        <w:t xml:space="preserve">2.2 智能体编辑器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点击「新建智能体」或编辑已有智能体，进入编辑器页面。编辑器采用左右两栏布局：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2.2.1 基础信息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左侧主栏包含以下配置项：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名称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智能体的显示名称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课程讲解助手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可见范围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控制谁可以看到该智能体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仅自己可见 / 校内共享 / 全局公开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说明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描述智能体的适用场景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围绕课程大纲和知识点，辅助课堂讲解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运行模型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AI 模型（固定 qwen-plus）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qwen-plus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输出随机性（0-1）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0.3（更严谨）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2.2.2 系统提示词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定义智能体的角色、行为规范和回答边界。例如：</w:t>
      </w:r>
    </w:p>
    <w:p>
      <w:pPr>
        <w:spacing w:after="80" w:before="8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333333"/>
          <w:sz w:val="22"/>
          <w:szCs w:val="22"/>
        </w:rPr>
        <w:t xml:space="preserve">「你是一个专业的课程讲解助手。你的职责是帮助学生理解课程内容、解答疑问、梳理知识点。请用清晰易懂的语言回答学生的问题，适当举例说明。」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2.2.3 欢迎语与版本备注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欢迎语：学生进入任务页面时看到的首条消息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版本备注：记录本次修改或发布的要点说明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2.2.4 技能配置（Skills）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右侧边栏提供可勾选的技能列表：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技能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课程讲解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读取课程大纲、章节与知识点，负责课堂讲解和结构化梳理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资源导读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围绕课程资源进行摘要、重点提示与阅读引导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习题辅导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读取习题上下文，给出逐步提示与答题策略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课堂任务助手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围绕教师任务目标引导学生完成步骤并输出提交摘要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2.2.5 版本管理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每次保存或发布都会生成一个新版本。版本历史显示在右侧边栏底部，标注版本号和发布状态（草稿/已发布）。</w:t>
      </w:r>
    </w:p>
    <w:p>
      <w:pPr>
        <w:spacing w:after="60" w:before="60"/>
      </w:pPr>
    </w:p>
    <w:p>
      <w:pPr>
        <w:spacing w:after="80" w:before="160"/>
        <w:jc w:val="center"/>
      </w:pPr>
      <w:r>
        <w:drawing>
          <wp:inline distT="0" distB="0" distL="0" distR="0">
            <wp:extent cx="5524500" cy="5800725"/>
            <wp:effectExtent t="0" r="0" b="0" l="0"/>
            <wp:docPr id="1" name="02-agent-editor.png" descr="图 2-3 智能体编辑器（编辑已有智能体）" title="图 2-3 智能体编辑器（编辑已有智能体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Microsoft YaHei" w:cs="Microsoft YaHei" w:eastAsia="Microsoft YaHei" w:hAnsi="Microsoft YaHei"/>
          <w:i/>
          <w:iCs/>
          <w:color w:val="7F8C8D"/>
          <w:sz w:val="18"/>
          <w:szCs w:val="18"/>
        </w:rPr>
        <w:t xml:space="preserve">图 2-3 智能体编辑器（编辑已有智能体）</w:t>
      </w:r>
    </w:p>
    <w:p>
      <w:r>
        <w:br w:type="page"/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2.2.6 保存与发布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编辑器底部提供两个操作按钮：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保存草稿：保存当前配置但不对外可见，学生无法使用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发布版本：将当前配置发布为新版本，发布后的智能体可用于创建课堂任务</w:t>
      </w:r>
    </w:p>
    <w:p>
      <w:pPr>
        <w:spacing w:after="120" w:before="120"/>
        <w:ind w:left="360"/>
      </w:pPr>
      <w:r>
        <w:rPr>
          <w:rFonts w:ascii="Microsoft YaHei" w:cs="Microsoft YaHei" w:eastAsia="Microsoft YaHei" w:hAnsi="Microsoft YaHei"/>
          <w:b/>
          <w:bCs/>
          <w:color w:val="1A5276"/>
          <w:sz w:val="22"/>
          <w:szCs w:val="22"/>
        </w:rPr>
        <w:t xml:space="preserve">💡 提示：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至少需要发布一个版本后，才能在课堂任务中使用该智能体。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3 课堂任务管理（教师端）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30"/>
          <w:szCs w:val="30"/>
        </w:rPr>
        <w:t xml:space="preserve">3.1 任务列表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通过左侧导航栏点击「教学智能体 → 课堂任务」进入任务管理页面。页面顶部显示统计摘要卡片：任务总数、已发布、分发人数、待介入数。</w:t>
      </w:r>
    </w:p>
    <w:p>
      <w:pPr>
        <w:spacing w:after="60" w:before="60"/>
      </w:pPr>
    </w:p>
    <w:p>
      <w:pPr>
        <w:spacing w:after="80" w:before="16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03-task-list.png" descr="图 3-1 课堂任务列表页" title="图 3-1 课堂任务列表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Microsoft YaHei" w:cs="Microsoft YaHei" w:eastAsia="Microsoft YaHei" w:hAnsi="Microsoft YaHei"/>
          <w:i/>
          <w:iCs/>
          <w:color w:val="7F8C8D"/>
          <w:sz w:val="18"/>
          <w:szCs w:val="18"/>
        </w:rPr>
        <w:t xml:space="preserve">图 3-1 课堂任务列表页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任务列表表格包含以下列：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任务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任务标题和描述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智能体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使用的智能体名称和版本号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对象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任务类型（课程/资源/习题集）和分发学生数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进度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提交人数和待介入人数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截止时间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任务的截止日期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状态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草稿/已发布/已关闭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操作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查看详情、发布、删除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30"/>
          <w:szCs w:val="30"/>
        </w:rPr>
        <w:t xml:space="preserve">3.2 创建课堂任务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点击「创建任务」按钮打开创建表单模态框，需要填写以下信息：</w:t>
      </w:r>
    </w:p>
    <w:p>
      <w:pPr>
        <w:spacing w:after="60" w:before="60"/>
      </w:pPr>
    </w:p>
    <w:p>
      <w:pPr>
        <w:spacing w:after="80" w:before="16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03b-create-task-modal.png" descr="图 3-2 创建课堂任务表单" title="图 3-2 创建课堂任务表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Microsoft YaHei" w:cs="Microsoft YaHei" w:eastAsia="Microsoft YaHei" w:hAnsi="Microsoft YaHei"/>
          <w:i/>
          <w:iCs/>
          <w:color w:val="7F8C8D"/>
          <w:sz w:val="18"/>
          <w:szCs w:val="18"/>
        </w:rPr>
        <w:t xml:space="preserve">图 3-2 创建课堂任务表单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任务标题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例如：第三章课后讨论辅导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智能体版本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从已发布版本中选择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课堂说明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告诉学生这次任务为什么做、做到什么程度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任务提示词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指导智能体如何引导学生完成任务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任务对象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选择课程、资源或习题集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具体对象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从列表中选择具体的课程/资源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学生范围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多选参与本次任务的学生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截止时间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设置任务截止日期</w:t>
            </w:r>
          </w:p>
        </w:tc>
      </w:tr>
    </w:tbl>
    <w:p>
      <w:pPr>
        <w:spacing w:after="60" w:before="60"/>
      </w:pP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创建后任务默认为「草稿」状态，点击「发布」后学生端才可见。</w:t>
      </w:r>
    </w:p>
    <w:p>
      <w:pPr>
        <w:spacing w:after="120" w:before="120"/>
        <w:ind w:left="360"/>
      </w:pPr>
      <w:r>
        <w:rPr>
          <w:rFonts w:ascii="Microsoft YaHei" w:cs="Microsoft YaHei" w:eastAsia="Microsoft YaHei" w:hAnsi="Microsoft YaHei"/>
          <w:b/>
          <w:bCs/>
          <w:color w:val="1A5276"/>
          <w:sz w:val="22"/>
          <w:szCs w:val="22"/>
        </w:rPr>
        <w:t xml:space="preserve">💡 提示：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任务创建时会自动保存任务对象（课程/资源/习题集）的快照，确保后续修改不影响进行中的任务。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30"/>
          <w:szCs w:val="30"/>
        </w:rPr>
        <w:t xml:space="preserve">3.3 任务详情页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在任务列表点击「详情」进入任务详情页。详情页包含两个标签页：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3.3.1 任务概览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展示任务的基本信息（智能体、发布状态、任务类型、截止时间）、任务要求、任务对象快照（课程章节、知识点等）以及任务统计（分配学生数、已完成、需帮助、进行中）。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3.3.2 学生交互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以卡片形式展示每位学生的任务状态。点击学生卡片可展开查看：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学生提交摘要（如已提交）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求助原因和教师回复记录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与智能体的完整对话记录（支持 Markdown 渲染）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3.3.3 回复学生求助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当学生的任务状态为「需教师介入」时，教师可以在学生卡片底部的输入框中输入回复内容，点击「发送回复」。回复后，学生的任务状态将恢复为「进行中」。</w:t>
      </w:r>
    </w:p>
    <w:p>
      <w:pPr>
        <w:spacing w:after="120" w:before="120"/>
        <w:ind w:left="360"/>
      </w:pPr>
      <w:r>
        <w:rPr>
          <w:rFonts w:ascii="Microsoft YaHei" w:cs="Microsoft YaHei" w:eastAsia="Microsoft YaHei" w:hAnsi="Microsoft YaHei"/>
          <w:b/>
          <w:bCs/>
          <w:color w:val="1A5276"/>
          <w:sz w:val="22"/>
          <w:szCs w:val="22"/>
        </w:rPr>
        <w:t xml:space="preserve">💡 提示：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教师回复会实时同步到学生端，学生刷新页面即可看到回复内容。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4 学生端功能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30"/>
          <w:szCs w:val="30"/>
        </w:rPr>
        <w:t xml:space="preserve">4.1 任务列表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学生通过左侧导航栏点击「我的课堂任务」（或类似入口）进入学生任务列表页面。列表展示所有已分配给当前学生的课堂任务。</w:t>
      </w:r>
    </w:p>
    <w:p>
      <w:pPr>
        <w:spacing w:after="60" w:before="60"/>
      </w:pP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每个任务显示以下信息：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任务名称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任务标题和描述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智能体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对应的智能体名称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状态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待开始 / 进行中 / 已提交 / 需教师介入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截止时间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任务截止日期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最近活跃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最后一次操作的时间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操作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「进入任务」按钮</w:t>
            </w:r>
          </w:p>
        </w:tc>
      </w:tr>
    </w:tbl>
    <w:p>
      <w:pPr>
        <w:spacing w:after="60" w:before="60"/>
      </w:pPr>
    </w:p>
    <w:p>
      <w:pPr>
        <w:spacing w:after="120" w:before="120"/>
        <w:ind w:left="360"/>
      </w:pPr>
      <w:r>
        <w:rPr>
          <w:rFonts w:ascii="Microsoft YaHei" w:cs="Microsoft YaHei" w:eastAsia="Microsoft YaHei" w:hAnsi="Microsoft YaHei"/>
          <w:b/>
          <w:bCs/>
          <w:color w:val="1A5276"/>
          <w:sz w:val="22"/>
          <w:szCs w:val="22"/>
        </w:rPr>
        <w:t xml:space="preserve">💡 提示：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学生只能看到已发布且分配给自己的任务。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30"/>
          <w:szCs w:val="30"/>
        </w:rPr>
        <w:t xml:space="preserve">4.2 任务工作台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学生点击「进入任务」后进入任务工作台页面，该页面采用左右双栏布局：</w:t>
      </w:r>
    </w:p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4.2.1 左侧：任务上下文与操作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「任务上下文」卡片展示：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智能体名称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任务类型（课程任务/资源任务/习题任务）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最后活跃时间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课程/资源/习题的详细快照信息</w:t>
      </w:r>
    </w:p>
    <w:p>
      <w:pPr>
        <w:spacing w:after="60" w:before="60"/>
      </w:pP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「提交与求助」卡片根据任务状态显示不同内容：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显示内容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进行中/待开始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「📝 提交任务」按钮 + 「🆘 请求教师帮助」按钮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已提交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绿色「✅ 已提交」标记 + 提交摘要内容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需教师介入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求助记录时间线（含教师回复或等待提示）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4.2.2 右侧：智能体对话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右侧为与智能体的实时对话区域，支持流式输出（SSE）。学生可以：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在输入框中输入问题或指令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实时查看智能体的流式回复（支持 Markdown 格式渲染）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在已求助状态下仍可继续与智能体对话，补充上下文</w:t>
      </w:r>
    </w:p>
    <w:p>
      <w:pPr>
        <w:spacing w:after="60" w:before="60"/>
      </w:pPr>
    </w:p>
    <w:p>
      <w:pPr>
        <w:spacing w:after="120" w:before="120"/>
        <w:ind w:left="360"/>
      </w:pPr>
      <w:r>
        <w:rPr>
          <w:rFonts w:ascii="Microsoft YaHei" w:cs="Microsoft YaHei" w:eastAsia="Microsoft YaHei" w:hAnsi="Microsoft YaHei"/>
          <w:b/>
          <w:bCs/>
          <w:color w:val="1A5276"/>
          <w:sz w:val="22"/>
          <w:szCs w:val="22"/>
        </w:rPr>
        <w:t xml:space="preserve">💡 提示：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任务提交后，对话区域变为只读模式，无法继续发送消息。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30"/>
          <w:szCs w:val="30"/>
        </w:rPr>
        <w:t xml:space="preserve">4.3 请求教师帮助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学生在学习过程中遇到困难时，可以点击「🆘 请求教师帮助」按钮，在弹出的模态框中填写求助原因。</w:t>
      </w:r>
    </w:p>
    <w:p>
      <w:pPr>
        <w:spacing w:after="60" w:before="60"/>
      </w:pP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求助提交后：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任务状态变为「需教师介入」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「请求教师帮助」按钮变为禁用状态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页面显示提示文字：「已发送求助请求，等待教师回复中」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求助记录区域显示时间线，包含「我的提问」和等待状态标签</w:t>
      </w:r>
    </w:p>
    <w:p>
      <w:pPr>
        <w:spacing w:after="60" w:before="60"/>
      </w:pP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当教师回复后，学生刷新页面即可在求助记录中看到教师的回复内容，任务状态恢复为「进行中」。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30"/>
          <w:szCs w:val="30"/>
        </w:rPr>
        <w:t xml:space="preserve">4.4 提交任务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学生完成任务后，点击「📝 提交任务」按钮，在弹出的模态框中填写完成摘要（概括已完成的结论、重点或答案）。</w:t>
      </w:r>
    </w:p>
    <w:p>
      <w:pPr>
        <w:spacing w:after="60" w:before="60"/>
      </w:pP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提交后：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任务状态变为「已提交」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对话区域变为只读模式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页面显示已提交标记和提交摘要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学生端不再显示操作按钮</w:t>
      </w:r>
    </w:p>
    <w:p>
      <w:pPr>
        <w:spacing w:after="60" w:before="6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5 状态参考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30"/>
          <w:szCs w:val="30"/>
        </w:rPr>
        <w:t xml:space="preserve">5.1 任务发布状态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草稿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任务已创建但未发布，学生端不可见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已发布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任务已发布，学生端可见并可操作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已关闭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任务已关闭，不再接受新操作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30"/>
          <w:szCs w:val="30"/>
        </w:rPr>
        <w:t xml:space="preserve">5.2 学生任务状态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颜色标签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待开始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蓝色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学生尚未开始与智能体对话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进行中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蓝色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学生已开始与智能体交互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已提交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绿色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学生已提交任务摘要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需教师介入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红色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学生发起求助，等待教师回复</w:t>
            </w:r>
          </w:p>
        </w:tc>
      </w:tr>
    </w:tbl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30"/>
          <w:szCs w:val="30"/>
        </w:rPr>
        <w:t xml:space="preserve">5.3 状态流转图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学生任务状态流转如下：</w:t>
      </w:r>
    </w:p>
    <w:p>
      <w:pPr>
        <w:spacing w:after="80" w:before="8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待开始 (0) → 进行中 (1) → 已提交 (2)</w:t>
      </w:r>
    </w:p>
    <w:p>
      <w:pPr>
        <w:spacing w:after="80" w:before="80"/>
        <w:ind w:left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进行中 (1) → 需教师介入 (3) → 进行中 (1) [教师回复后]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30"/>
          <w:szCs w:val="30"/>
        </w:rPr>
        <w:t xml:space="preserve">5.4 智能体可见范围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范围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仅自己可见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只有创建者可以看到和使用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校内共享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同一租户下的教师可以使用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全局公开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所有租户的教师可以使用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6 常见问题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30"/>
          <w:szCs w:val="30"/>
        </w:rPr>
        <w:t xml:space="preserve">6.1 为什么创建任务时看不到学生？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创建任务的「学生范围」下拉框只显示拥有「学生」角色的用户。请确保：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用户已被创建并激活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用户已分配「学生」角色（Student）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用户与当前教师属于同一租户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30"/>
          <w:szCs w:val="30"/>
        </w:rPr>
        <w:t xml:space="preserve">6.2 智能体回复的内容不准确怎么办？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智能体的回复质量主要取决于系统提示词的编写。建议：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在系统提示词中明确定义智能体的角色、职责和回答边界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使用 Temperature 参数控制输出严谨度（0.1-0.3 更适合教学场景）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在任务提示词中给出具体的步骤指引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30"/>
          <w:szCs w:val="30"/>
        </w:rPr>
        <w:t xml:space="preserve">6.3 学生提交后还能继续对话吗？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不能。任务提交后对话区域变为只读模式。如果需要重新开放，教师可以删除任务后重新创建。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30"/>
          <w:szCs w:val="30"/>
        </w:rPr>
        <w:t xml:space="preserve">6.4 教师回复后学生看不到？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请确认学生已刷新页面。系统采用拉取模式，学生端在加载页面时获取最新的教师回复。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30"/>
          <w:szCs w:val="30"/>
        </w:rPr>
        <w:t xml:space="preserve">6.5 如何删除课堂任务？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在任务列表或任务详情页点击「删除任务」按钮。删除后，关联的学生分配记录、对话记录等将被一并清除，学生端将无法再看到该任务。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7 权限说明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教学智能体模块使用以下权限控制访问：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默认角色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TeachingAgents.Default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访问教学智能体模块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教师、管理员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TeachingAgents.Assign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创建任务、发布任务、回复求助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教师、管理员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TeachingAgents.Review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查看所有教师的任务（不受创建者限制）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管理员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TeachingAgents.Execute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调用 AI 运行时（对话接口）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系统内部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7F8C8D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7F8C8D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7F8C8D"/>
        <w:sz w:val="18"/>
        <w:szCs w:val="18"/>
      </w:rPr>
      <w:t xml:space="preserve">教学智能体模块 · 用户手册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步骤 %1"/>
      <w:lvlJc w:val="left"/>
      <w:pPr>
        <w:ind w:left="720" w:hanging="540"/>
      </w:pPr>
      <w:rPr>
        <w:b/>
        <w:bCs/>
        <w:color w:val="1A527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C3E5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a4699f3a854d7b8a56cc91167ac8dba97d77962.png"/><Relationship Id="rId10" Type="http://schemas.openxmlformats.org/officeDocument/2006/relationships/image" Target="media/6145db9ac01500233662321d90aed395892590d0.png"/><Relationship Id="rId11" Type="http://schemas.openxmlformats.org/officeDocument/2006/relationships/image" Target="media/27515bafeb946abf173b182b1ddf9c36aabaff0f.png"/><Relationship Id="rId12" Type="http://schemas.openxmlformats.org/officeDocument/2006/relationships/image" Target="media/b5fc262cf0c7a88dbbfb1ef88ceb03673d79a61e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2026-05-15T06:44:27.839Z</dcterms:created>
  <dcterms:modified xsi:type="dcterms:W3CDTF">2026-05-15T06:44:27.840Z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