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C313" w14:textId="3CA27304" w:rsidR="00996710" w:rsidRPr="00996710" w:rsidRDefault="00996710" w:rsidP="00996710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996710">
        <w:rPr>
          <w:rFonts w:ascii="Calibri" w:hAnsi="Calibri" w:cs="Calibri"/>
          <w:b/>
          <w:bCs/>
          <w:sz w:val="28"/>
          <w:szCs w:val="32"/>
        </w:rPr>
        <w:t>COMP3121 ASSIGNMENT1 QUESTION</w:t>
      </w:r>
      <w:r w:rsidR="006A5B78">
        <w:rPr>
          <w:rFonts w:ascii="Calibri" w:hAnsi="Calibri" w:cs="Calibri" w:hint="eastAsia"/>
          <w:b/>
          <w:bCs/>
          <w:sz w:val="28"/>
          <w:szCs w:val="32"/>
        </w:rPr>
        <w:t>5</w:t>
      </w:r>
    </w:p>
    <w:p w14:paraId="66695848" w14:textId="7F80864D" w:rsidR="00F95894" w:rsidRPr="00996710" w:rsidRDefault="00996710">
      <w:pPr>
        <w:rPr>
          <w:rFonts w:ascii="Calibri" w:hAnsi="Calibri" w:cs="Calibri"/>
        </w:rPr>
      </w:pPr>
      <w:r w:rsidRPr="00996710">
        <w:rPr>
          <w:rFonts w:ascii="Calibri" w:hAnsi="Calibri" w:cs="Calibri"/>
          <w:noProof/>
        </w:rPr>
        <w:drawing>
          <wp:inline distT="0" distB="0" distL="0" distR="0" wp14:anchorId="6F7D3E1C" wp14:editId="32C49D1A">
            <wp:extent cx="5171429" cy="1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BDD" w14:textId="77777777" w:rsidR="00D92500" w:rsidRDefault="00996710">
      <w:pPr>
        <w:rPr>
          <w:rFonts w:ascii="Calibri" w:hAnsi="Calibri" w:cs="Calibri"/>
          <w:b/>
          <w:bCs/>
        </w:rPr>
      </w:pPr>
      <w:r w:rsidRPr="00996710">
        <w:rPr>
          <w:rFonts w:ascii="Calibri" w:hAnsi="Calibri" w:cs="Calibri"/>
          <w:b/>
          <w:bCs/>
        </w:rPr>
        <w:t>Answer:</w:t>
      </w:r>
    </w:p>
    <w:p w14:paraId="6765AD81" w14:textId="60CB6075" w:rsidR="009D640C" w:rsidRPr="009D640C" w:rsidRDefault="009D640C" w:rsidP="009D640C">
      <w:pPr>
        <w:pStyle w:val="a8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want to show that  </w:t>
      </w:r>
      <w:bookmarkStart w:id="0" w:name="OLE_LINK5"/>
      <w:bookmarkStart w:id="1" w:name="OLE_LINK6"/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w:bookmarkStart w:id="2" w:name="OLE_LINK3"/>
        <w:bookmarkStart w:id="3" w:name="OLE_LINK4"/>
        <m:r>
          <w:rPr>
            <w:rFonts w:ascii="Cambria Math" w:hAnsi="Cambria Math" w:cs="Calibri"/>
          </w:rPr>
          <m:t>θ</m:t>
        </m:r>
        <w:bookmarkEnd w:id="2"/>
        <w:bookmarkEnd w:id="3"/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bookmarkEnd w:id="0"/>
      <w:bookmarkEnd w:id="1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 have to show that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=Ω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</w:p>
    <w:p w14:paraId="0E2A8D4D" w14:textId="2859FAEE" w:rsidR="00844A65" w:rsidRDefault="00BF7E92" w:rsidP="00844A65">
      <w:pPr>
        <w:pStyle w:val="a8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b</m:t>
                    </m:r>
                  </m:sup>
                </m:sSup>
              </m:e>
            </m:d>
          </m:e>
        </m:func>
        <m:r>
          <w:rPr>
            <w:rFonts w:ascii="Cambria Math" w:hAnsi="Cambria Math" w:cs="Calibri"/>
          </w:rPr>
          <m:t>=b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a</m:t>
            </m:r>
          </m:e>
        </m:func>
      </m:oMath>
      <w:r w:rsidR="00844A65">
        <w:rPr>
          <w:rFonts w:ascii="Calibri" w:hAnsi="Calibri" w:cs="Calibri" w:hint="eastAsia"/>
        </w:rPr>
        <w:t>.</w:t>
      </w:r>
    </w:p>
    <w:p w14:paraId="0767050A" w14:textId="32AE2CEC" w:rsidR="009D640C" w:rsidRPr="00844A65" w:rsidRDefault="00844A65" w:rsidP="00844A65">
      <w:pPr>
        <w:pStyle w:val="a8"/>
        <w:ind w:left="780" w:firstLineChars="0" w:firstLine="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 xml:space="preserve">= 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</m:func>
          <m:r>
            <w:rPr>
              <w:rFonts w:ascii="Cambria Math" w:hAnsi="Cambria Math" w:cs="Calibri"/>
            </w:rPr>
            <m:t>= 2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⋅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 w:hint="eastAsia"/>
            </w:rPr>
            <m:t>2</m:t>
          </m:r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MS Gothic" w:hAnsi="Cambria Math" w:cs="MS Gothic"/>
                </w:rPr>
                <m:t>2</m:t>
              </m:r>
            </m:sup>
          </m:sSup>
        </m:oMath>
      </m:oMathPara>
    </w:p>
    <w:p w14:paraId="47BD186D" w14:textId="5E84E322" w:rsidR="00D92500" w:rsidRDefault="00C54289" w:rsidP="00C54289">
      <w:pPr>
        <w:ind w:left="420" w:firstLineChars="171" w:firstLine="359"/>
      </w:pPr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For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=Ω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 need to show that </w:t>
      </w:r>
      <m:oMath>
        <m:r>
          <w:rPr>
            <w:rFonts w:ascii="Cambria Math" w:hAnsi="Cambria Math" w:cs="Calibri"/>
          </w:rPr>
          <m:t>C⋅g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≤f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>
        <w:rPr>
          <w:rFonts w:ascii="Calibri" w:hAnsi="Calibri" w:cs="Calibri" w:hint="eastAsia"/>
        </w:rPr>
        <w:t xml:space="preserve"> </w:t>
      </w:r>
      <w:r>
        <w:t>for some positive c and all sufficiently large n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 We take c = </w:t>
      </w:r>
      <m:oMath>
        <m:f>
          <m:fPr>
            <m:ctrlPr>
              <w:rPr>
                <w:rFonts w:ascii="Cambria Math" w:hAnsi="Cambria Math" w:cs="Calibri"/>
                <w:i/>
                <w:iCs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202122"/>
            <w:szCs w:val="21"/>
            <w:shd w:val="clear" w:color="auto" w:fill="FFFFFF"/>
          </w:rPr>
          <m:t>then</m:t>
        </m:r>
      </m:oMath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 is </w:t>
      </w:r>
      <w:r w:rsidR="00375D5F">
        <w:rPr>
          <w:rFonts w:ascii="Calibri" w:hAnsi="Calibri" w:cs="Calibri"/>
        </w:rPr>
        <w:t xml:space="preserve">enough </w:t>
      </w:r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to show </w:t>
      </w:r>
      <m:oMath>
        <m:f>
          <m:fPr>
            <m:ctrlPr>
              <w:rPr>
                <w:rFonts w:ascii="Cambria Math" w:hAnsi="Cambria Math" w:cs="Calibri"/>
                <w:i/>
                <w:iCs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  <w:iCs/>
                <w:color w:val="202122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2</m:t>
            </m:r>
            <m:sSup>
              <m:sSupPr>
                <m:ctrlPr>
                  <w:rPr>
                    <w:rFonts w:ascii="Cambria Math" w:hAnsi="Cambria Math" w:cs="Calibri"/>
                    <w:i/>
                    <w:iCs/>
                    <w:color w:val="202122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202122"/>
                            <w:szCs w:val="21"/>
                            <w:shd w:val="clear" w:color="auto" w:fill="FFFF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202122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202122"/>
                                <w:szCs w:val="21"/>
                                <w:shd w:val="clear" w:color="auto" w:fill="FFFFFF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202122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color w:val="202122"/>
                            <w:szCs w:val="21"/>
                            <w:shd w:val="clear" w:color="auto" w:fill="FFFFFF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 w:cs="Calibri"/>
          </w:rPr>
          <m:t>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8E5AA9">
        <w:rPr>
          <w:rFonts w:ascii="Calibri" w:hAnsi="Calibri" w:cs="Calibri" w:hint="eastAsia"/>
        </w:rPr>
        <w:t xml:space="preserve"> </w:t>
      </w:r>
      <w:r w:rsidR="008E5AA9">
        <w:rPr>
          <w:rFonts w:ascii="Calibri" w:hAnsi="Calibri" w:cs="Calibri"/>
        </w:rPr>
        <w:t xml:space="preserve">for all </w:t>
      </w:r>
      <w:r w:rsidR="008E5AA9">
        <w:t>sufficiently large n.</w:t>
      </w:r>
    </w:p>
    <w:p w14:paraId="6BDF8A24" w14:textId="78F6F55F" w:rsidR="00C54289" w:rsidRPr="00C54289" w:rsidRDefault="008E5AA9" w:rsidP="008E5AA9">
      <w:pPr>
        <w:ind w:left="420" w:firstLineChars="171" w:firstLine="359"/>
        <w:rPr>
          <w:rFonts w:ascii="Calibri" w:hAnsi="Calibri" w:cs="Calibri"/>
          <w:iCs/>
          <w:color w:val="202122"/>
          <w:szCs w:val="21"/>
          <w:shd w:val="clear" w:color="auto" w:fill="FFFFFF"/>
        </w:rPr>
      </w:pPr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So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=Ω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 w:rsidR="00375D5F">
        <w:rPr>
          <w:rFonts w:ascii="Calibri" w:hAnsi="Calibri" w:cs="Calibri" w:hint="eastAsia"/>
        </w:rPr>
        <w:t>.</w:t>
      </w:r>
    </w:p>
    <w:p w14:paraId="1EF2D860" w14:textId="7AAF624B" w:rsidR="000E4C34" w:rsidRPr="00C54289" w:rsidRDefault="000E4C34" w:rsidP="00844A65">
      <w:pPr>
        <w:ind w:left="420" w:firstLine="359"/>
        <w:rPr>
          <w:rFonts w:ascii="Calibri" w:hAnsi="Calibri" w:cs="Calibri"/>
        </w:rPr>
      </w:pPr>
      <w:r>
        <w:rPr>
          <w:rFonts w:ascii="Calibri" w:hAnsi="Calibri" w:cs="Calibri"/>
        </w:rPr>
        <w:t>For</w:t>
      </w:r>
      <m:oMath>
        <m:r>
          <w:rPr>
            <w:rFonts w:ascii="Cambria Math" w:hAnsi="Cambria Math" w:cs="Calibri"/>
          </w:rPr>
          <m:t xml:space="preserve"> 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we need to show that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≤C⋅g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>
        <w:rPr>
          <w:rFonts w:ascii="Calibri" w:hAnsi="Calibri" w:cs="Calibri" w:hint="eastAsia"/>
        </w:rPr>
        <w:t xml:space="preserve"> </w:t>
      </w:r>
      <w:r w:rsidR="00C54289">
        <w:t>for some positive c and all sufficiently large n</w:t>
      </w:r>
      <w:r w:rsidR="00C54289">
        <w:rPr>
          <w:rFonts w:ascii="Calibri" w:hAnsi="Calibri" w:cs="Calibri"/>
        </w:rPr>
        <w:t>.</w:t>
      </w:r>
      <w:r w:rsidR="00C54289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we take c = 1 then is enough to sho</w:t>
      </w:r>
      <w:r w:rsidR="00C54289">
        <w:rPr>
          <w:rFonts w:ascii="Calibri" w:hAnsi="Calibri" w:cs="Calibri"/>
        </w:rPr>
        <w:t xml:space="preserve">w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&lt;2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>
        <w:rPr>
          <w:rFonts w:ascii="Calibri" w:hAnsi="Calibri" w:cs="Calibri" w:hint="eastAsia"/>
        </w:rPr>
        <w:t xml:space="preserve"> </w:t>
      </w:r>
      <w:r w:rsidR="00844A6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for all </w:t>
      </w:r>
      <w:r>
        <w:t xml:space="preserve">sufficiently large n. </w:t>
      </w:r>
    </w:p>
    <w:p w14:paraId="4159DC58" w14:textId="5164B14E" w:rsidR="000E4C34" w:rsidRPr="000E4C34" w:rsidRDefault="000E4C34" w:rsidP="000E4C34">
      <w:pPr>
        <w:ind w:left="420" w:firstLine="420"/>
        <w:rPr>
          <w:rFonts w:ascii="Calibri" w:hAnsi="Calibri" w:cs="Calibri"/>
        </w:rPr>
      </w:pPr>
      <w:r>
        <w:t xml:space="preserve">So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t>.</w:t>
      </w:r>
    </w:p>
    <w:p w14:paraId="0315D674" w14:textId="116AB5DA" w:rsidR="009D640C" w:rsidRPr="009D640C" w:rsidRDefault="00E129FF" w:rsidP="00D92500">
      <w:pPr>
        <w:ind w:left="420"/>
        <w:rPr>
          <w:rFonts w:ascii="Calibri" w:hAnsi="Calibri" w:cs="Calibri"/>
          <w:color w:val="202122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 w:rsidR="000E4C34">
        <w:rPr>
          <w:rFonts w:ascii="Calibri" w:hAnsi="Calibri" w:cs="Calibri"/>
          <w:color w:val="202122"/>
          <w:szCs w:val="21"/>
          <w:shd w:val="clear" w:color="auto" w:fill="FFFFFF"/>
        </w:rPr>
        <w:t xml:space="preserve">In this case, we can show that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 w:rsidR="000E4C34">
        <w:rPr>
          <w:rFonts w:ascii="Calibri" w:hAnsi="Calibri" w:cs="Calibri" w:hint="eastAsia"/>
        </w:rPr>
        <w:t>.</w:t>
      </w:r>
    </w:p>
    <w:p w14:paraId="61848FD1" w14:textId="60A528EF" w:rsidR="009C6B05" w:rsidRPr="009C6B05" w:rsidRDefault="00E21B82" w:rsidP="009C6B05">
      <w:pPr>
        <w:pStyle w:val="a8"/>
        <w:numPr>
          <w:ilvl w:val="0"/>
          <w:numId w:val="2"/>
        </w:numPr>
        <w:ind w:firstLineChars="0"/>
        <w:rPr>
          <w:rFonts w:ascii="Calibri" w:hAnsi="Calibri" w:cs="Calibri"/>
          <w:color w:val="202122"/>
          <w:szCs w:val="21"/>
          <w:shd w:val="clear" w:color="auto" w:fill="FFFFFF"/>
        </w:rPr>
      </w:pPr>
      <w:r>
        <w:t xml:space="preserve">We want to show that </w:t>
      </w:r>
      <w:r w:rsidR="00652EF3">
        <w:t>f(n) = O(g(n))</w:t>
      </w:r>
      <w:r w:rsidR="009C6B05">
        <w:t xml:space="preserve">. We </w:t>
      </w:r>
      <w:proofErr w:type="gramStart"/>
      <w:r w:rsidR="009C6B05">
        <w:t>have</w:t>
      </w:r>
      <w:r w:rsidR="00150626">
        <w:t xml:space="preserve"> </w:t>
      </w:r>
      <w:r w:rsidR="009C6B05">
        <w:t>to</w:t>
      </w:r>
      <w:proofErr w:type="gramEnd"/>
      <w:r w:rsidR="009C6B05">
        <w:t xml:space="preserve"> show that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&lt;c*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sup>
            </m:sSup>
          </m:e>
        </m:d>
      </m:oMath>
      <w:r w:rsidR="009C6B05">
        <w:rPr>
          <w:rFonts w:hint="eastAsia"/>
        </w:rPr>
        <w:t xml:space="preserve"> </w:t>
      </w:r>
      <w:r w:rsidR="009C6B05">
        <w:t>for some positive c and all sufficiently large n. But, since the log function is monotonically increasing, this will hold just in case</w:t>
      </w:r>
    </w:p>
    <w:p w14:paraId="1DFB6809" w14:textId="0F620788" w:rsidR="009C6B05" w:rsidRPr="009C6B05" w:rsidRDefault="004E7FBA" w:rsidP="009C6B05">
      <w:pPr>
        <w:ind w:left="780"/>
        <w:rPr>
          <w:rFonts w:ascii="Calibri" w:hAnsi="Calibri" w:cs="Calibri"/>
          <w:color w:val="202122"/>
          <w:szCs w:val="21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2021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202122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  <w:color w:val="202122"/>
                      <w:szCs w:val="21"/>
                      <w:shd w:val="clear" w:color="auto" w:fill="FFFFFF"/>
                    </w:rPr>
                    <m:t>10</m:t>
                  </m:r>
                </m:sup>
              </m:sSup>
            </m:e>
          </m:func>
          <m:r>
            <w:rPr>
              <w:rFonts w:ascii="Cambria Math" w:hAnsi="Cambria Math" w:cs="Calibri"/>
              <w:color w:val="202122"/>
              <w:szCs w:val="21"/>
              <w:shd w:val="clear" w:color="auto" w:fill="FFFFFF"/>
            </w:rPr>
            <m:t>&lt;</m:t>
          </m:r>
          <m:func>
            <m:func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log</m:t>
              </m:r>
            </m:fName>
            <m:e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C</m:t>
              </m:r>
            </m:e>
          </m:func>
          <m:r>
            <w:rPr>
              <w:rFonts w:ascii="Cambria Math" w:hAnsi="Cambria Math" w:cs="Calibri"/>
              <w:color w:val="202122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202122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2021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202122"/>
                          <w:szCs w:val="21"/>
                          <w:shd w:val="clear" w:color="auto" w:fill="FFFFFF"/>
                        </w:rPr>
                        <m:t>2</m:t>
                      </m:r>
                    </m:e>
                    <m:sup>
                      <m:rad>
                        <m:radPr>
                          <m:ctrlPr>
                            <w:rPr>
                              <w:rFonts w:ascii="Cambria Math" w:hAnsi="Cambria Math" w:cs="Calibri"/>
                              <w:i/>
                              <w:color w:val="202122"/>
                              <w:szCs w:val="21"/>
                              <w:shd w:val="clear" w:color="auto" w:fill="FFFFFF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libri"/>
                              <w:color w:val="202122"/>
                              <w:szCs w:val="21"/>
                              <w:shd w:val="clear" w:color="auto" w:fill="FFFFFF"/>
                            </w:rPr>
                            <m:t>10</m:t>
                          </m:r>
                        </m:deg>
                        <m:e>
                          <m:r>
                            <w:rPr>
                              <w:rFonts w:ascii="Cambria Math" w:hAnsi="Cambria Math" w:cs="Calibri"/>
                              <w:color w:val="2021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</m:rad>
                    </m:sup>
                  </m:sSup>
                </m:e>
              </m:d>
            </m:e>
          </m:func>
        </m:oMath>
      </m:oMathPara>
    </w:p>
    <w:p w14:paraId="3EC7A0B5" w14:textId="5FCF7B0E" w:rsidR="009C6B05" w:rsidRPr="004C10CA" w:rsidRDefault="009C6B05" w:rsidP="009C6B05">
      <w:pPr>
        <w:ind w:left="780"/>
        <w:rPr>
          <w:rFonts w:ascii="Calibri" w:hAnsi="Calibri" w:cs="Calibri"/>
          <w:color w:val="202122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02122"/>
              <w:szCs w:val="21"/>
              <w:shd w:val="clear" w:color="auto" w:fill="FFFFFF"/>
            </w:rPr>
            <m:t>10</m:t>
          </m:r>
          <m:func>
            <m:func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log</m:t>
              </m:r>
            </m:fName>
            <m:e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n</m:t>
              </m:r>
            </m:e>
          </m:func>
          <m:r>
            <w:rPr>
              <w:rFonts w:ascii="Cambria Math" w:hAnsi="Cambria Math" w:cs="Calibri"/>
              <w:color w:val="202122"/>
              <w:szCs w:val="21"/>
              <w:shd w:val="clear" w:color="auto" w:fill="FFFFFF"/>
            </w:rPr>
            <m:t xml:space="preserve">&lt; </m:t>
          </m:r>
          <m:func>
            <m:func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log</m:t>
              </m:r>
            </m:fName>
            <m:e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C</m:t>
              </m:r>
            </m:e>
          </m:func>
          <m:r>
            <w:rPr>
              <w:rFonts w:ascii="Cambria Math" w:hAnsi="Cambria Math" w:cs="Calibri"/>
              <w:color w:val="202122"/>
              <w:szCs w:val="21"/>
              <w:shd w:val="clear" w:color="auto" w:fill="FFFFFF"/>
            </w:rPr>
            <m:t>+</m:t>
          </m:r>
          <m:rad>
            <m:radPr>
              <m:ctrlPr>
                <w:rPr>
                  <w:rFonts w:ascii="Cambria Math" w:hAnsi="Cambria Math" w:cs="Calibri"/>
                  <w:i/>
                  <w:color w:val="202122"/>
                  <w:szCs w:val="21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10</m:t>
              </m:r>
            </m:deg>
            <m:e>
              <m:r>
                <w:rPr>
                  <w:rFonts w:ascii="Cambria Math" w:hAnsi="Cambria Math" w:cs="Calibri"/>
                  <w:color w:val="202122"/>
                  <w:szCs w:val="21"/>
                  <w:shd w:val="clear" w:color="auto" w:fill="FFFFFF"/>
                </w:rPr>
                <m:t>n</m:t>
              </m:r>
            </m:e>
          </m:rad>
        </m:oMath>
      </m:oMathPara>
    </w:p>
    <w:p w14:paraId="35B0B841" w14:textId="3FE3635D" w:rsidR="004C10CA" w:rsidRDefault="009A536E" w:rsidP="009C6B05">
      <w:pPr>
        <w:ind w:left="780"/>
        <w:rPr>
          <w:rFonts w:ascii="Calibri" w:hAnsi="Calibri" w:cs="Calibri"/>
          <w:color w:val="202122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Cs w:val="21"/>
          <w:shd w:val="clear" w:color="auto" w:fill="FFFFFF"/>
        </w:rPr>
        <w:t>We now see that if we take c = 1 then it is enough to show that</w:t>
      </w:r>
    </w:p>
    <w:p w14:paraId="03B1C8FA" w14:textId="0A24DBEA" w:rsidR="009A536E" w:rsidRDefault="009A536E" w:rsidP="00132153">
      <w:pPr>
        <w:ind w:left="780"/>
        <w:rPr>
          <w:rFonts w:ascii="Calibri" w:hAnsi="Calibri" w:cs="Calibri"/>
          <w:color w:val="202122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m:oMath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10</m:t>
        </m:r>
        <m:func>
          <m:func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uncPr>
          <m:fName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n</m:t>
            </m:r>
          </m:e>
        </m:func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&lt;</m:t>
        </m:r>
        <m:rad>
          <m:rad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radPr>
          <m:deg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10</m:t>
            </m:r>
          </m:deg>
          <m:e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n</m:t>
            </m:r>
          </m:e>
        </m:rad>
      </m:oMath>
    </w:p>
    <w:p w14:paraId="43154386" w14:textId="3AE9EFE4" w:rsidR="00132153" w:rsidRDefault="00132153" w:rsidP="00132153">
      <w:pPr>
        <w:ind w:left="780"/>
        <w:rPr>
          <w:rFonts w:ascii="Calibri" w:hAnsi="Calibri" w:cs="Calibri"/>
          <w:color w:val="202122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w:r>
        <w:rPr>
          <w:rFonts w:ascii="Calibri" w:hAnsi="Calibri" w:cs="Calibri"/>
          <w:color w:val="202122"/>
          <w:szCs w:val="21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10</m:t>
            </m:r>
            <m:func>
              <m:func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func>
          </m:num>
          <m:den>
            <m:rad>
              <m:rad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10</m:t>
                </m:r>
              </m:deg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&lt;1</m:t>
        </m:r>
      </m:oMath>
    </w:p>
    <w:p w14:paraId="3BA4D472" w14:textId="4A3A1039" w:rsidR="00132153" w:rsidRDefault="00132153" w:rsidP="00132153">
      <w:pPr>
        <w:ind w:left="780"/>
      </w:pPr>
      <w:r>
        <w:rPr>
          <w:rFonts w:ascii="Calibri" w:hAnsi="Calibri" w:cs="Calibri"/>
          <w:iCs/>
          <w:color w:val="202122"/>
          <w:szCs w:val="21"/>
          <w:shd w:val="clear" w:color="auto" w:fill="FFFFFF"/>
        </w:rPr>
        <w:t xml:space="preserve">We know that </w:t>
      </w:r>
      <w:r>
        <w:t xml:space="preserve">L’Hopital’s rule can replace </w:t>
      </w:r>
      <w:bookmarkStart w:id="4" w:name="OLE_LINK1"/>
      <w:bookmarkStart w:id="5" w:name="OLE_LINK2"/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x→∞</m:t>
            </m:r>
          </m:lim>
        </m:limLow>
        <w:bookmarkEnd w:id="4"/>
        <w:bookmarkEnd w:id="5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with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308D493A" w14:textId="4E601F49" w:rsidR="00132153" w:rsidRDefault="00132153" w:rsidP="00132153">
      <w:pPr>
        <w:ind w:left="780"/>
        <w:rPr>
          <w:color w:val="202122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→∞</m:t>
            </m:r>
          </m:lim>
        </m:limLow>
        <m:f>
          <m:f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10</m:t>
            </m:r>
            <m:func>
              <m:func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func>
          </m:num>
          <m:den>
            <m:rad>
              <m:rad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10</m:t>
                </m:r>
              </m:deg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100</m:t>
            </m:r>
            <m:rad>
              <m:rad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10</m:t>
                </m:r>
              </m:deg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9</m:t>
                    </m:r>
                  </m:sup>
                </m:sSup>
              </m:e>
            </m:rad>
          </m:num>
          <m:den>
            <m:func>
              <m:func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func>
          </m:den>
        </m:f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→∞</m:t>
            </m:r>
          </m:lim>
        </m:limLow>
        <m:f>
          <m:f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90</m:t>
            </m:r>
          </m:num>
          <m:den>
            <m:func>
              <m:func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2</m:t>
                    </m:r>
                  </m:e>
                </m:d>
                <m:rad>
                  <m:radPr>
                    <m:ctrlPr>
                      <w:rPr>
                        <w:rFonts w:ascii="Cambria Math" w:hAnsi="Cambria Math" w:cs="Calibri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10</m:t>
                    </m:r>
                  </m:deg>
                  <m:e>
                    <m:r>
                      <w:rPr>
                        <w:rFonts w:ascii="Cambria Math" w:hAnsi="Cambria Math" w:cs="Calibri"/>
                        <w:color w:val="202122"/>
                        <w:szCs w:val="21"/>
                        <w:shd w:val="clear" w:color="auto" w:fill="FFFFFF"/>
                      </w:rPr>
                      <m:t>n</m:t>
                    </m:r>
                  </m:e>
                </m:rad>
              </m:e>
            </m:func>
          </m:den>
        </m:f>
      </m:oMath>
    </w:p>
    <w:p w14:paraId="23D4E302" w14:textId="3C214DE0" w:rsidR="00132153" w:rsidRDefault="00132153" w:rsidP="00132153">
      <w:pPr>
        <w:rPr>
          <w:color w:val="202122"/>
          <w:szCs w:val="21"/>
          <w:shd w:val="clear" w:color="auto" w:fill="FFFFFF"/>
        </w:rPr>
      </w:pP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  <w:t xml:space="preserve">For all sufficiently large n, we can know that </w:t>
      </w:r>
    </w:p>
    <w:p w14:paraId="559F6B9C" w14:textId="1B8DAB8E" w:rsidR="00132153" w:rsidRDefault="00132153" w:rsidP="00132153">
      <w:pPr>
        <w:rPr>
          <w:color w:val="202122"/>
          <w:szCs w:val="21"/>
          <w:shd w:val="clear" w:color="auto" w:fill="FFFFFF"/>
        </w:rPr>
      </w:pP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w:r>
        <w:rPr>
          <w:color w:val="202122"/>
          <w:szCs w:val="21"/>
          <w:shd w:val="clear" w:color="auto" w:fill="FFFFFF"/>
        </w:rPr>
        <w:tab/>
      </w:r>
      <m:oMath>
        <m:limLow>
          <m:limLow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limLow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lim</m:t>
            </m:r>
          </m:e>
          <m:lim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90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Cs w:val="21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2</m:t>
                    </m:r>
                  </m:e>
                </m:d>
                <m:rad>
                  <m:radPr>
                    <m:ctrlPr>
                      <w:rPr>
                        <w:rFonts w:ascii="Cambria Math" w:hAnsi="Cambria Math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10</m:t>
                    </m:r>
                  </m:deg>
                  <m:e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n</m:t>
                    </m:r>
                  </m:e>
                </m:rad>
              </m:e>
            </m:func>
          </m:den>
        </m:f>
      </m:oMath>
      <w:r>
        <w:rPr>
          <w:rFonts w:hint="eastAsia"/>
          <w:color w:val="202122"/>
          <w:szCs w:val="21"/>
          <w:shd w:val="clear" w:color="auto" w:fill="FFFFFF"/>
        </w:rPr>
        <w:t xml:space="preserve"> =</w:t>
      </w:r>
      <w:r>
        <w:rPr>
          <w:color w:val="202122"/>
          <w:szCs w:val="21"/>
          <w:shd w:val="clear" w:color="auto" w:fill="FFFFFF"/>
        </w:rPr>
        <w:t xml:space="preserve"> </w:t>
      </w:r>
      <w:r>
        <w:rPr>
          <w:rFonts w:hint="eastAsia"/>
          <w:color w:val="202122"/>
          <w:szCs w:val="21"/>
          <w:shd w:val="clear" w:color="auto" w:fill="FFFFFF"/>
        </w:rPr>
        <w:t>0</w:t>
      </w:r>
    </w:p>
    <w:p w14:paraId="24FB1F75" w14:textId="612777EB" w:rsidR="00132153" w:rsidRDefault="00132153" w:rsidP="00132153">
      <w:pPr>
        <w:rPr>
          <w:color w:val="202122"/>
          <w:szCs w:val="21"/>
          <w:shd w:val="clear" w:color="auto" w:fill="FFFFFF"/>
        </w:rPr>
      </w:pPr>
      <w:r>
        <w:rPr>
          <w:color w:val="202122"/>
          <w:szCs w:val="21"/>
          <w:shd w:val="clear" w:color="auto" w:fill="FFFFFF"/>
        </w:rPr>
        <w:lastRenderedPageBreak/>
        <w:tab/>
      </w:r>
      <w:r>
        <w:rPr>
          <w:color w:val="202122"/>
          <w:szCs w:val="21"/>
          <w:shd w:val="clear" w:color="auto" w:fill="FFFFFF"/>
        </w:rPr>
        <w:tab/>
        <w:t xml:space="preserve">In this case for sufficiently large n we have </w:t>
      </w:r>
      <m:oMath>
        <m:f>
          <m:fPr>
            <m:ctrlPr>
              <w:rPr>
                <w:rFonts w:ascii="Cambria Math" w:hAnsi="Cambria Math" w:cs="Calibri"/>
                <w:i/>
                <w:color w:val="202122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02122"/>
                <w:szCs w:val="21"/>
                <w:shd w:val="clear" w:color="auto" w:fill="FFFFFF"/>
              </w:rPr>
              <m:t>10</m:t>
            </m:r>
            <m:func>
              <m:func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func>
          </m:num>
          <m:den>
            <m:rad>
              <m:radPr>
                <m:ctrlPr>
                  <w:rPr>
                    <w:rFonts w:ascii="Cambria Math" w:hAnsi="Cambria Math" w:cs="Calibri"/>
                    <w:i/>
                    <w:color w:val="202122"/>
                    <w:szCs w:val="21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10</m:t>
                </m:r>
              </m:deg>
              <m:e>
                <m:r>
                  <w:rPr>
                    <w:rFonts w:ascii="Cambria Math" w:hAnsi="Cambria Math" w:cs="Calibri"/>
                    <w:color w:val="202122"/>
                    <w:szCs w:val="21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hAnsi="Cambria Math" w:cs="Calibri"/>
            <w:color w:val="202122"/>
            <w:szCs w:val="21"/>
            <w:shd w:val="clear" w:color="auto" w:fill="FFFFFF"/>
          </w:rPr>
          <m:t>&lt;1</m:t>
        </m:r>
      </m:oMath>
    </w:p>
    <w:p w14:paraId="42305FB1" w14:textId="54D3E3AA" w:rsidR="005F2CF8" w:rsidRDefault="005F2CF8" w:rsidP="00132153">
      <w:pPr>
        <w:rPr>
          <w:color w:val="202122"/>
          <w:szCs w:val="21"/>
          <w:shd w:val="clear" w:color="auto" w:fill="FFFFFF"/>
        </w:rPr>
      </w:pPr>
    </w:p>
    <w:p w14:paraId="5FD1CCD8" w14:textId="6C51AB08" w:rsidR="005F2CF8" w:rsidRDefault="00375D5F" w:rsidP="00375D5F">
      <w:pPr>
        <w:pStyle w:val="a8"/>
        <w:numPr>
          <w:ilvl w:val="0"/>
          <w:numId w:val="2"/>
        </w:numPr>
        <w:ind w:firstLineChars="0"/>
        <w:rPr>
          <w:color w:val="202122"/>
          <w:szCs w:val="21"/>
          <w:shd w:val="clear" w:color="auto" w:fill="FFFFFF"/>
        </w:rPr>
      </w:pPr>
      <w:r>
        <w:rPr>
          <w:rFonts w:hint="eastAsia"/>
          <w:color w:val="202122"/>
          <w:szCs w:val="21"/>
          <w:shd w:val="clear" w:color="auto" w:fill="FFFFFF"/>
        </w:rPr>
        <w:t>J</w:t>
      </w:r>
      <w:r>
        <w:rPr>
          <w:color w:val="202122"/>
          <w:szCs w:val="21"/>
          <w:shd w:val="clear" w:color="auto" w:fill="FFFFFF"/>
        </w:rPr>
        <w:t xml:space="preserve">ust note that </w:t>
      </w:r>
      <w:r w:rsidR="00AD645A">
        <w:rPr>
          <w:color w:val="202122"/>
          <w:szCs w:val="21"/>
          <w:shd w:val="clear" w:color="auto" w:fill="FFFFFF"/>
        </w:rPr>
        <w:t>1 + (-</w:t>
      </w:r>
      <w:proofErr w:type="gramStart"/>
      <w:r w:rsidR="00AD645A">
        <w:rPr>
          <w:color w:val="202122"/>
          <w:szCs w:val="21"/>
          <w:shd w:val="clear" w:color="auto" w:fill="FFFFFF"/>
        </w:rPr>
        <w:t>1)</w:t>
      </w:r>
      <w:r w:rsidR="00AD645A">
        <w:rPr>
          <w:color w:val="202122"/>
          <w:szCs w:val="21"/>
          <w:shd w:val="clear" w:color="auto" w:fill="FFFFFF"/>
          <w:vertAlign w:val="superscript"/>
        </w:rPr>
        <w:t>n</w:t>
      </w:r>
      <w:proofErr w:type="gramEnd"/>
      <w:r>
        <w:rPr>
          <w:rFonts w:hint="eastAsia"/>
          <w:color w:val="202122"/>
          <w:szCs w:val="21"/>
          <w:shd w:val="clear" w:color="auto" w:fill="FFFFFF"/>
        </w:rPr>
        <w:t xml:space="preserve"> </w:t>
      </w:r>
      <w:r>
        <w:rPr>
          <w:color w:val="202122"/>
          <w:szCs w:val="21"/>
          <w:shd w:val="clear" w:color="auto" w:fill="FFFFFF"/>
        </w:rPr>
        <w:t>cycles, with one period equal to</w:t>
      </w:r>
      <w:r w:rsidR="00AD645A">
        <w:rPr>
          <w:color w:val="202122"/>
          <w:szCs w:val="21"/>
          <w:shd w:val="clear" w:color="auto" w:fill="FFFFFF"/>
        </w:rPr>
        <w:t xml:space="preserve"> {0, 2}</w:t>
      </w:r>
    </w:p>
    <w:p w14:paraId="141B5389" w14:textId="4C14FFB5" w:rsidR="00AD645A" w:rsidRDefault="00AD645A" w:rsidP="00AD645A">
      <w:pPr>
        <w:pStyle w:val="a8"/>
        <w:ind w:left="780" w:firstLineChars="0" w:firstLine="0"/>
        <w:rPr>
          <w:color w:val="202122"/>
          <w:szCs w:val="21"/>
          <w:shd w:val="clear" w:color="auto" w:fill="FFFFFF"/>
        </w:rPr>
      </w:pPr>
      <w:r>
        <w:rPr>
          <w:color w:val="202122"/>
          <w:szCs w:val="21"/>
          <w:shd w:val="clear" w:color="auto" w:fill="FFFFFF"/>
        </w:rPr>
        <w:t xml:space="preserve">Thus, for all n is even number we have </w:t>
      </w:r>
      <w:r w:rsidR="00B50496">
        <w:rPr>
          <w:rFonts w:hint="eastAsia"/>
          <w:color w:val="202122"/>
          <w:szCs w:val="21"/>
          <w:shd w:val="clear" w:color="auto" w:fill="FFFFFF"/>
        </w:rPr>
        <w:t>1</w:t>
      </w:r>
      <w:r w:rsidR="00B50496">
        <w:rPr>
          <w:color w:val="202122"/>
          <w:szCs w:val="21"/>
          <w:shd w:val="clear" w:color="auto" w:fill="FFFFFF"/>
        </w:rPr>
        <w:t xml:space="preserve"> + 1 = 2 and for all n is odd number we have 1 -1 = 0. Thus for any fixed constant c &gt; 0 for all n is even number eventually </w:t>
      </w:r>
      <m:oMath>
        <m:sSup>
          <m:sSup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02122"/>
                    <w:szCs w:val="21"/>
                    <w:shd w:val="clear" w:color="auto" w:fill="FFFFFF"/>
                  </w:rPr>
                  <m:t>n</m:t>
                </m:r>
              </m:sup>
            </m:sSup>
          </m:sup>
        </m:sSup>
        <m:r>
          <w:rPr>
            <w:rFonts w:ascii="Cambria Math" w:hAnsi="Cambria Math" w:hint="eastAsia"/>
            <w:color w:val="202122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02122"/>
            <w:szCs w:val="21"/>
            <w:shd w:val="clear" w:color="auto" w:fill="FFFFFF"/>
          </w:rPr>
          <m:t>&gt;C</m:t>
        </m:r>
        <m:r>
          <w:rPr>
            <w:rFonts w:ascii="Cambria Math" w:hAnsi="Cambria Math" w:cs="Calibri"/>
          </w:rPr>
          <m:t>⋅</m:t>
        </m:r>
        <m:r>
          <w:rPr>
            <w:rFonts w:ascii="Cambria Math" w:hAnsi="Cambria Math"/>
            <w:color w:val="202122"/>
            <w:szCs w:val="21"/>
            <w:shd w:val="clear" w:color="auto" w:fill="FFFFFF"/>
          </w:rPr>
          <m:t>n</m:t>
        </m:r>
      </m:oMath>
      <w:r w:rsidR="00B50496">
        <w:rPr>
          <w:rFonts w:hint="eastAsia"/>
          <w:color w:val="202122"/>
          <w:szCs w:val="21"/>
          <w:shd w:val="clear" w:color="auto" w:fill="FFFFFF"/>
        </w:rPr>
        <w:t xml:space="preserve"> </w:t>
      </w:r>
      <w:r w:rsidR="00B50496">
        <w:rPr>
          <w:color w:val="202122"/>
          <w:szCs w:val="21"/>
          <w:shd w:val="clear" w:color="auto" w:fill="FFFFFF"/>
        </w:rPr>
        <w:t>and for all n is odd number</w:t>
      </w:r>
      <w:r w:rsidR="00AD3B8A">
        <w:rPr>
          <w:color w:val="202122"/>
          <w:szCs w:val="21"/>
          <w:shd w:val="clear" w:color="auto" w:fill="FFFFFF"/>
        </w:rPr>
        <w:t xml:space="preserve"> we have</w:t>
      </w:r>
      <w:r w:rsidR="00B50496">
        <w:rPr>
          <w:color w:val="202122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02122"/>
                    <w:szCs w:val="21"/>
                    <w:shd w:val="clear" w:color="auto" w:fill="FFFFFF"/>
                  </w:rPr>
                  <m:t>n</m:t>
                </m:r>
              </m:sup>
            </m:sSup>
          </m:sup>
        </m:sSup>
        <m:r>
          <w:rPr>
            <w:rFonts w:ascii="Cambria Math" w:hAnsi="Cambria Math" w:hint="eastAsia"/>
            <w:color w:val="202122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202122"/>
            <w:szCs w:val="21"/>
            <w:shd w:val="clear" w:color="auto" w:fill="FFFFFF"/>
          </w:rPr>
          <m:t>=1</m:t>
        </m:r>
        <m:r>
          <m:rPr>
            <m:sty m:val="p"/>
          </m:rPr>
          <w:rPr>
            <w:rFonts w:ascii="Cambria Math" w:hAnsi="Cambria Math"/>
            <w:color w:val="202122"/>
            <w:szCs w:val="21"/>
            <w:shd w:val="clear" w:color="auto" w:fill="FFFFFF"/>
          </w:rPr>
          <m:t xml:space="preserve"> and so</m:t>
        </m:r>
        <m:r>
          <w:rPr>
            <w:rFonts w:ascii="Cambria Math" w:hAnsi="Cambria Math"/>
            <w:color w:val="202122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2021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02122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02122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02122"/>
                        <w:szCs w:val="21"/>
                        <w:shd w:val="clear" w:color="auto" w:fill="FFFFFF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02122"/>
                    <w:szCs w:val="21"/>
                    <w:shd w:val="clear" w:color="auto" w:fill="FFFFFF"/>
                  </w:rPr>
                  <m:t>n</m:t>
                </m:r>
              </m:sup>
            </m:sSup>
          </m:sup>
        </m:sSup>
        <m:r>
          <w:rPr>
            <w:rFonts w:ascii="Cambria Math" w:hAnsi="Cambria Math" w:hint="eastAsia"/>
            <w:color w:val="202122"/>
            <w:szCs w:val="21"/>
            <w:shd w:val="clear" w:color="auto" w:fill="FFFFFF"/>
          </w:rPr>
          <m:t>=</m:t>
        </m:r>
        <m:r>
          <w:rPr>
            <w:rFonts w:ascii="Cambria Math" w:hAnsi="Cambria Math"/>
            <w:color w:val="202122"/>
            <w:szCs w:val="21"/>
            <w:shd w:val="clear" w:color="auto" w:fill="FFFFFF"/>
          </w:rPr>
          <m:t>1&lt;C</m:t>
        </m:r>
        <m:r>
          <w:rPr>
            <w:rFonts w:ascii="Cambria Math" w:hAnsi="Cambria Math" w:cs="Calibri"/>
          </w:rPr>
          <m:t>⋅</m:t>
        </m:r>
        <m:r>
          <w:rPr>
            <w:rFonts w:ascii="Cambria Math" w:hAnsi="Cambria Math"/>
            <w:color w:val="202122"/>
            <w:szCs w:val="21"/>
            <w:shd w:val="clear" w:color="auto" w:fill="FFFFFF"/>
          </w:rPr>
          <m:t xml:space="preserve">n </m:t>
        </m:r>
      </m:oMath>
    </w:p>
    <w:p w14:paraId="1ABAB6FF" w14:textId="05BA455B" w:rsidR="00B50496" w:rsidRPr="00B50496" w:rsidRDefault="00B50496" w:rsidP="00AD645A">
      <w:pPr>
        <w:pStyle w:val="a8"/>
        <w:ind w:left="780" w:firstLineChars="0" w:firstLine="0"/>
        <w:rPr>
          <w:i/>
          <w:color w:val="202122"/>
          <w:szCs w:val="21"/>
          <w:shd w:val="clear" w:color="auto" w:fill="FFFFFF"/>
        </w:rPr>
      </w:pPr>
      <w:r>
        <w:rPr>
          <w:rFonts w:hint="eastAsia"/>
          <w:color w:val="202122"/>
          <w:szCs w:val="21"/>
          <w:shd w:val="clear" w:color="auto" w:fill="FFFFFF"/>
        </w:rPr>
        <w:t>T</w:t>
      </w:r>
      <w:r>
        <w:rPr>
          <w:color w:val="202122"/>
          <w:szCs w:val="21"/>
          <w:shd w:val="clear" w:color="auto" w:fill="FFFFFF"/>
        </w:rPr>
        <w:t xml:space="preserve">hus neither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nor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</w:p>
    <w:sectPr w:rsidR="00B50496" w:rsidRPr="00B5049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FD674" w14:textId="77777777" w:rsidR="004E7FBA" w:rsidRDefault="004E7FBA" w:rsidP="00996710">
      <w:r>
        <w:separator/>
      </w:r>
    </w:p>
  </w:endnote>
  <w:endnote w:type="continuationSeparator" w:id="0">
    <w:p w14:paraId="130B2C95" w14:textId="77777777" w:rsidR="004E7FBA" w:rsidRDefault="004E7FBA" w:rsidP="0099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285A6" w14:textId="77777777" w:rsidR="004E7FBA" w:rsidRDefault="004E7FBA" w:rsidP="00996710">
      <w:r>
        <w:separator/>
      </w:r>
    </w:p>
  </w:footnote>
  <w:footnote w:type="continuationSeparator" w:id="0">
    <w:p w14:paraId="2C795F38" w14:textId="77777777" w:rsidR="004E7FBA" w:rsidRDefault="004E7FBA" w:rsidP="00996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9E3C5" w14:textId="59C6C6E9" w:rsidR="00996710" w:rsidRDefault="00996710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767C"/>
    <w:multiLevelType w:val="hybridMultilevel"/>
    <w:tmpl w:val="0D968FB0"/>
    <w:lvl w:ilvl="0" w:tplc="E384DE7A">
      <w:start w:val="1"/>
      <w:numFmt w:val="lowerLetter"/>
      <w:lvlText w:val="（%1）"/>
      <w:lvlJc w:val="left"/>
      <w:pPr>
        <w:ind w:left="945" w:hanging="525"/>
      </w:pPr>
      <w:rPr>
        <w:rFonts w:ascii="Calibri" w:eastAsiaTheme="minorEastAsia" w:hAnsi="Calibri" w:cs="Calibri" w:hint="default"/>
        <w:i w:val="0"/>
        <w:noProof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9D1A2F"/>
    <w:multiLevelType w:val="hybridMultilevel"/>
    <w:tmpl w:val="B5CAA0C0"/>
    <w:lvl w:ilvl="0" w:tplc="9EB8A07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D8"/>
    <w:rsid w:val="0004193C"/>
    <w:rsid w:val="0008066E"/>
    <w:rsid w:val="000E4C34"/>
    <w:rsid w:val="001027CD"/>
    <w:rsid w:val="00132153"/>
    <w:rsid w:val="00150626"/>
    <w:rsid w:val="00347620"/>
    <w:rsid w:val="00375D5F"/>
    <w:rsid w:val="004270AB"/>
    <w:rsid w:val="004C00AF"/>
    <w:rsid w:val="004C10CA"/>
    <w:rsid w:val="004E7FBA"/>
    <w:rsid w:val="005F2CF8"/>
    <w:rsid w:val="005F485E"/>
    <w:rsid w:val="00652EF3"/>
    <w:rsid w:val="006A5B78"/>
    <w:rsid w:val="006B50D8"/>
    <w:rsid w:val="006F1B1F"/>
    <w:rsid w:val="00844A65"/>
    <w:rsid w:val="008E5AA9"/>
    <w:rsid w:val="009136E9"/>
    <w:rsid w:val="00957FC4"/>
    <w:rsid w:val="00996710"/>
    <w:rsid w:val="009A536E"/>
    <w:rsid w:val="009C6B05"/>
    <w:rsid w:val="009D640C"/>
    <w:rsid w:val="00A15285"/>
    <w:rsid w:val="00A544C6"/>
    <w:rsid w:val="00AD3B8A"/>
    <w:rsid w:val="00AD645A"/>
    <w:rsid w:val="00B056A0"/>
    <w:rsid w:val="00B50496"/>
    <w:rsid w:val="00B929A2"/>
    <w:rsid w:val="00BD29DA"/>
    <w:rsid w:val="00BF7E92"/>
    <w:rsid w:val="00C54289"/>
    <w:rsid w:val="00C66C79"/>
    <w:rsid w:val="00C800CB"/>
    <w:rsid w:val="00D92500"/>
    <w:rsid w:val="00DD10EE"/>
    <w:rsid w:val="00E129FF"/>
    <w:rsid w:val="00E21B82"/>
    <w:rsid w:val="00EF3688"/>
    <w:rsid w:val="00F1696E"/>
    <w:rsid w:val="00F95894"/>
    <w:rsid w:val="00F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BBB2"/>
  <w15:chartTrackingRefBased/>
  <w15:docId w15:val="{C750B62D-3FAF-4C83-806B-9FD3B64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7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B1C32"/>
    <w:rPr>
      <w:color w:val="808080"/>
    </w:rPr>
  </w:style>
  <w:style w:type="paragraph" w:styleId="a8">
    <w:name w:val="List Paragraph"/>
    <w:basedOn w:val="a"/>
    <w:uiPriority w:val="34"/>
    <w:qFormat/>
    <w:rsid w:val="00FB1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11</cp:revision>
  <cp:lastPrinted>2020-06-15T19:22:00Z</cp:lastPrinted>
  <dcterms:created xsi:type="dcterms:W3CDTF">2020-06-14T12:20:00Z</dcterms:created>
  <dcterms:modified xsi:type="dcterms:W3CDTF">2020-06-15T20:48:00Z</dcterms:modified>
</cp:coreProperties>
</file>