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CC057" w14:textId="77777777" w:rsidR="005A395C" w:rsidRDefault="005A395C" w:rsidP="000008DA">
      <w:r w:rsidRPr="005A395C">
        <w:rPr>
          <w:b/>
          <w:bCs/>
        </w:rPr>
        <w:t>Script:</w:t>
      </w:r>
      <w:r>
        <w:t xml:space="preserve"> </w:t>
      </w:r>
    </w:p>
    <w:p w14:paraId="41E17387" w14:textId="5C48E958" w:rsidR="005A395C" w:rsidRDefault="005A395C">
      <w:r>
        <w:t>anthem-merge.pyw</w:t>
      </w:r>
    </w:p>
    <w:p w14:paraId="587003A6" w14:textId="77777777" w:rsidR="005A395C" w:rsidRDefault="005A395C">
      <w:r w:rsidRPr="005A395C">
        <w:rPr>
          <w:b/>
          <w:bCs/>
        </w:rPr>
        <w:t>Purpose:</w:t>
      </w:r>
      <w:r>
        <w:t xml:space="preserve"> </w:t>
      </w:r>
    </w:p>
    <w:p w14:paraId="43F6C517" w14:textId="08479D3C" w:rsidR="005A395C" w:rsidRDefault="005A395C">
      <w:r>
        <w:t xml:space="preserve">To perform a join between </w:t>
      </w:r>
      <w:r w:rsidR="00031EBE">
        <w:t>customer</w:t>
      </w:r>
      <w:r>
        <w:t xml:space="preserve"> Branding Grid and Dated Mailing List. Once to assign addresses to an envelope list, and second to add data that is too large for BCC (over 255 chars).</w:t>
      </w:r>
    </w:p>
    <w:p w14:paraId="49EB5144" w14:textId="5715F301" w:rsidR="00585903" w:rsidRDefault="00585903">
      <w:pPr>
        <w:rPr>
          <w:b/>
          <w:bCs/>
        </w:rPr>
      </w:pPr>
      <w:r w:rsidRPr="00585903">
        <w:rPr>
          <w:b/>
          <w:bCs/>
        </w:rPr>
        <w:t>Requirements:</w:t>
      </w:r>
    </w:p>
    <w:p w14:paraId="00184F00" w14:textId="31128684" w:rsidR="006169A0" w:rsidRPr="006169A0" w:rsidRDefault="006169A0" w:rsidP="006169A0">
      <w:pPr>
        <w:pStyle w:val="ListParagraph"/>
        <w:numPr>
          <w:ilvl w:val="0"/>
          <w:numId w:val="2"/>
        </w:numPr>
      </w:pPr>
      <w:r w:rsidRPr="006169A0">
        <w:t>Data:</w:t>
      </w:r>
    </w:p>
    <w:p w14:paraId="0666CC55" w14:textId="248274BE" w:rsidR="00585903" w:rsidRDefault="00585903" w:rsidP="006169A0">
      <w:pPr>
        <w:pStyle w:val="ListParagraph"/>
        <w:numPr>
          <w:ilvl w:val="1"/>
          <w:numId w:val="2"/>
        </w:numPr>
      </w:pPr>
      <w:bookmarkStart w:id="0" w:name="_Hlk25142131"/>
      <w:r w:rsidRPr="00585903">
        <w:t>Branding Grid</w:t>
      </w:r>
      <w:r>
        <w:t xml:space="preserve"> </w:t>
      </w:r>
      <w:r w:rsidR="0092632F">
        <w:t>(.</w:t>
      </w:r>
      <w:proofErr w:type="spellStart"/>
      <w:r w:rsidR="0092632F">
        <w:t>xls</w:t>
      </w:r>
      <w:proofErr w:type="spellEnd"/>
      <w:r w:rsidR="0092632F">
        <w:t xml:space="preserve">/.xlsx) </w:t>
      </w:r>
      <w:r>
        <w:t xml:space="preserve">– file provided by </w:t>
      </w:r>
      <w:r w:rsidR="00031EBE">
        <w:t>customer</w:t>
      </w:r>
    </w:p>
    <w:p w14:paraId="41EA8055" w14:textId="2B108957" w:rsidR="006169A0" w:rsidRDefault="00585903" w:rsidP="006169A0">
      <w:pPr>
        <w:pStyle w:val="ListParagraph"/>
        <w:numPr>
          <w:ilvl w:val="1"/>
          <w:numId w:val="2"/>
        </w:numPr>
      </w:pPr>
      <w:r>
        <w:t>Mailing List</w:t>
      </w:r>
      <w:r w:rsidR="0092632F">
        <w:t xml:space="preserve"> (.csv)</w:t>
      </w:r>
      <w:r>
        <w:t xml:space="preserve"> – file provided by </w:t>
      </w:r>
      <w:r w:rsidR="00031EBE">
        <w:t>customer</w:t>
      </w:r>
      <w:bookmarkEnd w:id="0"/>
    </w:p>
    <w:p w14:paraId="347198EF" w14:textId="77777777" w:rsidR="006169A0" w:rsidRDefault="006169A0" w:rsidP="006169A0">
      <w:pPr>
        <w:pStyle w:val="ListParagraph"/>
        <w:ind w:left="1440"/>
      </w:pPr>
    </w:p>
    <w:p w14:paraId="3503FA6E" w14:textId="15017346" w:rsidR="006169A0" w:rsidRDefault="006169A0" w:rsidP="006169A0">
      <w:pPr>
        <w:pStyle w:val="ListParagraph"/>
        <w:numPr>
          <w:ilvl w:val="0"/>
          <w:numId w:val="2"/>
        </w:numPr>
      </w:pPr>
      <w:r>
        <w:t>Merge:</w:t>
      </w:r>
    </w:p>
    <w:p w14:paraId="6C96F4DE" w14:textId="77777777" w:rsidR="006169A0" w:rsidRDefault="006169A0" w:rsidP="006169A0">
      <w:pPr>
        <w:pStyle w:val="ListParagraph"/>
        <w:numPr>
          <w:ilvl w:val="1"/>
          <w:numId w:val="2"/>
        </w:numPr>
      </w:pPr>
      <w:r>
        <w:t>Branding Grid (.</w:t>
      </w:r>
      <w:proofErr w:type="spellStart"/>
      <w:r>
        <w:t>xls</w:t>
      </w:r>
      <w:proofErr w:type="spellEnd"/>
      <w:r>
        <w:t>/.xlsx) – file provided by customer</w:t>
      </w:r>
    </w:p>
    <w:p w14:paraId="73B0108E" w14:textId="1D75F8E7" w:rsidR="006169A0" w:rsidRDefault="006169A0" w:rsidP="006169A0">
      <w:pPr>
        <w:pStyle w:val="ListParagraph"/>
        <w:numPr>
          <w:ilvl w:val="1"/>
          <w:numId w:val="2"/>
        </w:numPr>
      </w:pPr>
      <w:r>
        <w:t xml:space="preserve">Mailing List (.csv) – </w:t>
      </w:r>
      <w:r>
        <w:t>file processed/presorted by BCC.</w:t>
      </w:r>
    </w:p>
    <w:p w14:paraId="5F59542D" w14:textId="15FB376B" w:rsidR="00B415CD" w:rsidRDefault="00B415CD" w:rsidP="00B415CD">
      <w:pPr>
        <w:rPr>
          <w:b/>
          <w:bCs/>
        </w:rPr>
      </w:pPr>
      <w:r w:rsidRPr="00B415CD">
        <w:rPr>
          <w:b/>
          <w:bCs/>
        </w:rPr>
        <w:t>Output:</w:t>
      </w:r>
    </w:p>
    <w:p w14:paraId="6E0852CF" w14:textId="319FD63D" w:rsidR="00B415CD" w:rsidRDefault="00B415CD" w:rsidP="00B415CD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Data</w:t>
      </w:r>
    </w:p>
    <w:p w14:paraId="7483B1A0" w14:textId="5E410E47" w:rsidR="00B415CD" w:rsidRDefault="00B415CD" w:rsidP="00B415CD">
      <w:pPr>
        <w:pStyle w:val="ListParagraph"/>
        <w:numPr>
          <w:ilvl w:val="1"/>
          <w:numId w:val="3"/>
        </w:numPr>
      </w:pPr>
      <w:r>
        <w:t>Mailing List Breakdown. An Excel file that lists the quantities of each envelope and how many of each contract is in the specified envelope list. It also lists contract numbers</w:t>
      </w:r>
      <w:r w:rsidR="0092632F">
        <w:t xml:space="preserve"> that do not match the current branding grid.</w:t>
      </w:r>
    </w:p>
    <w:p w14:paraId="527A748B" w14:textId="46F54C3A" w:rsidR="0092632F" w:rsidRDefault="0092632F" w:rsidP="00B415CD">
      <w:pPr>
        <w:pStyle w:val="ListParagraph"/>
        <w:numPr>
          <w:ilvl w:val="1"/>
          <w:numId w:val="3"/>
        </w:numPr>
      </w:pPr>
      <w:r>
        <w:t>Envelope Lists. A csv file for each of the Envelope types to be processed by BCC.</w:t>
      </w:r>
    </w:p>
    <w:p w14:paraId="4B7A3A04" w14:textId="77777777" w:rsidR="006169A0" w:rsidRDefault="006169A0" w:rsidP="006169A0">
      <w:pPr>
        <w:pStyle w:val="ListParagraph"/>
        <w:ind w:left="1440"/>
      </w:pPr>
    </w:p>
    <w:p w14:paraId="3E8D0CEC" w14:textId="24A59EC7" w:rsidR="0092632F" w:rsidRDefault="0092632F" w:rsidP="0092632F">
      <w:pPr>
        <w:pStyle w:val="ListParagraph"/>
        <w:numPr>
          <w:ilvl w:val="0"/>
          <w:numId w:val="3"/>
        </w:numPr>
        <w:rPr>
          <w:i/>
          <w:iCs/>
        </w:rPr>
      </w:pPr>
      <w:r w:rsidRPr="0092632F">
        <w:rPr>
          <w:i/>
          <w:iCs/>
        </w:rPr>
        <w:t>Merge</w:t>
      </w:r>
    </w:p>
    <w:p w14:paraId="3D9E40E6" w14:textId="26411EA5" w:rsidR="0092632F" w:rsidRPr="0092632F" w:rsidRDefault="0092632F" w:rsidP="0092632F">
      <w:pPr>
        <w:pStyle w:val="ListParagraph"/>
        <w:numPr>
          <w:ilvl w:val="1"/>
          <w:numId w:val="3"/>
        </w:numPr>
        <w:rPr>
          <w:i/>
          <w:iCs/>
        </w:rPr>
      </w:pPr>
      <w:r>
        <w:t>Finalized .csv file. File that has been merged with the branding grid and had records created and added to top of the list for proofing.</w:t>
      </w:r>
    </w:p>
    <w:p w14:paraId="13447019" w14:textId="77777777" w:rsidR="00F04F69" w:rsidRDefault="00F04F69">
      <w:pPr>
        <w:rPr>
          <w:b/>
          <w:bCs/>
        </w:rPr>
      </w:pPr>
      <w:r>
        <w:rPr>
          <w:b/>
          <w:bCs/>
        </w:rPr>
        <w:br w:type="page"/>
      </w:r>
    </w:p>
    <w:p w14:paraId="10F7CE5C" w14:textId="46CBCB56" w:rsidR="005A395C" w:rsidRDefault="005A395C">
      <w:pPr>
        <w:rPr>
          <w:b/>
          <w:bCs/>
        </w:rPr>
      </w:pPr>
      <w:r w:rsidRPr="005A395C">
        <w:rPr>
          <w:b/>
          <w:bCs/>
        </w:rPr>
        <w:lastRenderedPageBreak/>
        <w:t>Functions:</w:t>
      </w:r>
    </w:p>
    <w:p w14:paraId="15D2C2BE" w14:textId="38B49E6A" w:rsidR="006169A0" w:rsidRDefault="006169A0" w:rsidP="00F04F69">
      <w:pPr>
        <w:pStyle w:val="Subtitle"/>
      </w:pPr>
      <w:bookmarkStart w:id="1" w:name="initialize_branding_grid"/>
      <w:r w:rsidRPr="006169A0">
        <w:t>main()</w:t>
      </w:r>
      <w:r>
        <w:t>:</w:t>
      </w:r>
    </w:p>
    <w:p w14:paraId="042E2CB1" w14:textId="1DF43E3B" w:rsidR="006169A0" w:rsidRDefault="006169A0" w:rsidP="006169A0">
      <w:pPr>
        <w:pStyle w:val="ListParagraph"/>
        <w:numPr>
          <w:ilvl w:val="0"/>
          <w:numId w:val="9"/>
        </w:numPr>
      </w:pPr>
      <w:r>
        <w:t xml:space="preserve">Generate user friendly GUI to ask for </w:t>
      </w:r>
      <w:r w:rsidR="001C0274">
        <w:t>files and</w:t>
      </w:r>
      <w:r>
        <w:t xml:space="preserve"> </w:t>
      </w:r>
      <w:r w:rsidR="001C0274">
        <w:t xml:space="preserve">ask </w:t>
      </w:r>
      <w:r>
        <w:t>which task to perform: Data or Merge.</w:t>
      </w:r>
    </w:p>
    <w:p w14:paraId="0EC70456" w14:textId="127A61E4" w:rsidR="006169A0" w:rsidRPr="0049309E" w:rsidRDefault="006169A0" w:rsidP="006169A0">
      <w:pPr>
        <w:pStyle w:val="ListParagraph"/>
        <w:numPr>
          <w:ilvl w:val="0"/>
          <w:numId w:val="9"/>
        </w:numPr>
        <w:rPr>
          <w:rStyle w:val="SubtitleChar"/>
          <w:rFonts w:eastAsiaTheme="minorHAnsi"/>
          <w:color w:val="auto"/>
          <w:spacing w:val="0"/>
        </w:rPr>
      </w:pPr>
      <w:r>
        <w:t>Proc</w:t>
      </w:r>
      <w:r w:rsidR="0049309E">
        <w:t xml:space="preserve">ess branding grid - </w:t>
      </w:r>
      <w:hyperlink w:anchor="initialize_branding_grid" w:history="1">
        <w:r w:rsidR="0049309E" w:rsidRPr="0049309E">
          <w:rPr>
            <w:rStyle w:val="SubtitleChar"/>
          </w:rPr>
          <w:t>initialize_branding_grid</w:t>
        </w:r>
      </w:hyperlink>
      <w:r w:rsidR="0049309E">
        <w:rPr>
          <w:rStyle w:val="SubtitleChar"/>
        </w:rPr>
        <w:t>()</w:t>
      </w:r>
    </w:p>
    <w:p w14:paraId="7C0A29C3" w14:textId="5CC038A3" w:rsidR="0049309E" w:rsidRDefault="0049309E" w:rsidP="0049309E">
      <w:pPr>
        <w:pStyle w:val="ListParagraph"/>
        <w:numPr>
          <w:ilvl w:val="0"/>
          <w:numId w:val="9"/>
        </w:numPr>
        <w:rPr>
          <w:rStyle w:val="Emphasis"/>
          <w:i w:val="0"/>
          <w:iCs w:val="0"/>
        </w:rPr>
      </w:pPr>
      <w:r w:rsidRPr="0049309E">
        <w:rPr>
          <w:rStyle w:val="Emphasis"/>
          <w:i w:val="0"/>
          <w:iCs w:val="0"/>
        </w:rPr>
        <w:t xml:space="preserve">Process mailing list - </w:t>
      </w:r>
      <w:hyperlink w:anchor="initialize_mailing_list" w:history="1">
        <w:r w:rsidRPr="0049309E">
          <w:rPr>
            <w:rStyle w:val="SubtitleChar"/>
          </w:rPr>
          <w:t>initialize_m</w:t>
        </w:r>
        <w:r w:rsidRPr="0049309E">
          <w:rPr>
            <w:rStyle w:val="SubtitleChar"/>
          </w:rPr>
          <w:t>a</w:t>
        </w:r>
        <w:r w:rsidRPr="0049309E">
          <w:rPr>
            <w:rStyle w:val="SubtitleChar"/>
          </w:rPr>
          <w:t>iling_list()</w:t>
        </w:r>
      </w:hyperlink>
    </w:p>
    <w:p w14:paraId="20DD195C" w14:textId="3E0F338C" w:rsidR="0049309E" w:rsidRDefault="0049309E" w:rsidP="0049309E">
      <w:pPr>
        <w:pStyle w:val="ListParagraph"/>
        <w:numPr>
          <w:ilvl w:val="0"/>
          <w:numId w:val="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Perform tasks based on user selection: Data or Merge.</w:t>
      </w:r>
    </w:p>
    <w:p w14:paraId="68396117" w14:textId="4B5631F1" w:rsidR="0049309E" w:rsidRDefault="0049309E" w:rsidP="0049309E">
      <w:pPr>
        <w:pStyle w:val="ListParagraph"/>
        <w:numPr>
          <w:ilvl w:val="1"/>
          <w:numId w:val="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Data:</w:t>
      </w:r>
    </w:p>
    <w:p w14:paraId="44C6BA20" w14:textId="673C1BFF" w:rsidR="0049309E" w:rsidRDefault="0049309E" w:rsidP="0049309E">
      <w:pPr>
        <w:pStyle w:val="ListParagraph"/>
        <w:numPr>
          <w:ilvl w:val="2"/>
          <w:numId w:val="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Reduce branding grid to just Contract Number and Envelope Columns</w:t>
      </w:r>
    </w:p>
    <w:p w14:paraId="080B04CB" w14:textId="3E84F2A8" w:rsidR="0049309E" w:rsidRDefault="0049309E" w:rsidP="0049309E">
      <w:pPr>
        <w:pStyle w:val="ListParagraph"/>
        <w:numPr>
          <w:ilvl w:val="2"/>
          <w:numId w:val="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Left join Branding Grid and Mailing List on Contract Number</w:t>
      </w:r>
    </w:p>
    <w:p w14:paraId="0D5DEA5B" w14:textId="08C4F886" w:rsidR="0049309E" w:rsidRDefault="0049309E" w:rsidP="0049309E">
      <w:pPr>
        <w:pStyle w:val="ListParagraph"/>
        <w:numPr>
          <w:ilvl w:val="2"/>
          <w:numId w:val="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Output .csv files: </w:t>
      </w:r>
      <w:hyperlink w:anchor="output_envelope_csv" w:history="1">
        <w:r w:rsidRPr="0049309E">
          <w:rPr>
            <w:rStyle w:val="SubtitleChar"/>
          </w:rPr>
          <w:t>output_envelope</w:t>
        </w:r>
        <w:r w:rsidRPr="0049309E">
          <w:rPr>
            <w:rStyle w:val="SubtitleChar"/>
          </w:rPr>
          <w:t>_</w:t>
        </w:r>
        <w:r w:rsidRPr="0049309E">
          <w:rPr>
            <w:rStyle w:val="SubtitleChar"/>
          </w:rPr>
          <w:t>csv()</w:t>
        </w:r>
      </w:hyperlink>
    </w:p>
    <w:p w14:paraId="0FB784D5" w14:textId="0C8BE5C2" w:rsidR="001C0274" w:rsidRDefault="0049309E" w:rsidP="001C0274">
      <w:pPr>
        <w:pStyle w:val="ListParagraph"/>
        <w:numPr>
          <w:ilvl w:val="2"/>
          <w:numId w:val="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Output summary: </w:t>
      </w:r>
      <w:hyperlink w:anchor="list_summary" w:history="1">
        <w:r w:rsidR="001C0274" w:rsidRPr="001C0274">
          <w:rPr>
            <w:rStyle w:val="SubtitleChar"/>
          </w:rPr>
          <w:t>list_summ</w:t>
        </w:r>
        <w:r w:rsidR="001C0274" w:rsidRPr="001C0274">
          <w:rPr>
            <w:rStyle w:val="SubtitleChar"/>
          </w:rPr>
          <w:t>a</w:t>
        </w:r>
        <w:r w:rsidR="001C0274" w:rsidRPr="001C0274">
          <w:rPr>
            <w:rStyle w:val="SubtitleChar"/>
          </w:rPr>
          <w:t>ry()</w:t>
        </w:r>
      </w:hyperlink>
    </w:p>
    <w:p w14:paraId="53A75799" w14:textId="5FE58893" w:rsidR="001C0274" w:rsidRDefault="001C0274" w:rsidP="001C0274">
      <w:pPr>
        <w:pStyle w:val="ListParagraph"/>
        <w:numPr>
          <w:ilvl w:val="1"/>
          <w:numId w:val="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Merge:</w:t>
      </w:r>
    </w:p>
    <w:p w14:paraId="03B55C21" w14:textId="3EB36DAB" w:rsidR="001C0274" w:rsidRDefault="001C0274" w:rsidP="001C0274">
      <w:pPr>
        <w:pStyle w:val="ListParagraph"/>
        <w:numPr>
          <w:ilvl w:val="2"/>
          <w:numId w:val="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Drop ‘Envelope’ column from processed list.</w:t>
      </w:r>
    </w:p>
    <w:p w14:paraId="04830208" w14:textId="085FBBAD" w:rsidR="001C0274" w:rsidRDefault="001C0274" w:rsidP="001C0274">
      <w:pPr>
        <w:pStyle w:val="ListParagraph"/>
        <w:numPr>
          <w:ilvl w:val="2"/>
          <w:numId w:val="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Left join Branding Grid and processed Mailing List on Contract Number</w:t>
      </w:r>
    </w:p>
    <w:p w14:paraId="5BAF91B8" w14:textId="61DAA386" w:rsidR="001C0274" w:rsidRDefault="001C0274" w:rsidP="001C0274">
      <w:pPr>
        <w:pStyle w:val="ListParagraph"/>
        <w:numPr>
          <w:ilvl w:val="2"/>
          <w:numId w:val="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Generate proof records: </w:t>
      </w:r>
      <w:hyperlink w:anchor="generate_proofs" w:history="1">
        <w:r w:rsidRPr="001C0274">
          <w:rPr>
            <w:rStyle w:val="SubtitleChar"/>
          </w:rPr>
          <w:t>generate_proofs()</w:t>
        </w:r>
      </w:hyperlink>
    </w:p>
    <w:p w14:paraId="5D63B490" w14:textId="08303E7D" w:rsidR="0049309E" w:rsidRPr="006169A0" w:rsidRDefault="001C0274" w:rsidP="001C0274">
      <w:pPr>
        <w:pStyle w:val="ListParagraph"/>
        <w:numPr>
          <w:ilvl w:val="2"/>
          <w:numId w:val="9"/>
        </w:numPr>
      </w:pPr>
      <w:r>
        <w:rPr>
          <w:rStyle w:val="Emphasis"/>
          <w:i w:val="0"/>
          <w:iCs w:val="0"/>
        </w:rPr>
        <w:t>Output file to csv.</w:t>
      </w:r>
    </w:p>
    <w:p w14:paraId="4A559A30" w14:textId="5185B7CF" w:rsidR="00F04F69" w:rsidRDefault="00F04F69" w:rsidP="00F04F69">
      <w:pPr>
        <w:pStyle w:val="Subtitle"/>
      </w:pPr>
      <w:r w:rsidRPr="00F04F69">
        <w:t>initialize_branding_grid()</w:t>
      </w:r>
      <w:r w:rsidR="00F62858">
        <w:t>:</w:t>
      </w:r>
    </w:p>
    <w:bookmarkEnd w:id="1"/>
    <w:p w14:paraId="03CBE8D2" w14:textId="1F69BBB0" w:rsidR="00F62858" w:rsidRDefault="00F62858" w:rsidP="00585903">
      <w:pPr>
        <w:pStyle w:val="ListParagraph"/>
        <w:numPr>
          <w:ilvl w:val="0"/>
          <w:numId w:val="1"/>
        </w:numPr>
      </w:pPr>
      <w:r>
        <w:t>Import branding grid</w:t>
      </w:r>
    </w:p>
    <w:p w14:paraId="13804C73" w14:textId="4AAA56AC" w:rsidR="00585903" w:rsidRDefault="005A395C" w:rsidP="00585903">
      <w:pPr>
        <w:pStyle w:val="ListParagraph"/>
        <w:numPr>
          <w:ilvl w:val="0"/>
          <w:numId w:val="1"/>
        </w:numPr>
      </w:pPr>
      <w:r>
        <w:t>Trim whitespace from grid headers</w:t>
      </w:r>
      <w:r w:rsidR="00585903">
        <w:t xml:space="preserve"> and grid data.</w:t>
      </w:r>
    </w:p>
    <w:p w14:paraId="4374DD77" w14:textId="708C89EA" w:rsidR="005A395C" w:rsidRDefault="005A395C" w:rsidP="005A395C">
      <w:pPr>
        <w:pStyle w:val="ListParagraph"/>
        <w:numPr>
          <w:ilvl w:val="0"/>
          <w:numId w:val="1"/>
        </w:numPr>
      </w:pPr>
      <w:r>
        <w:t>Fill in empty cells in ‘Envelope’ column with ‘Anthem’</w:t>
      </w:r>
    </w:p>
    <w:p w14:paraId="5D0CAF27" w14:textId="5402ACC6" w:rsidR="005A395C" w:rsidRDefault="005A395C" w:rsidP="005A395C">
      <w:pPr>
        <w:pStyle w:val="ListParagraph"/>
        <w:numPr>
          <w:ilvl w:val="0"/>
          <w:numId w:val="1"/>
        </w:numPr>
      </w:pPr>
      <w:r>
        <w:t>Fill n/a values with empty space</w:t>
      </w:r>
    </w:p>
    <w:p w14:paraId="5D4F7B29" w14:textId="78A5846D" w:rsidR="002B2160" w:rsidRDefault="00585903" w:rsidP="002B2160">
      <w:pPr>
        <w:pStyle w:val="ListParagraph"/>
        <w:numPr>
          <w:ilvl w:val="0"/>
          <w:numId w:val="1"/>
        </w:numPr>
      </w:pPr>
      <w:r>
        <w:t xml:space="preserve">Combine contract </w:t>
      </w:r>
      <w:r w:rsidR="00184B50">
        <w:t>column data</w:t>
      </w:r>
      <w:r>
        <w:t xml:space="preserve"> </w:t>
      </w:r>
      <w:r w:rsidR="00F04F69">
        <w:t>using</w:t>
      </w:r>
      <w:r w:rsidR="00F04F69" w:rsidRPr="00F04F69">
        <w:t xml:space="preserve"> </w:t>
      </w:r>
      <w:hyperlink w:anchor="branding_grid_col_merge" w:history="1">
        <w:r w:rsidR="00F04F69" w:rsidRPr="00D73755">
          <w:rPr>
            <w:rStyle w:val="SubtitleChar"/>
          </w:rPr>
          <w:t>br</w:t>
        </w:r>
        <w:r w:rsidR="00F04F69" w:rsidRPr="00D73755">
          <w:rPr>
            <w:rStyle w:val="SubtitleChar"/>
          </w:rPr>
          <w:t>anding_grid_col_me</w:t>
        </w:r>
        <w:r w:rsidR="00F04F69" w:rsidRPr="00D73755">
          <w:rPr>
            <w:rStyle w:val="SubtitleChar"/>
          </w:rPr>
          <w:t>r</w:t>
        </w:r>
        <w:r w:rsidR="00F04F69" w:rsidRPr="00D73755">
          <w:rPr>
            <w:rStyle w:val="SubtitleChar"/>
          </w:rPr>
          <w:t>ge()</w:t>
        </w:r>
      </w:hyperlink>
      <w:r>
        <w:t>.</w:t>
      </w:r>
      <w:r w:rsidR="00184B50" w:rsidRPr="00184B50">
        <w:rPr>
          <w:noProof/>
        </w:rPr>
        <w:t xml:space="preserve"> </w:t>
      </w:r>
    </w:p>
    <w:p w14:paraId="014D11D8" w14:textId="206A6255" w:rsidR="00585903" w:rsidRDefault="00585903" w:rsidP="000008DA">
      <w:pPr>
        <w:pStyle w:val="ListParagraph"/>
        <w:numPr>
          <w:ilvl w:val="0"/>
          <w:numId w:val="1"/>
        </w:numPr>
      </w:pPr>
      <w:r>
        <w:t xml:space="preserve">Remove </w:t>
      </w:r>
      <w:r w:rsidR="000008DA">
        <w:t xml:space="preserve">any </w:t>
      </w:r>
      <w:r>
        <w:t>duplicate Contract Numbers.</w:t>
      </w:r>
    </w:p>
    <w:p w14:paraId="3D64D364" w14:textId="0231F2B4" w:rsidR="00F04F69" w:rsidRDefault="00F04F69" w:rsidP="00F04F69">
      <w:pPr>
        <w:pStyle w:val="Subtitle"/>
      </w:pPr>
      <w:bookmarkStart w:id="2" w:name="branding_grid_col_merge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225367" wp14:editId="5F78D4B0">
                <wp:simplePos x="0" y="0"/>
                <wp:positionH relativeFrom="column">
                  <wp:posOffset>4733925</wp:posOffset>
                </wp:positionH>
                <wp:positionV relativeFrom="paragraph">
                  <wp:posOffset>510540</wp:posOffset>
                </wp:positionV>
                <wp:extent cx="1914525" cy="4953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8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80"/>
                            </w:tblGrid>
                            <w:tr w:rsidR="00184B50" w:rsidRPr="00184B50" w14:paraId="65484035" w14:textId="77777777" w:rsidTr="00184B50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57FECE96" w14:textId="66F4835D" w:rsidR="00184B50" w:rsidRPr="00184B50" w:rsidRDefault="00184B50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84B5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Contract Number</w:t>
                                  </w:r>
                                </w:p>
                              </w:tc>
                            </w:tr>
                            <w:tr w:rsidR="00184B50" w:rsidRPr="00184B50" w14:paraId="297A52B0" w14:textId="77777777" w:rsidTr="00184B50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1FD42ACA" w14:textId="462D3EB7" w:rsidR="00184B50" w:rsidRPr="00184B50" w:rsidRDefault="00184B50">
                                  <w:pPr>
                                    <w:rPr>
                                      <w:rFonts w:cstheme="minorHAnsi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3" w:name="_Hlk25138778"/>
                                  <w:r w:rsidRPr="00184B50">
                                    <w:rPr>
                                      <w:rFonts w:cstheme="minorHAnsi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H8432-018-NYMCRWP0-0590</w:t>
                                  </w:r>
                                  <w:bookmarkEnd w:id="3"/>
                                </w:p>
                              </w:tc>
                            </w:tr>
                          </w:tbl>
                          <w:p w14:paraId="1D1E4E7F" w14:textId="7B1835C8" w:rsidR="00184B50" w:rsidRPr="00184B50" w:rsidRDefault="00184B5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253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.75pt;margin-top:40.2pt;width:150.75pt;height:3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" stroked="f">
                <v:textbox>
                  <w:txbxContent>
                    <w:tbl>
                      <w:tblPr>
                        <w:tblStyle w:val="TableGrid"/>
                        <w:tblW w:w="288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2880"/>
                      </w:tblGrid>
                      <w:tr w:rsidR="00184B50" w:rsidRPr="00184B50" w14:paraId="65484035" w14:textId="77777777" w:rsidTr="00184B50">
                        <w:trPr>
                          <w:trHeight w:hRule="exact" w:val="288"/>
                        </w:trPr>
                        <w:tc>
                          <w:tcPr>
                            <w:tcW w:w="2880" w:type="dxa"/>
                          </w:tcPr>
                          <w:p w14:paraId="57FECE96" w14:textId="66F4835D" w:rsidR="00184B50" w:rsidRPr="00184B50" w:rsidRDefault="00184B5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4B5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Contract Number</w:t>
                            </w:r>
                          </w:p>
                        </w:tc>
                      </w:tr>
                      <w:tr w:rsidR="00184B50" w:rsidRPr="00184B50" w14:paraId="297A52B0" w14:textId="77777777" w:rsidTr="00184B50">
                        <w:trPr>
                          <w:trHeight w:hRule="exact" w:val="288"/>
                        </w:trPr>
                        <w:tc>
                          <w:tcPr>
                            <w:tcW w:w="2880" w:type="dxa"/>
                          </w:tcPr>
                          <w:p w14:paraId="1FD42ACA" w14:textId="462D3EB7" w:rsidR="00184B50" w:rsidRPr="00184B50" w:rsidRDefault="00184B50">
                            <w:pPr>
                              <w:rPr>
                                <w:rFonts w:cstheme="minorHAnsi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4" w:name="_Hlk25138778"/>
                            <w:r w:rsidRPr="00184B50">
                              <w:rPr>
                                <w:rFonts w:cstheme="minorHAnsi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H8432-018-NYMCRWP0-0590</w:t>
                            </w:r>
                            <w:bookmarkEnd w:id="4"/>
                          </w:p>
                        </w:tc>
                      </w:tr>
                    </w:tbl>
                    <w:p w14:paraId="1D1E4E7F" w14:textId="7B1835C8" w:rsidR="00184B50" w:rsidRPr="00184B50" w:rsidRDefault="00184B5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A3DED4" wp14:editId="754126C2">
                <wp:simplePos x="0" y="0"/>
                <wp:positionH relativeFrom="column">
                  <wp:posOffset>352425</wp:posOffset>
                </wp:positionH>
                <wp:positionV relativeFrom="paragraph">
                  <wp:posOffset>510540</wp:posOffset>
                </wp:positionV>
                <wp:extent cx="4200525" cy="485775"/>
                <wp:effectExtent l="0" t="0" r="9525" b="952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8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5"/>
                              <w:gridCol w:w="1080"/>
                              <w:gridCol w:w="2070"/>
                              <w:gridCol w:w="1800"/>
                            </w:tblGrid>
                            <w:tr w:rsidR="00184B50" w14:paraId="5F9E7551" w14:textId="77777777" w:rsidTr="00184B50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435" w:type="dxa"/>
                                </w:tcPr>
                                <w:p w14:paraId="67221865" w14:textId="77777777" w:rsidR="00184B50" w:rsidRDefault="00184B50" w:rsidP="002B2160">
                                  <w:r w:rsidRPr="002B2160">
                                    <w:t>Cms Contract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20EBB93" w14:textId="77777777" w:rsidR="00184B50" w:rsidRDefault="00184B50" w:rsidP="002B2160">
                                  <w:r w:rsidRPr="002B2160">
                                    <w:t>2018 Pbp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2A3ECAEC" w14:textId="77777777" w:rsidR="00184B50" w:rsidRDefault="00184B50" w:rsidP="002B2160">
                                  <w:r>
                                    <w:t>Sourcegroupnumber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45FB9561" w14:textId="77777777" w:rsidR="00184B50" w:rsidRDefault="00184B50" w:rsidP="002B2160">
                                  <w:r>
                                    <w:t>Sourcesubgrpnbr</w:t>
                                  </w:r>
                                </w:p>
                              </w:tc>
                            </w:tr>
                            <w:tr w:rsidR="00184B50" w14:paraId="6F016EF3" w14:textId="77777777" w:rsidTr="00184B50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435" w:type="dxa"/>
                                </w:tcPr>
                                <w:p w14:paraId="5D077E6A" w14:textId="77777777" w:rsidR="00184B50" w:rsidRPr="00184B50" w:rsidRDefault="00184B50" w:rsidP="002B2160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184B50">
                                    <w:rPr>
                                      <w:rFonts w:cstheme="minorHAnsi"/>
                                    </w:rPr>
                                    <w:t xml:space="preserve"> H8432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389881F" w14:textId="77777777" w:rsidR="00184B50" w:rsidRDefault="00184B50" w:rsidP="002B2160">
                                  <w:r w:rsidRPr="002B2160">
                                    <w:t>018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4E37B80C" w14:textId="77777777" w:rsidR="00184B50" w:rsidRDefault="00184B50" w:rsidP="002B2160">
                                  <w:r w:rsidRPr="002B2160">
                                    <w:t>NYMCRWP0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4A9C7355" w14:textId="77777777" w:rsidR="00184B50" w:rsidRDefault="00184B50" w:rsidP="002B2160">
                                  <w:r w:rsidRPr="002B2160">
                                    <w:t>0590</w:t>
                                  </w:r>
                                </w:p>
                              </w:tc>
                            </w:tr>
                          </w:tbl>
                          <w:p w14:paraId="250A4FC6" w14:textId="77777777" w:rsidR="00184B50" w:rsidRDefault="00184B50" w:rsidP="00184B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DED4" id="_x0000_s1027" type="#_x0000_t202" style="position:absolute;margin-left:27.75pt;margin-top:40.2pt;width:330.75pt;height:3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638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35"/>
                        <w:gridCol w:w="1080"/>
                        <w:gridCol w:w="2070"/>
                        <w:gridCol w:w="1800"/>
                      </w:tblGrid>
                      <w:tr w:rsidR="00184B50" w14:paraId="5F9E7551" w14:textId="77777777" w:rsidTr="00184B50">
                        <w:trPr>
                          <w:trHeight w:hRule="exact" w:val="288"/>
                        </w:trPr>
                        <w:tc>
                          <w:tcPr>
                            <w:tcW w:w="1435" w:type="dxa"/>
                          </w:tcPr>
                          <w:p w14:paraId="67221865" w14:textId="77777777" w:rsidR="00184B50" w:rsidRDefault="00184B50" w:rsidP="002B2160">
                            <w:r w:rsidRPr="002B2160">
                              <w:t>Cms Contract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20EBB93" w14:textId="77777777" w:rsidR="00184B50" w:rsidRDefault="00184B50" w:rsidP="002B2160">
                            <w:r w:rsidRPr="002B2160">
                              <w:t>2018 Pbp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2A3ECAEC" w14:textId="77777777" w:rsidR="00184B50" w:rsidRDefault="00184B50" w:rsidP="002B2160">
                            <w:r>
                              <w:t>Sourcegroupnumber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45FB9561" w14:textId="77777777" w:rsidR="00184B50" w:rsidRDefault="00184B50" w:rsidP="002B2160">
                            <w:r>
                              <w:t>Sourcesubgrpnbr</w:t>
                            </w:r>
                          </w:p>
                        </w:tc>
                      </w:tr>
                      <w:tr w:rsidR="00184B50" w14:paraId="6F016EF3" w14:textId="77777777" w:rsidTr="00184B50">
                        <w:trPr>
                          <w:trHeight w:hRule="exact" w:val="288"/>
                        </w:trPr>
                        <w:tc>
                          <w:tcPr>
                            <w:tcW w:w="1435" w:type="dxa"/>
                          </w:tcPr>
                          <w:p w14:paraId="5D077E6A" w14:textId="77777777" w:rsidR="00184B50" w:rsidRPr="00184B50" w:rsidRDefault="00184B50" w:rsidP="002B2160">
                            <w:pPr>
                              <w:rPr>
                                <w:rFonts w:cstheme="minorHAnsi"/>
                              </w:rPr>
                            </w:pPr>
                            <w:r w:rsidRPr="00184B50">
                              <w:rPr>
                                <w:rFonts w:cstheme="minorHAnsi"/>
                              </w:rPr>
                              <w:t xml:space="preserve"> H8432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389881F" w14:textId="77777777" w:rsidR="00184B50" w:rsidRDefault="00184B50" w:rsidP="002B2160">
                            <w:r w:rsidRPr="002B2160">
                              <w:t>018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4E37B80C" w14:textId="77777777" w:rsidR="00184B50" w:rsidRDefault="00184B50" w:rsidP="002B2160">
                            <w:r w:rsidRPr="002B2160">
                              <w:t>NYMCRWP0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4A9C7355" w14:textId="77777777" w:rsidR="00184B50" w:rsidRDefault="00184B50" w:rsidP="002B2160">
                            <w:r w:rsidRPr="002B2160">
                              <w:t>0590</w:t>
                            </w:r>
                          </w:p>
                        </w:tc>
                      </w:tr>
                    </w:tbl>
                    <w:p w14:paraId="250A4FC6" w14:textId="77777777" w:rsidR="00184B50" w:rsidRDefault="00184B50" w:rsidP="00184B50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7BFB3C" wp14:editId="18865A41">
                <wp:simplePos x="0" y="0"/>
                <wp:positionH relativeFrom="column">
                  <wp:posOffset>4552950</wp:posOffset>
                </wp:positionH>
                <wp:positionV relativeFrom="paragraph">
                  <wp:posOffset>653415</wp:posOffset>
                </wp:positionV>
                <wp:extent cx="152400" cy="190500"/>
                <wp:effectExtent l="0" t="19050" r="38100" b="381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B96E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358.5pt;margin-top:51.45pt;width:12pt;height: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" adj="10800" fillcolor="#4472c4 [3204]" strokecolor="#1f3763 [1604]" strokeweight="1pt"/>
            </w:pict>
          </mc:Fallback>
        </mc:AlternateContent>
      </w:r>
      <w:r w:rsidRPr="00F04F69">
        <w:t>br</w:t>
      </w:r>
      <w:bookmarkStart w:id="5" w:name="_Hlk25138336"/>
      <w:r w:rsidRPr="00F04F69">
        <w:t>anding_grid_col_merge</w:t>
      </w:r>
      <w:bookmarkEnd w:id="2"/>
      <w:r w:rsidRPr="00F04F69">
        <w:t>():</w:t>
      </w:r>
      <w:bookmarkEnd w:id="5"/>
    </w:p>
    <w:p w14:paraId="0D956C20" w14:textId="398459A7" w:rsidR="00F04F69" w:rsidRDefault="00F04F69" w:rsidP="00F04F69">
      <w:pPr>
        <w:pStyle w:val="ListParagraph"/>
        <w:numPr>
          <w:ilvl w:val="0"/>
          <w:numId w:val="5"/>
        </w:numPr>
      </w:pPr>
      <w:r>
        <w:t>Combine contract column data into one single contract number.</w:t>
      </w:r>
    </w:p>
    <w:p w14:paraId="25701CDC" w14:textId="365214D9" w:rsidR="00F04F69" w:rsidRDefault="00F04F69" w:rsidP="00F04F69">
      <w:pPr>
        <w:pStyle w:val="Subtitle"/>
      </w:pPr>
      <w:bookmarkStart w:id="6" w:name="initialize_mailing_list"/>
      <w:bookmarkStart w:id="7" w:name="_Hlk25142609"/>
      <w:r w:rsidRPr="00F04F69">
        <w:t>initialize_mailing_list</w:t>
      </w:r>
      <w:bookmarkEnd w:id="6"/>
      <w:r w:rsidRPr="00F04F69">
        <w:t>()</w:t>
      </w:r>
      <w:r w:rsidR="00F62858">
        <w:t>:</w:t>
      </w:r>
    </w:p>
    <w:bookmarkEnd w:id="7"/>
    <w:p w14:paraId="05F68E5F" w14:textId="4F3A818B" w:rsidR="00F62858" w:rsidRDefault="00F62858" w:rsidP="00F62858">
      <w:pPr>
        <w:pStyle w:val="ListParagraph"/>
        <w:numPr>
          <w:ilvl w:val="0"/>
          <w:numId w:val="5"/>
        </w:numPr>
      </w:pPr>
      <w:r>
        <w:t>Import mailing list</w:t>
      </w:r>
    </w:p>
    <w:p w14:paraId="3926360C" w14:textId="0BDDA0BB" w:rsidR="00F62858" w:rsidRPr="00F62858" w:rsidRDefault="00F62858" w:rsidP="00F62858">
      <w:pPr>
        <w:pStyle w:val="ListParagraph"/>
        <w:numPr>
          <w:ilvl w:val="0"/>
          <w:numId w:val="5"/>
        </w:numPr>
      </w:pPr>
      <w:r>
        <w:t>Create 3 tier and 2 tier versions of the List Contract Number for matching with branding grid.</w:t>
      </w:r>
      <w:r>
        <w:br/>
      </w:r>
      <w:r w:rsidRPr="00F62858">
        <w:rPr>
          <w:b/>
          <w:bCs/>
        </w:rPr>
        <w:t>4 tier:</w:t>
      </w:r>
      <w:r>
        <w:t xml:space="preserve"> </w:t>
      </w:r>
      <w:r w:rsidRPr="00F62858">
        <w:t>H8432-018-NYMCRWP0-0590</w:t>
      </w:r>
      <w:r>
        <w:t xml:space="preserve"> | </w:t>
      </w:r>
      <w:r w:rsidRPr="00F62858">
        <w:rPr>
          <w:b/>
          <w:bCs/>
        </w:rPr>
        <w:t>3 tier:</w:t>
      </w:r>
      <w:r>
        <w:t xml:space="preserve"> </w:t>
      </w:r>
      <w:r w:rsidRPr="00184B50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H8432-018-NYMCRWP0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| </w:t>
      </w:r>
      <w:r w:rsidRPr="00F62858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2 tier: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184B50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H8432-018</w:t>
      </w:r>
    </w:p>
    <w:p w14:paraId="7CB60964" w14:textId="2A3E34D0" w:rsidR="00F62858" w:rsidRDefault="00F62858" w:rsidP="00F62858">
      <w:pPr>
        <w:pStyle w:val="ListParagraph"/>
        <w:numPr>
          <w:ilvl w:val="0"/>
          <w:numId w:val="5"/>
        </w:numPr>
      </w:pPr>
      <w:r>
        <w:t xml:space="preserve">Assign values to Contract Number based on matching List Contract Number to Branding Grid. </w:t>
      </w:r>
      <w:r>
        <w:br/>
        <w:t xml:space="preserve">Check for 4 tier first, if no match, then try 3 tier, if no match, </w:t>
      </w:r>
      <w:r w:rsidR="00BA0E6F">
        <w:t>then assign 2 tier Contract Number</w:t>
      </w:r>
      <w:r>
        <w:t xml:space="preserve">. </w:t>
      </w:r>
    </w:p>
    <w:p w14:paraId="6E48B688" w14:textId="3C236613" w:rsidR="001C0274" w:rsidRPr="001C0274" w:rsidRDefault="00BA0E6F" w:rsidP="00871A29">
      <w:pPr>
        <w:pStyle w:val="ListParagraph"/>
        <w:numPr>
          <w:ilvl w:val="0"/>
          <w:numId w:val="5"/>
        </w:numPr>
        <w:rPr>
          <w:rFonts w:eastAsiaTheme="minorEastAsia"/>
          <w:color w:val="5A5A5A" w:themeColor="text1" w:themeTint="A5"/>
          <w:spacing w:val="15"/>
        </w:rPr>
      </w:pPr>
      <w:r>
        <w:t>Remove temporary columns once data has been matched</w:t>
      </w:r>
      <w:bookmarkStart w:id="8" w:name="output_envelope_csv"/>
      <w:bookmarkStart w:id="9" w:name="_Hlk25142921"/>
    </w:p>
    <w:p w14:paraId="19E975B6" w14:textId="5628977F" w:rsidR="00BA0E6F" w:rsidRDefault="00BA0E6F" w:rsidP="00BA0E6F">
      <w:pPr>
        <w:pStyle w:val="Subtitle"/>
      </w:pPr>
      <w:r w:rsidRPr="00BA0E6F">
        <w:t>output_envelope_csv</w:t>
      </w:r>
      <w:bookmarkEnd w:id="8"/>
      <w:r w:rsidRPr="00BA0E6F">
        <w:t>()</w:t>
      </w:r>
      <w:r>
        <w:t>:</w:t>
      </w:r>
    </w:p>
    <w:bookmarkEnd w:id="9"/>
    <w:p w14:paraId="2F9253AB" w14:textId="4EE80FF9" w:rsidR="00BA0E6F" w:rsidRDefault="00BA0E6F" w:rsidP="00BA0E6F">
      <w:pPr>
        <w:pStyle w:val="ListParagraph"/>
        <w:numPr>
          <w:ilvl w:val="0"/>
          <w:numId w:val="6"/>
        </w:numPr>
      </w:pPr>
      <w:r>
        <w:t>Separate list by Envelope data (‘Anthem’ or ‘Amerigroup’)</w:t>
      </w:r>
    </w:p>
    <w:p w14:paraId="37B9974D" w14:textId="59F34EE4" w:rsidR="00BA0E6F" w:rsidRDefault="00BA0E6F" w:rsidP="00BA0E6F">
      <w:pPr>
        <w:pStyle w:val="ListParagraph"/>
        <w:numPr>
          <w:ilvl w:val="0"/>
          <w:numId w:val="6"/>
        </w:numPr>
      </w:pPr>
      <w:r>
        <w:t>Output each list to .csv file.</w:t>
      </w:r>
    </w:p>
    <w:p w14:paraId="37007A9A" w14:textId="77777777" w:rsidR="001C0274" w:rsidRDefault="001C0274" w:rsidP="00684968">
      <w:pPr>
        <w:pStyle w:val="Subtitle"/>
      </w:pPr>
      <w:bookmarkStart w:id="10" w:name="list_summary"/>
    </w:p>
    <w:p w14:paraId="66266741" w14:textId="350FB787" w:rsidR="00684968" w:rsidRDefault="00684968" w:rsidP="00684968">
      <w:pPr>
        <w:pStyle w:val="Subtitle"/>
      </w:pPr>
      <w:bookmarkStart w:id="11" w:name="_GoBack"/>
      <w:bookmarkEnd w:id="11"/>
      <w:r w:rsidRPr="00684968">
        <w:lastRenderedPageBreak/>
        <w:t>list_summary</w:t>
      </w:r>
      <w:bookmarkEnd w:id="10"/>
      <w:r w:rsidRPr="00684968">
        <w:t>()</w:t>
      </w:r>
      <w:r>
        <w:t>:</w:t>
      </w:r>
    </w:p>
    <w:p w14:paraId="441CF8B6" w14:textId="725044E2" w:rsidR="00684968" w:rsidRDefault="00684968" w:rsidP="00684968">
      <w:pPr>
        <w:pStyle w:val="ListParagraph"/>
        <w:numPr>
          <w:ilvl w:val="0"/>
          <w:numId w:val="7"/>
        </w:numPr>
      </w:pPr>
      <w:r>
        <w:t>Fill empty values with #N/A.</w:t>
      </w:r>
    </w:p>
    <w:p w14:paraId="16856A16" w14:textId="0C6F929B" w:rsidR="00684968" w:rsidRDefault="00684968" w:rsidP="00684968">
      <w:pPr>
        <w:pStyle w:val="ListParagraph"/>
        <w:numPr>
          <w:ilvl w:val="0"/>
          <w:numId w:val="7"/>
        </w:numPr>
      </w:pPr>
      <w:r>
        <w:t>Group data by version of Envelope (‘#N/A’, ’Anthem’, ’Amerigroup’).</w:t>
      </w:r>
    </w:p>
    <w:p w14:paraId="0A7B44BF" w14:textId="624F1594" w:rsidR="00684968" w:rsidRDefault="00684968" w:rsidP="00684968">
      <w:pPr>
        <w:pStyle w:val="ListParagraph"/>
        <w:numPr>
          <w:ilvl w:val="0"/>
          <w:numId w:val="7"/>
        </w:numPr>
      </w:pPr>
      <w:r>
        <w:t>Separate data into individual DataFrames for output.</w:t>
      </w:r>
    </w:p>
    <w:p w14:paraId="2A844FF8" w14:textId="35AF7D00" w:rsidR="00684968" w:rsidRDefault="00684968" w:rsidP="00684968">
      <w:pPr>
        <w:pStyle w:val="ListParagraph"/>
        <w:numPr>
          <w:ilvl w:val="0"/>
          <w:numId w:val="7"/>
        </w:numPr>
      </w:pPr>
      <w:r>
        <w:t>Output summarized information to excel.</w:t>
      </w:r>
    </w:p>
    <w:p w14:paraId="285B314F" w14:textId="044F3CD6" w:rsidR="00D73755" w:rsidRDefault="00D73755" w:rsidP="00D73755">
      <w:pPr>
        <w:pStyle w:val="Subtitle"/>
      </w:pPr>
      <w:bookmarkStart w:id="12" w:name="generate_proofs"/>
      <w:r w:rsidRPr="00D73755">
        <w:t>generate_proofs</w:t>
      </w:r>
      <w:bookmarkEnd w:id="12"/>
      <w:r w:rsidRPr="00D73755">
        <w:t>():</w:t>
      </w:r>
    </w:p>
    <w:p w14:paraId="4FA57F9F" w14:textId="4E95DEBA" w:rsidR="00031EBE" w:rsidRDefault="00031EBE" w:rsidP="00031EBE">
      <w:pPr>
        <w:pStyle w:val="ListParagraph"/>
        <w:numPr>
          <w:ilvl w:val="0"/>
          <w:numId w:val="8"/>
        </w:numPr>
      </w:pPr>
      <w:r>
        <w:t>Get list of unique Contract Numbers</w:t>
      </w:r>
    </w:p>
    <w:p w14:paraId="668E694C" w14:textId="3F73FEA6" w:rsidR="00031EBE" w:rsidRDefault="00031EBE" w:rsidP="00031EBE">
      <w:pPr>
        <w:pStyle w:val="ListParagraph"/>
        <w:numPr>
          <w:ilvl w:val="0"/>
          <w:numId w:val="8"/>
        </w:numPr>
      </w:pPr>
      <w:r>
        <w:t>Get first 2 records for each unique Contract Number</w:t>
      </w:r>
      <w:r w:rsidR="006169A0">
        <w:t>.</w:t>
      </w:r>
    </w:p>
    <w:p w14:paraId="5FFCEFCF" w14:textId="021B076A" w:rsidR="006169A0" w:rsidRDefault="006169A0" w:rsidP="00031EBE">
      <w:pPr>
        <w:pStyle w:val="ListParagraph"/>
        <w:numPr>
          <w:ilvl w:val="0"/>
          <w:numId w:val="8"/>
        </w:numPr>
      </w:pPr>
      <w:r>
        <w:t>Add column that identifies records as proofs.</w:t>
      </w:r>
    </w:p>
    <w:p w14:paraId="61F82434" w14:textId="7F328CCC" w:rsidR="006169A0" w:rsidRPr="00031EBE" w:rsidRDefault="006169A0" w:rsidP="00031EBE">
      <w:pPr>
        <w:pStyle w:val="ListParagraph"/>
        <w:numPr>
          <w:ilvl w:val="0"/>
          <w:numId w:val="8"/>
        </w:numPr>
      </w:pPr>
      <w:r>
        <w:t>Insert proof records into main DataFrame.</w:t>
      </w:r>
    </w:p>
    <w:sectPr w:rsidR="006169A0" w:rsidRPr="00031EBE" w:rsidSect="000008DA">
      <w:footerReference w:type="default" r:id="rId8"/>
      <w:pgSz w:w="12240" w:h="15840"/>
      <w:pgMar w:top="1440" w:right="72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60EEA" w14:textId="77777777" w:rsidR="00B44D2C" w:rsidRDefault="00B44D2C" w:rsidP="001C0274">
      <w:pPr>
        <w:spacing w:after="0" w:line="240" w:lineRule="auto"/>
      </w:pPr>
      <w:r>
        <w:separator/>
      </w:r>
    </w:p>
  </w:endnote>
  <w:endnote w:type="continuationSeparator" w:id="0">
    <w:p w14:paraId="31FD3E99" w14:textId="77777777" w:rsidR="00B44D2C" w:rsidRDefault="00B44D2C" w:rsidP="001C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0"/>
    <w:family w:val="modern"/>
    <w:notTrueType/>
    <w:pitch w:val="fixed"/>
    <w:sig w:usb0="000000AF" w:usb1="10000068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2950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9A95C" w14:textId="53013226" w:rsidR="001C0274" w:rsidRDefault="001C0274" w:rsidP="001C0274">
        <w:pPr>
          <w:pStyle w:val="Footer"/>
          <w:jc w:val="right"/>
          <w:rPr>
            <w:noProof/>
          </w:rPr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90015A3" w14:textId="77777777" w:rsidR="001C0274" w:rsidRDefault="001C0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EE2C8" w14:textId="77777777" w:rsidR="00B44D2C" w:rsidRDefault="00B44D2C" w:rsidP="001C0274">
      <w:pPr>
        <w:spacing w:after="0" w:line="240" w:lineRule="auto"/>
      </w:pPr>
      <w:r>
        <w:separator/>
      </w:r>
    </w:p>
  </w:footnote>
  <w:footnote w:type="continuationSeparator" w:id="0">
    <w:p w14:paraId="0131EF04" w14:textId="77777777" w:rsidR="00B44D2C" w:rsidRDefault="00B44D2C" w:rsidP="001C0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63E8"/>
    <w:multiLevelType w:val="hybridMultilevel"/>
    <w:tmpl w:val="15825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07854"/>
    <w:multiLevelType w:val="hybridMultilevel"/>
    <w:tmpl w:val="E8720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D50D6"/>
    <w:multiLevelType w:val="hybridMultilevel"/>
    <w:tmpl w:val="C5FE2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B6D24"/>
    <w:multiLevelType w:val="hybridMultilevel"/>
    <w:tmpl w:val="91084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1B0B"/>
    <w:multiLevelType w:val="hybridMultilevel"/>
    <w:tmpl w:val="4E78C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77296"/>
    <w:multiLevelType w:val="hybridMultilevel"/>
    <w:tmpl w:val="740462BE"/>
    <w:lvl w:ilvl="0" w:tplc="148A4696">
      <w:start w:val="2018"/>
      <w:numFmt w:val="bullet"/>
      <w:lvlText w:val="﷐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7369"/>
    <w:multiLevelType w:val="hybridMultilevel"/>
    <w:tmpl w:val="5D7CF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D5A31"/>
    <w:multiLevelType w:val="hybridMultilevel"/>
    <w:tmpl w:val="DACAFB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47CC4"/>
    <w:multiLevelType w:val="hybridMultilevel"/>
    <w:tmpl w:val="CADE5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5C"/>
    <w:rsid w:val="000008DA"/>
    <w:rsid w:val="00031EBE"/>
    <w:rsid w:val="00184B50"/>
    <w:rsid w:val="001C0274"/>
    <w:rsid w:val="00286665"/>
    <w:rsid w:val="002B2160"/>
    <w:rsid w:val="0049309E"/>
    <w:rsid w:val="00585903"/>
    <w:rsid w:val="005A395C"/>
    <w:rsid w:val="006169A0"/>
    <w:rsid w:val="00684968"/>
    <w:rsid w:val="0092632F"/>
    <w:rsid w:val="00B415CD"/>
    <w:rsid w:val="00B44D2C"/>
    <w:rsid w:val="00BA0E6F"/>
    <w:rsid w:val="00D73755"/>
    <w:rsid w:val="00F04F69"/>
    <w:rsid w:val="00F6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630A"/>
  <w15:chartTrackingRefBased/>
  <w15:docId w15:val="{434BDF97-72E2-4C42-A5BF-52450B64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95C"/>
    <w:pPr>
      <w:ind w:left="720"/>
      <w:contextualSpacing/>
    </w:pPr>
  </w:style>
  <w:style w:type="table" w:styleId="TableGrid">
    <w:name w:val="Table Grid"/>
    <w:basedOn w:val="TableNormal"/>
    <w:uiPriority w:val="39"/>
    <w:rsid w:val="002B2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04F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4F6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7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7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75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9309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C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274"/>
  </w:style>
  <w:style w:type="paragraph" w:styleId="Footer">
    <w:name w:val="footer"/>
    <w:basedOn w:val="Normal"/>
    <w:link w:val="FooterChar"/>
    <w:uiPriority w:val="99"/>
    <w:unhideWhenUsed/>
    <w:rsid w:val="001C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4FC01-2AC7-4AF3-8D11-43813B9E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</dc:creator>
  <cp:keywords/>
  <dc:description/>
  <cp:lastModifiedBy>Data</cp:lastModifiedBy>
  <cp:revision>3</cp:revision>
  <dcterms:created xsi:type="dcterms:W3CDTF">2019-11-19T18:42:00Z</dcterms:created>
  <dcterms:modified xsi:type="dcterms:W3CDTF">2019-11-20T16:59:00Z</dcterms:modified>
</cp:coreProperties>
</file>