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B3E30" w14:textId="301C24C3" w:rsidR="00EC7121" w:rsidRPr="00484176" w:rsidRDefault="00000000">
      <w:pPr>
        <w:pStyle w:val="aa"/>
        <w:rPr>
          <w:lang w:val="ru-RU"/>
        </w:rPr>
      </w:pPr>
      <w:r w:rsidRPr="00484176">
        <w:rPr>
          <w:lang w:val="ru-RU"/>
        </w:rPr>
        <w:t>Дневник приступов</w:t>
      </w:r>
    </w:p>
    <w:p w14:paraId="13FD6DEA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Имя: _______________________</w:t>
      </w:r>
    </w:p>
    <w:p w14:paraId="7C6E5F81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Год: _______________________</w:t>
      </w:r>
    </w:p>
    <w:p w14:paraId="3152CC3A" w14:textId="77777777" w:rsidR="00EC7121" w:rsidRPr="00484176" w:rsidRDefault="00000000">
      <w:pPr>
        <w:pStyle w:val="1"/>
        <w:rPr>
          <w:lang w:val="ru-RU"/>
        </w:rPr>
      </w:pPr>
      <w:r w:rsidRPr="00484176">
        <w:rPr>
          <w:lang w:val="ru-RU"/>
        </w:rPr>
        <w:t>Инструкция</w:t>
      </w:r>
    </w:p>
    <w:p w14:paraId="5071AA5B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Дневник приступов будет сопровождать вас в течение месяцев кетогенной диетотерапии (КДТ). Рекомендуется ежедневно уделять несколько минут его заполнению. Чем больше информации будет зарегистрировано, тем полезнее окажется этот дневник при обсуждении результатов с лечащей командой.</w:t>
      </w:r>
    </w:p>
    <w:p w14:paraId="33A1445E" w14:textId="77777777" w:rsidR="00EC7121" w:rsidRPr="00484176" w:rsidRDefault="00000000">
      <w:pPr>
        <w:pStyle w:val="1"/>
        <w:rPr>
          <w:lang w:val="ru-RU"/>
        </w:rPr>
      </w:pPr>
      <w:r w:rsidRPr="00484176">
        <w:rPr>
          <w:lang w:val="ru-RU"/>
        </w:rPr>
        <w:t>Обозначения типов приступов</w:t>
      </w:r>
    </w:p>
    <w:p w14:paraId="4CC8A5C9" w14:textId="77777777" w:rsidR="00EC7121" w:rsidRPr="00484176" w:rsidRDefault="00000000">
      <w:pPr>
        <w:rPr>
          <w:lang w:val="ru-RU"/>
        </w:rPr>
      </w:pPr>
      <w:r>
        <w:t>A</w:t>
      </w:r>
      <w:r w:rsidRPr="00484176">
        <w:rPr>
          <w:lang w:val="ru-RU"/>
        </w:rPr>
        <w:t xml:space="preserve"> — Абсанс</w:t>
      </w:r>
    </w:p>
    <w:p w14:paraId="488CEF7A" w14:textId="77777777" w:rsidR="00EC7121" w:rsidRPr="00484176" w:rsidRDefault="00000000">
      <w:pPr>
        <w:rPr>
          <w:lang w:val="ru-RU"/>
        </w:rPr>
      </w:pPr>
      <w:r>
        <w:t>C</w:t>
      </w:r>
      <w:r w:rsidRPr="00484176">
        <w:rPr>
          <w:lang w:val="ru-RU"/>
        </w:rPr>
        <w:t xml:space="preserve"> — Приступ с падением</w:t>
      </w:r>
    </w:p>
    <w:p w14:paraId="61CC04E4" w14:textId="77777777" w:rsidR="00EC7121" w:rsidRPr="00484176" w:rsidRDefault="00000000">
      <w:pPr>
        <w:rPr>
          <w:lang w:val="ru-RU"/>
        </w:rPr>
      </w:pPr>
      <w:r>
        <w:t>F</w:t>
      </w:r>
      <w:r w:rsidRPr="00484176">
        <w:rPr>
          <w:lang w:val="ru-RU"/>
        </w:rPr>
        <w:t xml:space="preserve"> — Фокальный приступ</w:t>
      </w:r>
    </w:p>
    <w:p w14:paraId="6AE49C68" w14:textId="77777777" w:rsidR="00EC7121" w:rsidRPr="00484176" w:rsidRDefault="00000000">
      <w:pPr>
        <w:rPr>
          <w:lang w:val="ru-RU"/>
        </w:rPr>
      </w:pPr>
      <w:r>
        <w:t>FG</w:t>
      </w:r>
      <w:r w:rsidRPr="00484176">
        <w:rPr>
          <w:lang w:val="ru-RU"/>
        </w:rPr>
        <w:t xml:space="preserve"> — Фокальный приступ с вторичной генерализацией</w:t>
      </w:r>
    </w:p>
    <w:p w14:paraId="5F512C1A" w14:textId="77777777" w:rsidR="00EC7121" w:rsidRPr="00484176" w:rsidRDefault="00000000">
      <w:pPr>
        <w:rPr>
          <w:lang w:val="ru-RU"/>
        </w:rPr>
      </w:pPr>
      <w:r>
        <w:t>M</w:t>
      </w:r>
      <w:r w:rsidRPr="00484176">
        <w:rPr>
          <w:lang w:val="ru-RU"/>
        </w:rPr>
        <w:t xml:space="preserve"> — Миоклонический приступ</w:t>
      </w:r>
    </w:p>
    <w:p w14:paraId="4815D80E" w14:textId="77777777" w:rsidR="00EC7121" w:rsidRPr="00484176" w:rsidRDefault="00000000">
      <w:pPr>
        <w:rPr>
          <w:lang w:val="ru-RU"/>
        </w:rPr>
      </w:pPr>
      <w:r>
        <w:t>T</w:t>
      </w:r>
      <w:r w:rsidRPr="00484176">
        <w:rPr>
          <w:lang w:val="ru-RU"/>
        </w:rPr>
        <w:t xml:space="preserve"> — Тонический приступ</w:t>
      </w:r>
    </w:p>
    <w:p w14:paraId="090E7F89" w14:textId="77777777" w:rsidR="00EC7121" w:rsidRPr="00484176" w:rsidRDefault="00000000">
      <w:pPr>
        <w:rPr>
          <w:lang w:val="ru-RU"/>
        </w:rPr>
      </w:pPr>
      <w:r>
        <w:t>TC</w:t>
      </w:r>
      <w:r w:rsidRPr="00484176">
        <w:rPr>
          <w:lang w:val="ru-RU"/>
        </w:rPr>
        <w:t xml:space="preserve"> — Тонико-клонический приступ</w:t>
      </w:r>
    </w:p>
    <w:p w14:paraId="0C3F5435" w14:textId="77777777" w:rsidR="00EC7121" w:rsidRPr="00484176" w:rsidRDefault="00000000">
      <w:pPr>
        <w:rPr>
          <w:lang w:val="ru-RU"/>
        </w:rPr>
      </w:pPr>
      <w:r>
        <w:t>O</w:t>
      </w:r>
      <w:r w:rsidRPr="00484176">
        <w:rPr>
          <w:lang w:val="ru-RU"/>
        </w:rPr>
        <w:t xml:space="preserve"> — Другое (указать)</w:t>
      </w:r>
    </w:p>
    <w:p w14:paraId="748E39E3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Пример: если утром произошло 5 абсансов, в графе "Утро (06:00–12:00)" следует записать "5</w:t>
      </w:r>
      <w:r>
        <w:t>A</w:t>
      </w:r>
      <w:r w:rsidRPr="00484176">
        <w:rPr>
          <w:lang w:val="ru-RU"/>
        </w:rPr>
        <w:t>".</w:t>
      </w:r>
    </w:p>
    <w:p w14:paraId="0F4FA1FE" w14:textId="77777777" w:rsidR="00EC7121" w:rsidRPr="00484176" w:rsidRDefault="00000000">
      <w:pPr>
        <w:pStyle w:val="1"/>
        <w:rPr>
          <w:lang w:val="ru-RU"/>
        </w:rPr>
      </w:pPr>
      <w:r w:rsidRPr="00484176">
        <w:rPr>
          <w:lang w:val="ru-RU"/>
        </w:rPr>
        <w:t>Шаблон регистрации приступов</w:t>
      </w:r>
    </w:p>
    <w:p w14:paraId="7D064FBB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Для каждого месяца фиксируйте количество приступов по времени суток:</w:t>
      </w:r>
      <w:r w:rsidRPr="00484176">
        <w:rPr>
          <w:lang w:val="ru-RU"/>
        </w:rPr>
        <w:br/>
        <w:t>Утро (06:00–12:00)</w:t>
      </w:r>
      <w:r w:rsidRPr="00484176">
        <w:rPr>
          <w:lang w:val="ru-RU"/>
        </w:rPr>
        <w:br/>
        <w:t>День (12:00–18:00)</w:t>
      </w:r>
      <w:r w:rsidRPr="00484176">
        <w:rPr>
          <w:lang w:val="ru-RU"/>
        </w:rPr>
        <w:br/>
        <w:t>Вечер (18:00–00:00)</w:t>
      </w:r>
      <w:r w:rsidRPr="00484176">
        <w:rPr>
          <w:lang w:val="ru-RU"/>
        </w:rPr>
        <w:br/>
        <w:t>Ночь (00:00–06:00)</w:t>
      </w:r>
      <w:r w:rsidRPr="00484176">
        <w:rPr>
          <w:lang w:val="ru-RU"/>
        </w:rPr>
        <w:br/>
        <w:t>Итог за день и итог за месяц.</w:t>
      </w:r>
    </w:p>
    <w:p w14:paraId="762DBD8E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Январь</w:t>
      </w:r>
    </w:p>
    <w:p w14:paraId="53CDDDC1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1BC127FB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lastRenderedPageBreak/>
        <w:t>Февраль</w:t>
      </w:r>
    </w:p>
    <w:p w14:paraId="5C278D1E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745D95EE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Март</w:t>
      </w:r>
    </w:p>
    <w:p w14:paraId="454DCA17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544EAD25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Апрель</w:t>
      </w:r>
    </w:p>
    <w:p w14:paraId="695547A5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07AA71AB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Май</w:t>
      </w:r>
    </w:p>
    <w:p w14:paraId="30D74FBD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4F1ADC5A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Июнь</w:t>
      </w:r>
    </w:p>
    <w:p w14:paraId="5484489A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71E228F7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Июль</w:t>
      </w:r>
    </w:p>
    <w:p w14:paraId="0C4A7096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1ECDF0B4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Август</w:t>
      </w:r>
    </w:p>
    <w:p w14:paraId="5D97E46F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27235543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Сентябрь</w:t>
      </w:r>
    </w:p>
    <w:p w14:paraId="118AA423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0EC7A06B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Октябрь</w:t>
      </w:r>
    </w:p>
    <w:p w14:paraId="1B61EA36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1662DC15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Ноябрь</w:t>
      </w:r>
    </w:p>
    <w:p w14:paraId="69A1C986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7EBD06D9" w14:textId="77777777" w:rsidR="00EC7121" w:rsidRPr="00484176" w:rsidRDefault="00000000">
      <w:pPr>
        <w:pStyle w:val="21"/>
        <w:rPr>
          <w:lang w:val="ru-RU"/>
        </w:rPr>
      </w:pPr>
      <w:r w:rsidRPr="00484176">
        <w:rPr>
          <w:lang w:val="ru-RU"/>
        </w:rPr>
        <w:t>Декабрь</w:t>
      </w:r>
    </w:p>
    <w:p w14:paraId="34BCA5A0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t>Общее количество приступов за месяц: __________________</w:t>
      </w:r>
    </w:p>
    <w:p w14:paraId="442AA917" w14:textId="77777777" w:rsidR="00EC7121" w:rsidRPr="00484176" w:rsidRDefault="00000000">
      <w:pPr>
        <w:rPr>
          <w:lang w:val="ru-RU"/>
        </w:rPr>
      </w:pPr>
      <w:r w:rsidRPr="00484176">
        <w:rPr>
          <w:lang w:val="ru-RU"/>
        </w:rPr>
        <w:br/>
        <w:t xml:space="preserve">Материал подготовлен при поддержке </w:t>
      </w:r>
      <w:r>
        <w:t>Danone</w:t>
      </w:r>
      <w:r w:rsidRPr="00484176">
        <w:rPr>
          <w:lang w:val="ru-RU"/>
        </w:rPr>
        <w:t xml:space="preserve"> </w:t>
      </w:r>
      <w:r>
        <w:t>Nutricia</w:t>
      </w:r>
      <w:r w:rsidRPr="00484176">
        <w:rPr>
          <w:lang w:val="ru-RU"/>
        </w:rPr>
        <w:t>.</w:t>
      </w:r>
    </w:p>
    <w:sectPr w:rsidR="00EC7121" w:rsidRPr="0048417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1058198">
    <w:abstractNumId w:val="8"/>
  </w:num>
  <w:num w:numId="2" w16cid:durableId="869949428">
    <w:abstractNumId w:val="6"/>
  </w:num>
  <w:num w:numId="3" w16cid:durableId="1562909316">
    <w:abstractNumId w:val="5"/>
  </w:num>
  <w:num w:numId="4" w16cid:durableId="161315434">
    <w:abstractNumId w:val="4"/>
  </w:num>
  <w:num w:numId="5" w16cid:durableId="970481994">
    <w:abstractNumId w:val="7"/>
  </w:num>
  <w:num w:numId="6" w16cid:durableId="885260658">
    <w:abstractNumId w:val="3"/>
  </w:num>
  <w:num w:numId="7" w16cid:durableId="1101607108">
    <w:abstractNumId w:val="2"/>
  </w:num>
  <w:num w:numId="8" w16cid:durableId="2146583822">
    <w:abstractNumId w:val="1"/>
  </w:num>
  <w:num w:numId="9" w16cid:durableId="4037276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4176"/>
    <w:rsid w:val="00AA1D8D"/>
    <w:rsid w:val="00B47730"/>
    <w:rsid w:val="00CB0664"/>
    <w:rsid w:val="00E85386"/>
    <w:rsid w:val="00EC7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258816"/>
  <w14:defaultImageDpi w14:val="300"/>
  <w15:docId w15:val="{BF96E16F-F245-CF42-812B-E0FB8FD7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Abduyaminova Ziyodakhon</cp:lastModifiedBy>
  <cp:revision>2</cp:revision>
  <dcterms:created xsi:type="dcterms:W3CDTF">2013-12-23T23:15:00Z</dcterms:created>
  <dcterms:modified xsi:type="dcterms:W3CDTF">2026-08-29T09:44:00Z</dcterms:modified>
  <cp:category/>
</cp:coreProperties>
</file>