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793DC" w14:textId="0D1320C3" w:rsidR="007A7551" w:rsidRDefault="007A7551" w:rsidP="007A7551">
      <w:pPr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GB"/>
          <w14:ligatures w14:val="none"/>
        </w:rPr>
      </w:pPr>
      <w:r w:rsidRPr="007A755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 xml:space="preserve">PROJECT OVERVIEW: AI Academic </w:t>
      </w:r>
      <w:r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GB"/>
          <w14:ligatures w14:val="none"/>
        </w:rPr>
        <w:t>Teacher</w:t>
      </w:r>
    </w:p>
    <w:p w14:paraId="1D02B9BE" w14:textId="77777777" w:rsidR="007A7551" w:rsidRPr="007A7551" w:rsidRDefault="007A7551" w:rsidP="007A7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A75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Executive Summary</w:t>
      </w:r>
    </w:p>
    <w:p w14:paraId="0C9C7E33" w14:textId="1F4DE478" w:rsidR="007A7551" w:rsidRDefault="007A7551" w:rsidP="007A7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755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project is a RAG (Retrieval-Augmented Generation) system designed to transform static academic documents into interactive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</w:t>
      </w:r>
      <w:r w:rsidRPr="007A755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intelligent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teachers</w:t>
      </w:r>
      <w:r w:rsidRPr="007A755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</w:t>
      </w:r>
      <w:r w:rsidRPr="007A755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system acts as a </w:t>
      </w:r>
      <w:r w:rsidRPr="007A7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World-Class Academic Polymath</w:t>
      </w:r>
      <w:r w:rsidRPr="007A755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capable of deep reasoning, precise citation, and cross-disciplinary analysis. It was built from </w:t>
      </w:r>
      <w:r w:rsidR="00F3139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scratch</w:t>
      </w:r>
      <w:r w:rsidRPr="007A755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cutting-edge AI frameworks to ensure accuracy, speed, and academic integrity.</w:t>
      </w:r>
    </w:p>
    <w:p w14:paraId="0A427FB4" w14:textId="77777777" w:rsidR="007E4EF9" w:rsidRDefault="007E4EF9" w:rsidP="007A7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3AFFE52" w14:textId="77777777" w:rsidR="00E05DE2" w:rsidRPr="00E05DE2" w:rsidRDefault="00E05DE2" w:rsidP="00E05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05D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Core Features &amp; Functionalities</w:t>
      </w:r>
    </w:p>
    <w:p w14:paraId="71BC78D6" w14:textId="0206C79E" w:rsidR="00E05DE2" w:rsidRDefault="00E05DE2" w:rsidP="007E4EF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Smart</w:t>
      </w:r>
      <w:r w:rsidRPr="00E05D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Academic Persona:</w:t>
      </w:r>
      <w:r w:rsidRPr="00E05D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AI is programmed as a polyglot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teacher</w:t>
      </w:r>
      <w:r w:rsidRPr="00E05D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</w:t>
      </w:r>
      <w:r w:rsidR="007E4EF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05D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expertise in Medicine, Engineering, Linguistics, and Humanities.</w:t>
      </w:r>
    </w:p>
    <w:p w14:paraId="4C3AED47" w14:textId="2BC5E018" w:rsidR="00E05DE2" w:rsidRPr="00F165EA" w:rsidRDefault="00E05DE2" w:rsidP="007E4EF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05D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support for uploading various file types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: </w:t>
      </w:r>
      <w:r w:rsidRPr="00E05D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PDF, DOCX, PPTX, TXT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132B27D" w14:textId="65F9B3C7" w:rsidR="00F165EA" w:rsidRDefault="00F165EA" w:rsidP="007E4EF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5D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Multi-Language Support:</w:t>
      </w:r>
      <w:r w:rsidRPr="00E05D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Full optimization for Arabic, Japanese, English, and French, ensuring technical terms are preserved across translations.</w:t>
      </w:r>
    </w:p>
    <w:p w14:paraId="3772D7C6" w14:textId="27C926D8" w:rsidR="00512CB9" w:rsidRPr="00F165EA" w:rsidRDefault="00512CB9" w:rsidP="007E4EF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2C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Cross-Lingual Intelligence:</w:t>
      </w:r>
      <w:r w:rsidRPr="00512C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system possesses the unique ability to process documents in one language (e.g., </w:t>
      </w:r>
      <w:r w:rsidRPr="00512CB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Japanese</w:t>
      </w:r>
      <w:r w:rsidRPr="00512C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and provide sophisticated academic responses in another (e.g., </w:t>
      </w:r>
      <w:r w:rsidRPr="00512CB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English</w:t>
      </w:r>
      <w:r w:rsidRPr="00512C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512CB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Arabic</w:t>
      </w:r>
      <w:r w:rsidRPr="00512C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7138CC1F" w14:textId="1B94197D" w:rsidR="00E05DE2" w:rsidRPr="00E05DE2" w:rsidRDefault="00E05DE2" w:rsidP="007E4EF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05D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option to export the conversation as a text file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66749CE8" w14:textId="179AD084" w:rsidR="00E05DE2" w:rsidRPr="00E05DE2" w:rsidRDefault="00E05DE2" w:rsidP="007E4EF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5D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Precision Citation System:</w:t>
      </w:r>
      <w:r w:rsidRPr="00E05D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Every answer is backed by direct evidence from the uploaded text, including page numbers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available </w:t>
      </w:r>
      <w:r w:rsidRPr="00E05D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(with a +1 offset logic to match the physical PDF numbering).</w:t>
      </w:r>
    </w:p>
    <w:p w14:paraId="22B4512A" w14:textId="2F55E2FA" w:rsidR="00E05DE2" w:rsidRPr="007E4EF9" w:rsidRDefault="00E05DE2" w:rsidP="007E4EF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5D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Smart Summarization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0CF16977" w14:textId="42C647CA" w:rsidR="007E4EF9" w:rsidRPr="00E05DE2" w:rsidRDefault="007E4EF9" w:rsidP="007E4EF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4E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Contextual Memory</w:t>
      </w:r>
      <w:r w:rsidRPr="007E4E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>
        <w:rPr>
          <w:lang w:val="en-GB"/>
        </w:rPr>
        <w:t xml:space="preserve"> </w:t>
      </w:r>
      <w:r w:rsidRPr="007E4EF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7E4EF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memory management system using </w:t>
      </w:r>
      <w:proofErr w:type="spellStart"/>
      <w:r w:rsidRPr="007E4EF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MessagesPlaceholder</w:t>
      </w:r>
      <w:proofErr w:type="spellEnd"/>
      <w:r w:rsidRPr="007E4EF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maintain a rolling window of the conversation history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CB1DA69" w14:textId="780B6279" w:rsidR="00353EA4" w:rsidRPr="00E05DE2" w:rsidRDefault="00E05DE2" w:rsidP="007E4EF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5D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Hybrid Knowledge Integration:</w:t>
      </w:r>
      <w:r w:rsidRPr="00E05D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system seamlessly blends document-specific data with general academic expertise when the text lacks depth, clearly marking external insights.</w:t>
      </w:r>
    </w:p>
    <w:p w14:paraId="60A95FB0" w14:textId="700BB4A4" w:rsidR="00353EA4" w:rsidRDefault="00E05DE2" w:rsidP="007E4EF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5D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Dynamic UI:</w:t>
      </w:r>
      <w:r w:rsidRPr="00E05D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streamlined interface developed in </w:t>
      </w:r>
      <w:proofErr w:type="spellStart"/>
      <w:r w:rsidRPr="00E05D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Streamlit</w:t>
      </w:r>
      <w:proofErr w:type="spellEnd"/>
      <w:r w:rsidRPr="00E05D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handles real-time language switching and secure API key management.</w:t>
      </w:r>
    </w:p>
    <w:p w14:paraId="0C1DF2B0" w14:textId="05606D08" w:rsidR="00C52536" w:rsidRDefault="00C52536" w:rsidP="007E4EF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Real-Time Performance Tracking</w:t>
      </w:r>
      <w:r w:rsidRPr="00C525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>
        <w:rPr>
          <w:lang w:val="en-GB"/>
        </w:rPr>
        <w:t xml:space="preserve"> </w:t>
      </w:r>
      <w:r w:rsidR="004860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 w:rsidRPr="00C525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high-precision execution timer to monitor and display the model's response time for each query.</w:t>
      </w:r>
    </w:p>
    <w:p w14:paraId="5F438E24" w14:textId="77777777" w:rsidR="0016108C" w:rsidRPr="00C52536" w:rsidRDefault="0016108C" w:rsidP="0016108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 w:hint="cs"/>
          <w:kern w:val="0"/>
          <w:sz w:val="24"/>
          <w:szCs w:val="24"/>
          <w:rtl/>
          <w:lang w:bidi="ar-SY"/>
          <w14:ligatures w14:val="none"/>
        </w:rPr>
      </w:pPr>
    </w:p>
    <w:p w14:paraId="398786DF" w14:textId="77777777" w:rsidR="007E4EF9" w:rsidRPr="00634CE3" w:rsidRDefault="007E4EF9" w:rsidP="00634C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494F493" w14:textId="29CE8239" w:rsidR="00634CE3" w:rsidRPr="00634CE3" w:rsidRDefault="00B512D8" w:rsidP="00634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 xml:space="preserve">3. </w:t>
      </w:r>
      <w:r w:rsidR="00634CE3" w:rsidRPr="00634C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Technical Challenges &amp; Engineering Solutions</w:t>
      </w:r>
    </w:p>
    <w:p w14:paraId="01777270" w14:textId="6B026CA8" w:rsidR="00634CE3" w:rsidRPr="001D17BE" w:rsidRDefault="00634CE3" w:rsidP="001D17BE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D17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Handling Model Hallucinations &amp; Topic Drift</w:t>
      </w:r>
    </w:p>
    <w:p w14:paraId="5E6DEDA8" w14:textId="77777777" w:rsidR="00634CE3" w:rsidRPr="00634CE3" w:rsidRDefault="00634CE3" w:rsidP="007E4EF9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4C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Challenge:</w:t>
      </w:r>
      <w:r w:rsidRPr="00634C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AI tended to drift into non-academic or personal topics, losing its professional "Teacher" persona.</w:t>
      </w:r>
    </w:p>
    <w:p w14:paraId="3A431E00" w14:textId="77777777" w:rsidR="00634CE3" w:rsidRPr="00634CE3" w:rsidRDefault="00634CE3" w:rsidP="007E4EF9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4C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Solution:</w:t>
      </w:r>
      <w:r w:rsidRPr="00634C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Engineered a robust </w:t>
      </w:r>
      <w:r w:rsidRPr="00634C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 Prompt Hierarchy</w:t>
      </w:r>
      <w:r w:rsidRPr="00634C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strict boundary-setting protocols. I implemented a "Pedagogical Guardrail" that politely but firmly redirects users back to the academic subject matter if irrelevant topics are detected.</w:t>
      </w:r>
    </w:p>
    <w:p w14:paraId="3BE2AE62" w14:textId="570F6317" w:rsidR="00634CE3" w:rsidRPr="001D17BE" w:rsidRDefault="00634CE3" w:rsidP="001D17BE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D17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API Rate Limits &amp; Token Constraints (429/413 Errors)</w:t>
      </w:r>
    </w:p>
    <w:p w14:paraId="0248AAEA" w14:textId="77777777" w:rsidR="00634CE3" w:rsidRPr="00634CE3" w:rsidRDefault="00634CE3" w:rsidP="007E4EF9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4C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Challenge:</w:t>
      </w:r>
      <w:r w:rsidRPr="00634C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High-volume context requests often triggered API rate limits, causing service interruptions.</w:t>
      </w:r>
    </w:p>
    <w:p w14:paraId="38D18729" w14:textId="77777777" w:rsidR="00634CE3" w:rsidRPr="00634CE3" w:rsidRDefault="00634CE3" w:rsidP="007E4EF9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4C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Solution:</w:t>
      </w:r>
      <w:r w:rsidRPr="00634C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Developed a </w:t>
      </w:r>
      <w:r w:rsidRPr="00634C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Dual-Model Fallback Architecture</w:t>
      </w:r>
      <w:r w:rsidRPr="00634C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The system primarily utilizes </w:t>
      </w:r>
      <w:r w:rsidRPr="00634CE3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Llama 3.3-70B</w:t>
      </w:r>
      <w:r w:rsidRPr="00634C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deep reasoning but automatically switches to </w:t>
      </w:r>
      <w:r w:rsidRPr="00634CE3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Llama 3.1-8B</w:t>
      </w:r>
      <w:r w:rsidRPr="00634C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rate limits are hit or if the context size is near-threshold, ensuring 99.9% service uptime.</w:t>
      </w:r>
    </w:p>
    <w:p w14:paraId="593AF38E" w14:textId="04593F27" w:rsidR="00634CE3" w:rsidRPr="001D17BE" w:rsidRDefault="00634CE3" w:rsidP="001D17BE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D17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Context Retrieval Misses (Information "Blind Spots")</w:t>
      </w:r>
    </w:p>
    <w:p w14:paraId="459E8041" w14:textId="57F24735" w:rsidR="00634CE3" w:rsidRPr="00634CE3" w:rsidRDefault="00634CE3" w:rsidP="007E4EF9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4C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Challenge:</w:t>
      </w:r>
      <w:r w:rsidRPr="00634C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system occasionally failed to "</w:t>
      </w:r>
      <w:r w:rsidR="00C077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</w:t>
      </w:r>
      <w:r w:rsidRPr="00634C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 specific technical terms or symbols that were actually present in the uploaded files.</w:t>
      </w:r>
    </w:p>
    <w:p w14:paraId="6CAB0624" w14:textId="77777777" w:rsidR="00634CE3" w:rsidRPr="00634CE3" w:rsidRDefault="00634CE3" w:rsidP="007E4EF9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4C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Solution:</w:t>
      </w:r>
      <w:r w:rsidRPr="00634C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Optimized the retrieval pipeline by implementing </w:t>
      </w:r>
      <w:r w:rsidRPr="00634CE3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Maximal Marginal Relevance (MMR)</w:t>
      </w:r>
      <w:r w:rsidRPr="00634C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search and fine-tuning the </w:t>
      </w:r>
      <w:r w:rsidRPr="00634CE3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Chunk Overlap</w:t>
      </w:r>
      <w:r w:rsidRPr="00634C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parameters. I also added a "Multi-Step Scan" instruction in the logic, forcing the model to double-check context snippets before concluding that information is missing.</w:t>
      </w:r>
    </w:p>
    <w:p w14:paraId="78178CAF" w14:textId="6ED86DD1" w:rsidR="00634CE3" w:rsidRPr="001D17BE" w:rsidRDefault="00634CE3" w:rsidP="001D17BE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D17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Source Attribution &amp; Knowledge Mixing</w:t>
      </w:r>
    </w:p>
    <w:p w14:paraId="3A7D0E49" w14:textId="62B918C1" w:rsidR="00634CE3" w:rsidRPr="00634CE3" w:rsidRDefault="00634CE3" w:rsidP="007E4EF9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4C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Challenge:</w:t>
      </w:r>
      <w:r w:rsidRPr="00634C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AI would sometimes blend its general training data with document-specific data without</w:t>
      </w:r>
      <w:r w:rsidR="000F44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</w:t>
      </w:r>
      <w:r w:rsidRPr="00634C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clear distinction.</w:t>
      </w:r>
    </w:p>
    <w:p w14:paraId="1166872A" w14:textId="42D5F3E5" w:rsidR="0049369E" w:rsidRDefault="00634CE3" w:rsidP="0049369E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4C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Solution:</w:t>
      </w:r>
      <w:r w:rsidR="000F44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34C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created a dynamic</w:t>
      </w:r>
      <w:r w:rsidR="000F44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0F44B2" w:rsidRPr="00634CE3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Hybrid Knowledge Protocol</w:t>
      </w:r>
      <w:r w:rsidRPr="00634C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0F44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634C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Source Attribution Header</w:t>
      </w:r>
      <w:r w:rsidR="000F44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634C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explicitly separates document-sourced facts from external academic insights, ensuring the user knows exactly which part of the answer comes from their uploaded materials.</w:t>
      </w:r>
    </w:p>
    <w:p w14:paraId="24FA6119" w14:textId="346BCBCF" w:rsidR="0049369E" w:rsidRDefault="0049369E" w:rsidP="0049369E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3FAE7DD6" w14:textId="77777777" w:rsidR="0049369E" w:rsidRPr="0049369E" w:rsidRDefault="0049369E" w:rsidP="0049369E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C001A62" w14:textId="77777777" w:rsidR="00777A89" w:rsidRPr="00777A89" w:rsidRDefault="00777A89" w:rsidP="00777A89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77A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4. Development Pipeline (The Stack)</w:t>
      </w:r>
    </w:p>
    <w:p w14:paraId="4B00F1D9" w14:textId="77777777" w:rsidR="00777A89" w:rsidRPr="00777A89" w:rsidRDefault="00777A89" w:rsidP="00777A89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77A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Frontend:</w:t>
      </w:r>
      <w:r w:rsidRPr="00777A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77A8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Streamlit</w:t>
      </w:r>
      <w:proofErr w:type="spellEnd"/>
      <w:r w:rsidRPr="00777A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a responsive, professional web interface.</w:t>
      </w:r>
    </w:p>
    <w:p w14:paraId="7E4B0046" w14:textId="77777777" w:rsidR="00777A89" w:rsidRPr="00777A89" w:rsidRDefault="00777A89" w:rsidP="00777A89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77A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Inference Engine:</w:t>
      </w:r>
      <w:r w:rsidRPr="00777A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77A8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Groq</w:t>
      </w:r>
      <w:proofErr w:type="spellEnd"/>
      <w:r w:rsidRPr="00777A8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Cloud</w:t>
      </w:r>
      <w:r w:rsidRPr="00777A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777A8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Llama 3.3-70b</w:t>
      </w:r>
      <w:r w:rsidRPr="00777A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&amp; </w:t>
      </w:r>
      <w:r w:rsidRPr="00777A8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Llama 3.1-8b</w:t>
      </w:r>
      <w:r w:rsidRPr="00777A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for ultra-fast processing.</w:t>
      </w:r>
    </w:p>
    <w:p w14:paraId="1E567398" w14:textId="77777777" w:rsidR="00777A89" w:rsidRPr="00777A89" w:rsidRDefault="00777A89" w:rsidP="00777A89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77A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Embeddings:</w:t>
      </w:r>
      <w:r w:rsidRPr="00777A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77A8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HuggingFace</w:t>
      </w:r>
      <w:proofErr w:type="spellEnd"/>
      <w:r w:rsidRPr="00777A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multilingual models for high-accuracy semantic search.</w:t>
      </w:r>
    </w:p>
    <w:p w14:paraId="759D52ED" w14:textId="77777777" w:rsidR="00777A89" w:rsidRPr="00777A89" w:rsidRDefault="00777A89" w:rsidP="00777A89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77A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Vector Database:</w:t>
      </w:r>
      <w:r w:rsidRPr="00777A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77A8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FAISS</w:t>
      </w:r>
      <w:r w:rsidRPr="00777A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efficient local storage and retrieval of academic data.</w:t>
      </w:r>
    </w:p>
    <w:p w14:paraId="745EB146" w14:textId="75D7D5BF" w:rsidR="00F92C7B" w:rsidRDefault="00777A89" w:rsidP="00777A89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77A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Memory Management:</w:t>
      </w:r>
      <w:r w:rsidRPr="00777A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Implemented </w:t>
      </w:r>
      <w:proofErr w:type="spellStart"/>
      <w:r w:rsidRPr="00777A8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MessagesPlaceholder</w:t>
      </w:r>
      <w:proofErr w:type="spellEnd"/>
      <w:r w:rsidRPr="00777A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maintain a 6-turn "Rolling Memory" for continuous academic dialogue.</w:t>
      </w:r>
    </w:p>
    <w:p w14:paraId="69550A91" w14:textId="77777777" w:rsidR="00777A89" w:rsidRPr="00777A89" w:rsidRDefault="00777A89" w:rsidP="004936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74A36E1" w14:textId="609FFAA0" w:rsidR="007E4EF9" w:rsidRPr="007E4EF9" w:rsidRDefault="007E4EF9" w:rsidP="00777A89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7E4EF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Future Scalability</w:t>
      </w:r>
    </w:p>
    <w:p w14:paraId="4527FAAE" w14:textId="7AC7FE14" w:rsidR="007E4EF9" w:rsidRPr="007E4EF9" w:rsidRDefault="007E4EF9" w:rsidP="00777A89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4EF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Integration with cloud-based vector stores for institutional-scale libraries.</w:t>
      </w:r>
    </w:p>
    <w:p w14:paraId="29C8ADBE" w14:textId="77777777" w:rsidR="007E4EF9" w:rsidRPr="007E4EF9" w:rsidRDefault="007E4EF9" w:rsidP="00777A89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4EF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Automated Quiz and Exam generation based on uploaded curriculum.</w:t>
      </w:r>
    </w:p>
    <w:p w14:paraId="0785CAFF" w14:textId="7EA1D1C6" w:rsidR="00353EA4" w:rsidRPr="00353EA4" w:rsidRDefault="007E4EF9" w:rsidP="0049369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4EF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Voice-to-Text capabilities for hands-free academic tutoring.</w:t>
      </w:r>
    </w:p>
    <w:p w14:paraId="72E07522" w14:textId="77777777" w:rsidR="007A7551" w:rsidRPr="007A7551" w:rsidRDefault="007A7551" w:rsidP="007A7551">
      <w:pPr>
        <w:rPr>
          <w:sz w:val="44"/>
          <w:szCs w:val="44"/>
        </w:rPr>
      </w:pPr>
    </w:p>
    <w:sectPr w:rsidR="007A7551" w:rsidRPr="007A755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B657F"/>
    <w:multiLevelType w:val="multilevel"/>
    <w:tmpl w:val="E96A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F2AF8"/>
    <w:multiLevelType w:val="multilevel"/>
    <w:tmpl w:val="6138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71E8C"/>
    <w:multiLevelType w:val="hybridMultilevel"/>
    <w:tmpl w:val="2B4442D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8540FF"/>
    <w:multiLevelType w:val="multilevel"/>
    <w:tmpl w:val="81E82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59215F"/>
    <w:multiLevelType w:val="multilevel"/>
    <w:tmpl w:val="D358985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FC6D3A"/>
    <w:multiLevelType w:val="multilevel"/>
    <w:tmpl w:val="3C18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958E6"/>
    <w:multiLevelType w:val="multilevel"/>
    <w:tmpl w:val="69B2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74870"/>
    <w:multiLevelType w:val="multilevel"/>
    <w:tmpl w:val="58E0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C03129"/>
    <w:multiLevelType w:val="multilevel"/>
    <w:tmpl w:val="56C8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046627"/>
    <w:multiLevelType w:val="multilevel"/>
    <w:tmpl w:val="6550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9280E"/>
    <w:multiLevelType w:val="multilevel"/>
    <w:tmpl w:val="C73E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983448">
    <w:abstractNumId w:val="8"/>
  </w:num>
  <w:num w:numId="2" w16cid:durableId="214003378">
    <w:abstractNumId w:val="5"/>
  </w:num>
  <w:num w:numId="3" w16cid:durableId="61569407">
    <w:abstractNumId w:val="3"/>
  </w:num>
  <w:num w:numId="4" w16cid:durableId="415058377">
    <w:abstractNumId w:val="10"/>
  </w:num>
  <w:num w:numId="5" w16cid:durableId="2027511446">
    <w:abstractNumId w:val="0"/>
  </w:num>
  <w:num w:numId="6" w16cid:durableId="2036416855">
    <w:abstractNumId w:val="7"/>
  </w:num>
  <w:num w:numId="7" w16cid:durableId="1619533416">
    <w:abstractNumId w:val="6"/>
  </w:num>
  <w:num w:numId="8" w16cid:durableId="626814128">
    <w:abstractNumId w:val="1"/>
  </w:num>
  <w:num w:numId="9" w16cid:durableId="2113159885">
    <w:abstractNumId w:val="9"/>
  </w:num>
  <w:num w:numId="10" w16cid:durableId="1997419567">
    <w:abstractNumId w:val="2"/>
  </w:num>
  <w:num w:numId="11" w16cid:durableId="12419819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F8"/>
    <w:rsid w:val="000F44B2"/>
    <w:rsid w:val="0016108C"/>
    <w:rsid w:val="001D17BE"/>
    <w:rsid w:val="00353EA4"/>
    <w:rsid w:val="004860AF"/>
    <w:rsid w:val="0049369E"/>
    <w:rsid w:val="00512CB9"/>
    <w:rsid w:val="00634CE3"/>
    <w:rsid w:val="00657F6D"/>
    <w:rsid w:val="00777A89"/>
    <w:rsid w:val="007A7551"/>
    <w:rsid w:val="007E4EF9"/>
    <w:rsid w:val="008A4FF8"/>
    <w:rsid w:val="00B512D8"/>
    <w:rsid w:val="00C07765"/>
    <w:rsid w:val="00C124BB"/>
    <w:rsid w:val="00C52536"/>
    <w:rsid w:val="00DD6E29"/>
    <w:rsid w:val="00E05DE2"/>
    <w:rsid w:val="00F165EA"/>
    <w:rsid w:val="00F31396"/>
    <w:rsid w:val="00F92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61FCC"/>
  <w15:chartTrackingRefBased/>
  <w15:docId w15:val="{BA282202-D2C1-48CC-B0DB-67CA4D3C6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75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5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CE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55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55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CE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7E4EF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D17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rai.matsumura@gmail.com</dc:creator>
  <cp:keywords/>
  <dc:description/>
  <cp:lastModifiedBy>rai.matsumura@gmail.com</cp:lastModifiedBy>
  <cp:revision>15</cp:revision>
  <dcterms:created xsi:type="dcterms:W3CDTF">2026-04-20T20:39:00Z</dcterms:created>
  <dcterms:modified xsi:type="dcterms:W3CDTF">2026-04-20T21:40:00Z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c326d105-018d-43ae-90cb-81b14492e0ce</vt:lpwstr>
  </property>
</Properties>
</file>