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2D058" w14:textId="77777777" w:rsidR="008A588C" w:rsidRPr="00A46E62" w:rsidRDefault="008A588C" w:rsidP="008A588C">
      <w:pPr>
        <w:jc w:val="center"/>
        <w:rPr>
          <w:b/>
          <w:bCs/>
          <w:sz w:val="40"/>
          <w:szCs w:val="40"/>
        </w:rPr>
      </w:pPr>
      <w:r w:rsidRPr="00A46E62">
        <w:rPr>
          <w:b/>
          <w:bCs/>
          <w:sz w:val="40"/>
          <w:szCs w:val="40"/>
        </w:rPr>
        <w:t>Car co2 emissions machine learning</w:t>
      </w:r>
    </w:p>
    <w:p w14:paraId="2DFFA233" w14:textId="77777777" w:rsidR="008A588C" w:rsidRPr="00A46E62" w:rsidRDefault="008A588C" w:rsidP="008A588C">
      <w:pPr>
        <w:jc w:val="center"/>
        <w:rPr>
          <w:sz w:val="36"/>
          <w:szCs w:val="36"/>
        </w:rPr>
      </w:pPr>
      <w:r w:rsidRPr="00A46E62">
        <w:rPr>
          <w:sz w:val="36"/>
          <w:szCs w:val="36"/>
        </w:rPr>
        <w:t>Vincenzo Maria Giulio Martemucci (Matricola: 639321)</w:t>
      </w:r>
    </w:p>
    <w:p w14:paraId="42FE5D63" w14:textId="77777777" w:rsidR="008A588C" w:rsidRPr="00A46E62" w:rsidRDefault="00136EB4" w:rsidP="008A588C">
      <w:pPr>
        <w:jc w:val="center"/>
        <w:rPr>
          <w:sz w:val="36"/>
          <w:szCs w:val="36"/>
        </w:rPr>
      </w:pPr>
      <w:hyperlink r:id="rId5" w:history="1">
        <w:r w:rsidR="008A588C" w:rsidRPr="00A46E62">
          <w:rPr>
            <w:rStyle w:val="Collegamentoipertestuale"/>
            <w:sz w:val="36"/>
            <w:szCs w:val="36"/>
          </w:rPr>
          <w:t>Link alla repository GitHub</w:t>
        </w:r>
      </w:hyperlink>
    </w:p>
    <w:p w14:paraId="33517728" w14:textId="77777777" w:rsidR="008A588C" w:rsidRDefault="008A588C" w:rsidP="008A588C">
      <w:pPr>
        <w:rPr>
          <w:sz w:val="40"/>
          <w:szCs w:val="40"/>
        </w:rPr>
      </w:pPr>
    </w:p>
    <w:p w14:paraId="57550B5A" w14:textId="77777777" w:rsidR="008A588C" w:rsidRPr="00EC5ED0" w:rsidRDefault="008A588C" w:rsidP="008A588C">
      <w:pPr>
        <w:rPr>
          <w:b/>
          <w:bCs/>
          <w:sz w:val="36"/>
          <w:szCs w:val="36"/>
        </w:rPr>
      </w:pPr>
      <w:r w:rsidRPr="00A46E62">
        <w:rPr>
          <w:b/>
          <w:bCs/>
          <w:sz w:val="36"/>
          <w:szCs w:val="36"/>
        </w:rPr>
        <w:t>Introduzione:</w:t>
      </w:r>
    </w:p>
    <w:p w14:paraId="74A16305" w14:textId="77777777" w:rsidR="008A588C" w:rsidRPr="00A46E62" w:rsidRDefault="008A588C" w:rsidP="008A588C">
      <w:pPr>
        <w:rPr>
          <w:sz w:val="28"/>
          <w:szCs w:val="28"/>
        </w:rPr>
      </w:pPr>
      <w:r w:rsidRPr="008A588C">
        <w:rPr>
          <w:sz w:val="28"/>
          <w:szCs w:val="28"/>
        </w:rPr>
        <w:t>L’inquinamento atmosferico, con le sue conseguenze, ha raggiunto un livello critico.</w:t>
      </w:r>
      <w:r w:rsidRPr="00A46E62">
        <w:rPr>
          <w:sz w:val="28"/>
          <w:szCs w:val="28"/>
        </w:rPr>
        <w:t xml:space="preserve"> </w:t>
      </w:r>
      <w:r w:rsidRPr="008A588C">
        <w:rPr>
          <w:sz w:val="28"/>
          <w:szCs w:val="28"/>
        </w:rPr>
        <w:t xml:space="preserve">Gli effetti sono ormai sotto gli occhi di tutti ed anche i più scettici, potrebbero ricredersi davanti alle scene dei sempre più violenti eventi atmosferici degli ultimi tempi. </w:t>
      </w:r>
    </w:p>
    <w:p w14:paraId="6E60A329" w14:textId="77777777" w:rsidR="008A588C" w:rsidRPr="008A588C" w:rsidRDefault="008A588C" w:rsidP="008A588C">
      <w:pPr>
        <w:rPr>
          <w:sz w:val="28"/>
          <w:szCs w:val="28"/>
        </w:rPr>
      </w:pPr>
      <w:r w:rsidRPr="008A588C">
        <w:rPr>
          <w:sz w:val="28"/>
          <w:szCs w:val="28"/>
        </w:rPr>
        <w:t xml:space="preserve">Fra le principali cause antropiche di inquinamento atmosferico, vi è il traffico veicolare. </w:t>
      </w:r>
      <w:r w:rsidRPr="00A46E62">
        <w:rPr>
          <w:sz w:val="28"/>
          <w:szCs w:val="28"/>
        </w:rPr>
        <w:t>La stragrande maggioranza dei veicoli su strada</w:t>
      </w:r>
      <w:r w:rsidRPr="008A588C">
        <w:rPr>
          <w:sz w:val="28"/>
          <w:szCs w:val="28"/>
        </w:rPr>
        <w:t xml:space="preserve"> utilizza motori a combustione. </w:t>
      </w:r>
      <w:r w:rsidRPr="008A588C">
        <w:rPr>
          <w:sz w:val="28"/>
          <w:szCs w:val="28"/>
        </w:rPr>
        <w:br/>
      </w:r>
      <w:r w:rsidRPr="008A588C">
        <w:rPr>
          <w:sz w:val="28"/>
          <w:szCs w:val="28"/>
        </w:rPr>
        <w:br/>
        <w:t xml:space="preserve">Nonostante le sempre più stringenti regole </w:t>
      </w:r>
      <w:r w:rsidRPr="00A46E62">
        <w:rPr>
          <w:sz w:val="28"/>
          <w:szCs w:val="28"/>
        </w:rPr>
        <w:t>antinquinamento</w:t>
      </w:r>
      <w:r w:rsidRPr="008A588C">
        <w:rPr>
          <w:sz w:val="28"/>
          <w:szCs w:val="28"/>
        </w:rPr>
        <w:t>, il problema delle emissioni è sempre attuale e non ancora risolto.</w:t>
      </w:r>
    </w:p>
    <w:p w14:paraId="0C604EEA" w14:textId="7F0C1A46" w:rsidR="008A588C" w:rsidRPr="00A46E62" w:rsidRDefault="008A588C" w:rsidP="008A588C">
      <w:pPr>
        <w:rPr>
          <w:sz w:val="28"/>
          <w:szCs w:val="28"/>
        </w:rPr>
      </w:pPr>
      <w:r w:rsidRPr="00A46E62">
        <w:rPr>
          <w:sz w:val="28"/>
          <w:szCs w:val="28"/>
        </w:rPr>
        <w:t>Inoltre, alcune caratteristiche delle automobili, sono molto impattanti sul risultato finale delle emissioni prodotte.</w:t>
      </w:r>
    </w:p>
    <w:p w14:paraId="3F2F7BBF" w14:textId="67A96219" w:rsidR="006336F2" w:rsidRPr="00A46E62" w:rsidRDefault="006336F2" w:rsidP="006336F2">
      <w:pPr>
        <w:rPr>
          <w:sz w:val="28"/>
          <w:szCs w:val="28"/>
        </w:rPr>
      </w:pPr>
      <w:r w:rsidRPr="00A46E62">
        <w:rPr>
          <w:sz w:val="28"/>
          <w:szCs w:val="28"/>
        </w:rPr>
        <w:t>Sfruttando le conoscenze acquisite durante il corso di Ingegneria della Conoscenza, ho voluto sviluppare un sistema, che attraverso l’utilizzo di algoritmi di apprendimento supervisionato, sia capace di prevedere i valori di emissioni di un’automobile, in base ad alcuni dati in input che rappresentano determinate caratteristiche dell’automobile in questione.</w:t>
      </w:r>
    </w:p>
    <w:p w14:paraId="0A474E8D" w14:textId="559998C0" w:rsidR="006336F2" w:rsidRPr="00A46E62" w:rsidRDefault="006336F2" w:rsidP="006336F2">
      <w:pPr>
        <w:rPr>
          <w:sz w:val="28"/>
          <w:szCs w:val="28"/>
        </w:rPr>
      </w:pPr>
      <w:r w:rsidRPr="00A46E62">
        <w:rPr>
          <w:sz w:val="28"/>
          <w:szCs w:val="28"/>
        </w:rPr>
        <w:t>In aggiunta a questo, il sistema, sul dataset utilizzato, costruisce una classificazione naturale dei dati attraverso un metodo di clustering, il K-Means, in modo da proporre all’utente del sistema, una serie di automobili con caratteristiche simili a quella le cui caratteristiche, vengono date in input al sistema.</w:t>
      </w:r>
    </w:p>
    <w:p w14:paraId="5FA148D2" w14:textId="48B9B958" w:rsidR="00695BA4" w:rsidRDefault="00695BA4" w:rsidP="006336F2">
      <w:pPr>
        <w:rPr>
          <w:b/>
          <w:bCs/>
          <w:sz w:val="32"/>
          <w:szCs w:val="32"/>
        </w:rPr>
      </w:pPr>
    </w:p>
    <w:p w14:paraId="18084B8C" w14:textId="114706E4" w:rsidR="00E2097A" w:rsidRDefault="00E2097A" w:rsidP="006336F2">
      <w:pPr>
        <w:rPr>
          <w:b/>
          <w:bCs/>
          <w:sz w:val="32"/>
          <w:szCs w:val="32"/>
        </w:rPr>
      </w:pPr>
    </w:p>
    <w:p w14:paraId="6CE001D0" w14:textId="68B2701C" w:rsidR="00E2097A" w:rsidRDefault="00E2097A" w:rsidP="006336F2">
      <w:pPr>
        <w:rPr>
          <w:b/>
          <w:bCs/>
          <w:sz w:val="32"/>
          <w:szCs w:val="32"/>
        </w:rPr>
      </w:pPr>
    </w:p>
    <w:p w14:paraId="2083E393" w14:textId="77777777" w:rsidR="00E2097A" w:rsidRDefault="00E2097A" w:rsidP="006336F2">
      <w:pPr>
        <w:rPr>
          <w:b/>
          <w:bCs/>
          <w:sz w:val="32"/>
          <w:szCs w:val="32"/>
        </w:rPr>
      </w:pPr>
    </w:p>
    <w:p w14:paraId="0085E874" w14:textId="5E64E490" w:rsidR="006336F2" w:rsidRPr="00A46E62" w:rsidRDefault="006336F2" w:rsidP="006336F2">
      <w:pPr>
        <w:rPr>
          <w:b/>
          <w:bCs/>
          <w:sz w:val="36"/>
          <w:szCs w:val="36"/>
        </w:rPr>
      </w:pPr>
      <w:r w:rsidRPr="00A46E62">
        <w:rPr>
          <w:b/>
          <w:bCs/>
          <w:sz w:val="36"/>
          <w:szCs w:val="36"/>
        </w:rPr>
        <w:lastRenderedPageBreak/>
        <w:t>Dataset utilizzato:</w:t>
      </w:r>
    </w:p>
    <w:p w14:paraId="5DA50619" w14:textId="77777777" w:rsidR="00695BA4" w:rsidRPr="00A46E62" w:rsidRDefault="006336F2" w:rsidP="006336F2">
      <w:pPr>
        <w:rPr>
          <w:sz w:val="28"/>
          <w:szCs w:val="28"/>
        </w:rPr>
      </w:pPr>
      <w:r w:rsidRPr="00A46E62">
        <w:rPr>
          <w:sz w:val="28"/>
          <w:szCs w:val="28"/>
        </w:rPr>
        <w:t xml:space="preserve">I </w:t>
      </w:r>
      <w:hyperlink r:id="rId6" w:anchor="wb-auto-6" w:history="1">
        <w:r w:rsidRPr="00A46E62">
          <w:rPr>
            <w:rStyle w:val="Collegamentoipertestuale"/>
            <w:sz w:val="28"/>
            <w:szCs w:val="28"/>
          </w:rPr>
          <w:t>dati utilizzati</w:t>
        </w:r>
      </w:hyperlink>
      <w:r w:rsidRPr="00A46E62">
        <w:rPr>
          <w:sz w:val="28"/>
          <w:szCs w:val="28"/>
        </w:rPr>
        <w:t xml:space="preserve"> in questo progetto, sono stati ottenuti dal sito internet </w:t>
      </w:r>
      <w:hyperlink r:id="rId7" w:history="1">
        <w:r w:rsidRPr="00A46E62">
          <w:rPr>
            <w:rStyle w:val="Collegamentoipertestuale"/>
            <w:sz w:val="28"/>
            <w:szCs w:val="28"/>
          </w:rPr>
          <w:t>open.canada.ca</w:t>
        </w:r>
      </w:hyperlink>
      <w:r w:rsidRPr="00A46E62">
        <w:rPr>
          <w:sz w:val="28"/>
          <w:szCs w:val="28"/>
        </w:rPr>
        <w:t xml:space="preserve">, un sito Governativo Canadese </w:t>
      </w:r>
      <w:r w:rsidR="00695BA4" w:rsidRPr="00A46E62">
        <w:rPr>
          <w:sz w:val="28"/>
          <w:szCs w:val="28"/>
        </w:rPr>
        <w:t>per gli “open data” che mette a disposizione moltissimi dataset in svariati campi di interesse per cittadini o altre organizzazioni non governative, in modo tale da renderli accessibili ed analizzabili da chiunque.</w:t>
      </w:r>
    </w:p>
    <w:p w14:paraId="3118F362" w14:textId="77777777" w:rsidR="00695BA4" w:rsidRPr="00A46E62" w:rsidRDefault="00695BA4" w:rsidP="006336F2">
      <w:pPr>
        <w:rPr>
          <w:sz w:val="28"/>
          <w:szCs w:val="28"/>
        </w:rPr>
      </w:pPr>
      <w:r w:rsidRPr="00A46E62">
        <w:rPr>
          <w:sz w:val="28"/>
          <w:szCs w:val="28"/>
        </w:rPr>
        <w:t xml:space="preserve">Personalmente </w:t>
      </w:r>
      <w:r w:rsidR="006336F2" w:rsidRPr="00A46E62">
        <w:rPr>
          <w:sz w:val="28"/>
          <w:szCs w:val="28"/>
        </w:rPr>
        <w:t xml:space="preserve">ho ritenuto opportuno </w:t>
      </w:r>
      <w:r w:rsidRPr="00A46E62">
        <w:rPr>
          <w:sz w:val="28"/>
          <w:szCs w:val="28"/>
        </w:rPr>
        <w:t>affidarmi ad u</w:t>
      </w:r>
      <w:r w:rsidR="006336F2" w:rsidRPr="00A46E62">
        <w:rPr>
          <w:sz w:val="28"/>
          <w:szCs w:val="28"/>
        </w:rPr>
        <w:t>na fonte di d</w:t>
      </w:r>
      <w:r w:rsidRPr="00A46E62">
        <w:rPr>
          <w:sz w:val="28"/>
          <w:szCs w:val="28"/>
        </w:rPr>
        <w:t>ati forniti da un’Istituzione Governativa, poiché è da considerarsi affidabile ed imparziale.</w:t>
      </w:r>
    </w:p>
    <w:p w14:paraId="3DAFC006" w14:textId="1F640853" w:rsidR="00695BA4" w:rsidRPr="00A46E62" w:rsidRDefault="00695BA4" w:rsidP="006336F2">
      <w:pPr>
        <w:rPr>
          <w:sz w:val="28"/>
          <w:szCs w:val="28"/>
        </w:rPr>
      </w:pPr>
      <w:r w:rsidRPr="00A46E62">
        <w:rPr>
          <w:sz w:val="28"/>
          <w:szCs w:val="28"/>
        </w:rPr>
        <w:t>Il dataset utilizzato non presentava valori nulli, spuri, rendendo così la sua manipolazione più agevole per gli scopi prefissati inizialmente.</w:t>
      </w:r>
    </w:p>
    <w:p w14:paraId="6DDC18C3" w14:textId="77777777" w:rsidR="00695BA4" w:rsidRPr="00A46E62" w:rsidRDefault="00695BA4" w:rsidP="006336F2">
      <w:pPr>
        <w:rPr>
          <w:sz w:val="28"/>
          <w:szCs w:val="28"/>
        </w:rPr>
      </w:pPr>
    </w:p>
    <w:p w14:paraId="2CF8C2DD" w14:textId="2FAEE069" w:rsidR="006336F2" w:rsidRPr="00A46E62" w:rsidRDefault="00695BA4" w:rsidP="006336F2">
      <w:pPr>
        <w:rPr>
          <w:sz w:val="28"/>
          <w:szCs w:val="28"/>
        </w:rPr>
      </w:pPr>
      <w:r w:rsidRPr="00A46E62">
        <w:rPr>
          <w:sz w:val="28"/>
          <w:szCs w:val="28"/>
        </w:rPr>
        <w:t>Il dataset è organizzato nei seguenti attributi:</w:t>
      </w:r>
    </w:p>
    <w:p w14:paraId="370E30C8" w14:textId="78C733B6" w:rsidR="00695BA4" w:rsidRPr="00A46E62" w:rsidRDefault="00695BA4" w:rsidP="00695BA4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A46E62">
        <w:rPr>
          <w:b/>
          <w:bCs/>
          <w:sz w:val="28"/>
          <w:szCs w:val="28"/>
        </w:rPr>
        <w:t>make</w:t>
      </w:r>
      <w:r w:rsidRPr="00A46E62">
        <w:rPr>
          <w:sz w:val="28"/>
          <w:szCs w:val="28"/>
        </w:rPr>
        <w:t>: marca del veicolo</w:t>
      </w:r>
    </w:p>
    <w:p w14:paraId="5998C65C" w14:textId="0D17B845" w:rsidR="00695BA4" w:rsidRPr="00A46E62" w:rsidRDefault="00695BA4" w:rsidP="00695BA4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A46E62">
        <w:rPr>
          <w:b/>
          <w:bCs/>
          <w:sz w:val="28"/>
          <w:szCs w:val="28"/>
        </w:rPr>
        <w:t>model</w:t>
      </w:r>
      <w:r w:rsidRPr="00A46E62">
        <w:rPr>
          <w:sz w:val="28"/>
          <w:szCs w:val="28"/>
        </w:rPr>
        <w:t>: modello del veicolo</w:t>
      </w:r>
    </w:p>
    <w:p w14:paraId="4409552B" w14:textId="6204D8F3" w:rsidR="00695BA4" w:rsidRPr="00A46E62" w:rsidRDefault="00695BA4" w:rsidP="00695BA4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A46E62">
        <w:rPr>
          <w:b/>
          <w:bCs/>
          <w:sz w:val="28"/>
          <w:szCs w:val="28"/>
        </w:rPr>
        <w:t>vehicle_class</w:t>
      </w:r>
      <w:r w:rsidRPr="00A46E62">
        <w:rPr>
          <w:sz w:val="28"/>
          <w:szCs w:val="28"/>
        </w:rPr>
        <w:t>: classe del veicolo (es. SUV, SEDAN, etc.)</w:t>
      </w:r>
    </w:p>
    <w:p w14:paraId="08D5F6DA" w14:textId="006B1903" w:rsidR="00695BA4" w:rsidRPr="00A46E62" w:rsidRDefault="00695BA4" w:rsidP="00695BA4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A46E62">
        <w:rPr>
          <w:b/>
          <w:bCs/>
          <w:sz w:val="28"/>
          <w:szCs w:val="28"/>
        </w:rPr>
        <w:t>engine_size</w:t>
      </w:r>
      <w:r w:rsidRPr="00A46E62">
        <w:rPr>
          <w:sz w:val="28"/>
          <w:szCs w:val="28"/>
        </w:rPr>
        <w:t>: cilindrata del veicolo (in cc)</w:t>
      </w:r>
    </w:p>
    <w:p w14:paraId="28B312D4" w14:textId="6F03D0B8" w:rsidR="00695BA4" w:rsidRPr="00A46E62" w:rsidRDefault="00695BA4" w:rsidP="00695BA4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A46E62">
        <w:rPr>
          <w:b/>
          <w:bCs/>
          <w:sz w:val="28"/>
          <w:szCs w:val="28"/>
        </w:rPr>
        <w:t>cylinders</w:t>
      </w:r>
      <w:r w:rsidRPr="00A46E62">
        <w:rPr>
          <w:sz w:val="28"/>
          <w:szCs w:val="28"/>
        </w:rPr>
        <w:t>: numero di cilindri del veicolo</w:t>
      </w:r>
    </w:p>
    <w:p w14:paraId="2E644622" w14:textId="27AB2670" w:rsidR="00695BA4" w:rsidRPr="00A46E62" w:rsidRDefault="00695BA4" w:rsidP="00695BA4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A46E62">
        <w:rPr>
          <w:b/>
          <w:bCs/>
          <w:sz w:val="28"/>
          <w:szCs w:val="28"/>
        </w:rPr>
        <w:t>transmission</w:t>
      </w:r>
      <w:r w:rsidRPr="00A46E62">
        <w:rPr>
          <w:sz w:val="28"/>
          <w:szCs w:val="28"/>
        </w:rPr>
        <w:t>: tipo di trasmissione(manuale, automatico e numero di marce)</w:t>
      </w:r>
    </w:p>
    <w:p w14:paraId="451CB572" w14:textId="6BEE5FD1" w:rsidR="00695BA4" w:rsidRPr="00A46E62" w:rsidRDefault="00695BA4" w:rsidP="00695BA4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A46E62">
        <w:rPr>
          <w:b/>
          <w:bCs/>
          <w:sz w:val="28"/>
          <w:szCs w:val="28"/>
        </w:rPr>
        <w:t>fuel</w:t>
      </w:r>
      <w:r w:rsidRPr="00A46E62">
        <w:rPr>
          <w:sz w:val="28"/>
          <w:szCs w:val="28"/>
        </w:rPr>
        <w:t>_</w:t>
      </w:r>
      <w:r w:rsidRPr="00A46E62">
        <w:rPr>
          <w:b/>
          <w:bCs/>
          <w:sz w:val="28"/>
          <w:szCs w:val="28"/>
        </w:rPr>
        <w:t>type</w:t>
      </w:r>
      <w:r w:rsidRPr="00A46E62">
        <w:rPr>
          <w:sz w:val="28"/>
          <w:szCs w:val="28"/>
        </w:rPr>
        <w:t>: carburante utilizzato dalla vettura (es. benzina, diesel, ibrido, etc.)</w:t>
      </w:r>
    </w:p>
    <w:p w14:paraId="63CCDF9D" w14:textId="32DEC50F" w:rsidR="00695BA4" w:rsidRPr="00A46E62" w:rsidRDefault="00695BA4" w:rsidP="00695BA4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A46E62">
        <w:rPr>
          <w:b/>
          <w:bCs/>
          <w:sz w:val="28"/>
          <w:szCs w:val="28"/>
        </w:rPr>
        <w:t>fuel_consumption_city</w:t>
      </w:r>
      <w:r w:rsidRPr="00A46E62">
        <w:rPr>
          <w:sz w:val="28"/>
          <w:szCs w:val="28"/>
        </w:rPr>
        <w:t>: consumo cittadino in l/100km</w:t>
      </w:r>
    </w:p>
    <w:p w14:paraId="5FFD222D" w14:textId="273A9084" w:rsidR="00695BA4" w:rsidRPr="00A46E62" w:rsidRDefault="00695BA4" w:rsidP="00695BA4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A46E62">
        <w:rPr>
          <w:b/>
          <w:bCs/>
          <w:sz w:val="28"/>
          <w:szCs w:val="28"/>
        </w:rPr>
        <w:t>fuel_consumption_hwy</w:t>
      </w:r>
      <w:r w:rsidRPr="00A46E62">
        <w:rPr>
          <w:sz w:val="28"/>
          <w:szCs w:val="28"/>
        </w:rPr>
        <w:t>: consumo autostradale in l/100km</w:t>
      </w:r>
    </w:p>
    <w:p w14:paraId="7AF48691" w14:textId="0CC6D70C" w:rsidR="00695BA4" w:rsidRPr="00A46E62" w:rsidRDefault="00695BA4" w:rsidP="00695BA4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A46E62">
        <w:rPr>
          <w:b/>
          <w:bCs/>
          <w:sz w:val="28"/>
          <w:szCs w:val="28"/>
        </w:rPr>
        <w:t>fuel_consumption_comb</w:t>
      </w:r>
      <w:r w:rsidRPr="00A46E62">
        <w:rPr>
          <w:sz w:val="28"/>
          <w:szCs w:val="28"/>
        </w:rPr>
        <w:t>: consumo combinato in l/100km</w:t>
      </w:r>
    </w:p>
    <w:p w14:paraId="2930D30A" w14:textId="43349896" w:rsidR="00695BA4" w:rsidRPr="00A46E62" w:rsidRDefault="00695BA4" w:rsidP="00695BA4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A46E62">
        <w:rPr>
          <w:b/>
          <w:bCs/>
          <w:sz w:val="28"/>
          <w:szCs w:val="28"/>
        </w:rPr>
        <w:t>fuel_consumption_comb(mpg)</w:t>
      </w:r>
      <w:r w:rsidRPr="00A46E62">
        <w:rPr>
          <w:sz w:val="28"/>
          <w:szCs w:val="28"/>
        </w:rPr>
        <w:t>: consumo combinato in miglia per gallone</w:t>
      </w:r>
    </w:p>
    <w:p w14:paraId="62E3E174" w14:textId="4E3C9DEE" w:rsidR="00695BA4" w:rsidRPr="00A46E62" w:rsidRDefault="00695BA4" w:rsidP="00695BA4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A46E62">
        <w:rPr>
          <w:b/>
          <w:bCs/>
          <w:sz w:val="28"/>
          <w:szCs w:val="28"/>
        </w:rPr>
        <w:t>co2_emissions</w:t>
      </w:r>
      <w:r w:rsidRPr="00A46E62">
        <w:rPr>
          <w:sz w:val="28"/>
          <w:szCs w:val="28"/>
        </w:rPr>
        <w:t>: valore dichiarato di emissioni in g/km</w:t>
      </w:r>
    </w:p>
    <w:p w14:paraId="06839984" w14:textId="26B10C58" w:rsidR="009C3779" w:rsidRPr="00A46E62" w:rsidRDefault="009C3779" w:rsidP="009C3779">
      <w:pPr>
        <w:rPr>
          <w:sz w:val="28"/>
          <w:szCs w:val="28"/>
        </w:rPr>
      </w:pPr>
      <w:r w:rsidRPr="00A46E62">
        <w:rPr>
          <w:sz w:val="28"/>
          <w:szCs w:val="28"/>
        </w:rPr>
        <w:t xml:space="preserve">Questi attributi rappresentano le caratteristiche tecniche di un’automobile, oltre che la loro marca e modello. L’attributo </w:t>
      </w:r>
      <w:r w:rsidRPr="00A46E62">
        <w:rPr>
          <w:sz w:val="28"/>
          <w:szCs w:val="28"/>
          <w:u w:val="single"/>
        </w:rPr>
        <w:t>co2_emissions</w:t>
      </w:r>
      <w:r w:rsidRPr="00A46E62">
        <w:rPr>
          <w:sz w:val="28"/>
          <w:szCs w:val="28"/>
        </w:rPr>
        <w:t xml:space="preserve"> è l’attributo di cui si farà la previsione dopo un’opportuna costruzione di un modello di regressione.</w:t>
      </w:r>
    </w:p>
    <w:p w14:paraId="7B296358" w14:textId="77DDAC29" w:rsidR="009C3779" w:rsidRPr="00A46E62" w:rsidRDefault="009C3779" w:rsidP="009C3779">
      <w:pPr>
        <w:rPr>
          <w:sz w:val="28"/>
          <w:szCs w:val="28"/>
        </w:rPr>
      </w:pPr>
      <w:r w:rsidRPr="00A46E62">
        <w:rPr>
          <w:sz w:val="28"/>
          <w:szCs w:val="28"/>
        </w:rPr>
        <w:t>Gli attributi che rappresentano la marca, il modello, i consumi e le emissioni invece, sono quelli mostrati per elencare le auto similari.</w:t>
      </w:r>
    </w:p>
    <w:p w14:paraId="0E22A8AB" w14:textId="4772DFE8" w:rsidR="009C3779" w:rsidRPr="00A46E62" w:rsidRDefault="009C3779" w:rsidP="009C3779">
      <w:pPr>
        <w:rPr>
          <w:sz w:val="28"/>
          <w:szCs w:val="28"/>
        </w:rPr>
      </w:pPr>
      <w:r w:rsidRPr="00A46E62">
        <w:rPr>
          <w:sz w:val="28"/>
          <w:szCs w:val="28"/>
        </w:rPr>
        <w:t>Non tutti gli attributi sono stati utilizzati per la costruzione del modello e per la creazione della lista di elementi simili</w:t>
      </w:r>
      <w:r w:rsidR="007B4D68" w:rsidRPr="00A46E62">
        <w:rPr>
          <w:sz w:val="28"/>
          <w:szCs w:val="28"/>
        </w:rPr>
        <w:t xml:space="preserve">, ma solamente </w:t>
      </w:r>
      <w:r w:rsidR="007B4D68" w:rsidRPr="00A46E62">
        <w:rPr>
          <w:b/>
          <w:bCs/>
          <w:sz w:val="28"/>
          <w:szCs w:val="28"/>
          <w:u w:val="single"/>
        </w:rPr>
        <w:t>engine_size</w:t>
      </w:r>
      <w:r w:rsidR="007B4D68" w:rsidRPr="00A46E62">
        <w:rPr>
          <w:sz w:val="28"/>
          <w:szCs w:val="28"/>
          <w:u w:val="single"/>
        </w:rPr>
        <w:t>,</w:t>
      </w:r>
      <w:r w:rsidR="007B4D68" w:rsidRPr="00A46E62">
        <w:rPr>
          <w:sz w:val="28"/>
          <w:szCs w:val="28"/>
        </w:rPr>
        <w:t xml:space="preserve"> </w:t>
      </w:r>
      <w:r w:rsidR="007B4D68" w:rsidRPr="00A46E62">
        <w:rPr>
          <w:b/>
          <w:bCs/>
          <w:sz w:val="28"/>
          <w:szCs w:val="28"/>
          <w:u w:val="single"/>
        </w:rPr>
        <w:t>cylinders</w:t>
      </w:r>
      <w:r w:rsidR="007B4D68" w:rsidRPr="00A46E62">
        <w:rPr>
          <w:sz w:val="28"/>
          <w:szCs w:val="28"/>
        </w:rPr>
        <w:t>, e i tre valori di consumi espressi in l/100km.</w:t>
      </w:r>
      <w:r w:rsidRPr="00A46E62">
        <w:rPr>
          <w:sz w:val="28"/>
          <w:szCs w:val="28"/>
        </w:rPr>
        <w:t xml:space="preserve"> </w:t>
      </w:r>
    </w:p>
    <w:p w14:paraId="5480C120" w14:textId="77777777" w:rsidR="00DF3FA4" w:rsidRPr="00A46E62" w:rsidRDefault="00DF3FA4" w:rsidP="00DF3FA4">
      <w:pPr>
        <w:rPr>
          <w:sz w:val="28"/>
          <w:szCs w:val="28"/>
        </w:rPr>
      </w:pPr>
      <w:r w:rsidRPr="00A46E62">
        <w:rPr>
          <w:sz w:val="28"/>
          <w:szCs w:val="28"/>
        </w:rPr>
        <w:lastRenderedPageBreak/>
        <w:t>Una possibile espansione futura del sistema può prevedere l’utilizzo di questi attributi.</w:t>
      </w:r>
    </w:p>
    <w:p w14:paraId="667BD8F0" w14:textId="77777777" w:rsidR="00DF3FA4" w:rsidRPr="00DF3FA4" w:rsidRDefault="00DF3FA4" w:rsidP="00DF3FA4">
      <w:pPr>
        <w:rPr>
          <w:sz w:val="28"/>
          <w:szCs w:val="28"/>
        </w:rPr>
      </w:pPr>
      <w:r w:rsidRPr="00DF3FA4">
        <w:rPr>
          <w:sz w:val="28"/>
          <w:szCs w:val="28"/>
        </w:rPr>
        <w:t>Come premesso nell’introduzione, alcune caratteristiche delle vetture, hanno più impatto rispetto ad altre, sul risultato finale in termini di emissioni.</w:t>
      </w:r>
    </w:p>
    <w:p w14:paraId="383E6473" w14:textId="77777777" w:rsidR="00DF3FA4" w:rsidRPr="00DF3FA4" w:rsidRDefault="00DF3FA4" w:rsidP="00DF3FA4">
      <w:pPr>
        <w:rPr>
          <w:sz w:val="28"/>
          <w:szCs w:val="28"/>
        </w:rPr>
      </w:pPr>
      <w:r w:rsidRPr="00DF3FA4">
        <w:rPr>
          <w:sz w:val="28"/>
          <w:szCs w:val="28"/>
        </w:rPr>
        <w:t>Ad esempio, un motore di grossa cilindrata produrrà più emissioni rispetto ad un motore di cilindrata minore.</w:t>
      </w:r>
    </w:p>
    <w:p w14:paraId="6A398B04" w14:textId="75A9F6F6" w:rsidR="00DF3FA4" w:rsidRPr="00A46E62" w:rsidRDefault="00F50481" w:rsidP="00DF3FA4">
      <w:pPr>
        <w:rPr>
          <w:sz w:val="28"/>
          <w:szCs w:val="28"/>
        </w:rPr>
      </w:pPr>
      <w:r w:rsidRPr="00A46E62">
        <w:rPr>
          <w:sz w:val="28"/>
          <w:szCs w:val="28"/>
        </w:rPr>
        <w:t>Un’analisi</w:t>
      </w:r>
      <w:r w:rsidR="00DF3FA4" w:rsidRPr="00A46E62">
        <w:rPr>
          <w:sz w:val="28"/>
          <w:szCs w:val="28"/>
        </w:rPr>
        <w:t xml:space="preserve"> del dataset, ci mostra quali siano le caratteristiche più impattanti. Un aumento della cilindrata corrisponde ad un aumento delle emissioni. Così come è proporzionale l’aumento delle emissioni in relazione all’aumento dei consumi.</w:t>
      </w:r>
    </w:p>
    <w:p w14:paraId="78DF0349" w14:textId="2EB363C2" w:rsidR="00DF3FA4" w:rsidRDefault="00DF3FA4" w:rsidP="00DF3FA4">
      <w:pPr>
        <w:rPr>
          <w:sz w:val="24"/>
          <w:szCs w:val="24"/>
        </w:rPr>
      </w:pPr>
    </w:p>
    <w:p w14:paraId="227E8DD7" w14:textId="62A9FD08" w:rsidR="00DF3FA4" w:rsidRDefault="00DF3FA4" w:rsidP="00DF3FA4">
      <w:pPr>
        <w:rPr>
          <w:sz w:val="24"/>
          <w:szCs w:val="24"/>
        </w:rPr>
      </w:pPr>
      <w:r w:rsidRPr="00DF3FA4">
        <w:rPr>
          <w:noProof/>
          <w:sz w:val="24"/>
          <w:szCs w:val="24"/>
        </w:rPr>
        <w:drawing>
          <wp:inline distT="0" distB="0" distL="0" distR="0" wp14:anchorId="2E5D07CE" wp14:editId="6781FAE1">
            <wp:extent cx="8005607" cy="4308475"/>
            <wp:effectExtent l="0" t="0" r="0" b="0"/>
            <wp:docPr id="8" name="Immagine 7" descr="Immagine che contiene tavol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5D59F510-63A3-4134-B113-CDF1461B9E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 descr="Immagine che contiene tavolo&#10;&#10;Descrizione generata automaticamente">
                      <a:extLst>
                        <a:ext uri="{FF2B5EF4-FFF2-40B4-BE49-F238E27FC236}">
                          <a16:creationId xmlns:a16="http://schemas.microsoft.com/office/drawing/2014/main" id="{5D59F510-63A3-4134-B113-CDF1461B9E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9973" cy="433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737D" w14:textId="77777777" w:rsidR="009C3779" w:rsidRPr="009C3779" w:rsidRDefault="009C3779" w:rsidP="009C3779">
      <w:pPr>
        <w:rPr>
          <w:sz w:val="24"/>
          <w:szCs w:val="24"/>
        </w:rPr>
      </w:pPr>
    </w:p>
    <w:p w14:paraId="115938BA" w14:textId="77777777" w:rsidR="00F065E2" w:rsidRDefault="00F065E2" w:rsidP="00F54B4B">
      <w:pPr>
        <w:rPr>
          <w:b/>
          <w:bCs/>
          <w:sz w:val="32"/>
          <w:szCs w:val="32"/>
        </w:rPr>
      </w:pPr>
    </w:p>
    <w:p w14:paraId="4733584D" w14:textId="416ACA67" w:rsidR="00F065E2" w:rsidRDefault="00F065E2" w:rsidP="00F54B4B">
      <w:pPr>
        <w:rPr>
          <w:b/>
          <w:bCs/>
          <w:sz w:val="32"/>
          <w:szCs w:val="32"/>
        </w:rPr>
      </w:pPr>
    </w:p>
    <w:p w14:paraId="38E3A44A" w14:textId="102280AE" w:rsidR="00A46E62" w:rsidRDefault="00A46E62" w:rsidP="00F54B4B">
      <w:pPr>
        <w:rPr>
          <w:b/>
          <w:bCs/>
          <w:sz w:val="32"/>
          <w:szCs w:val="32"/>
        </w:rPr>
      </w:pPr>
    </w:p>
    <w:p w14:paraId="16AF45DE" w14:textId="5D180108" w:rsidR="00A46E62" w:rsidRDefault="00A46E62" w:rsidP="00F54B4B">
      <w:pPr>
        <w:rPr>
          <w:b/>
          <w:bCs/>
          <w:sz w:val="32"/>
          <w:szCs w:val="32"/>
        </w:rPr>
      </w:pPr>
    </w:p>
    <w:p w14:paraId="7CEC7043" w14:textId="77777777" w:rsidR="00A46E62" w:rsidRDefault="00A46E62" w:rsidP="00F54B4B">
      <w:pPr>
        <w:rPr>
          <w:b/>
          <w:bCs/>
          <w:sz w:val="32"/>
          <w:szCs w:val="32"/>
        </w:rPr>
      </w:pPr>
    </w:p>
    <w:p w14:paraId="246E696F" w14:textId="26E20054" w:rsidR="00F54B4B" w:rsidRPr="00A46E62" w:rsidRDefault="00F54B4B" w:rsidP="00F54B4B">
      <w:pPr>
        <w:rPr>
          <w:b/>
          <w:bCs/>
          <w:sz w:val="36"/>
          <w:szCs w:val="36"/>
        </w:rPr>
      </w:pPr>
      <w:r w:rsidRPr="00A46E62">
        <w:rPr>
          <w:b/>
          <w:bCs/>
          <w:sz w:val="36"/>
          <w:szCs w:val="36"/>
        </w:rPr>
        <w:t>Modelli utilizzati:</w:t>
      </w:r>
    </w:p>
    <w:p w14:paraId="43F5E101" w14:textId="69314F15" w:rsidR="0051580A" w:rsidRPr="00A46E62" w:rsidRDefault="0051580A" w:rsidP="00AD25D2">
      <w:pPr>
        <w:rPr>
          <w:b/>
          <w:bCs/>
          <w:sz w:val="32"/>
          <w:szCs w:val="32"/>
        </w:rPr>
      </w:pPr>
      <w:r w:rsidRPr="00A46E62">
        <w:rPr>
          <w:b/>
          <w:bCs/>
          <w:sz w:val="32"/>
          <w:szCs w:val="32"/>
        </w:rPr>
        <w:t>-Regressione:</w:t>
      </w:r>
    </w:p>
    <w:p w14:paraId="7341E884" w14:textId="597DA37D" w:rsidR="00AD25D2" w:rsidRPr="00A46E62" w:rsidRDefault="00AD25D2" w:rsidP="00AD25D2">
      <w:pPr>
        <w:rPr>
          <w:sz w:val="28"/>
          <w:szCs w:val="28"/>
        </w:rPr>
      </w:pPr>
      <w:r w:rsidRPr="00AD25D2">
        <w:rPr>
          <w:sz w:val="28"/>
          <w:szCs w:val="28"/>
        </w:rPr>
        <w:t xml:space="preserve">L’algoritmo di regressione scelto per prevedere le emissioni, è il </w:t>
      </w:r>
      <w:r w:rsidRPr="00AD25D2">
        <w:rPr>
          <w:b/>
          <w:bCs/>
          <w:i/>
          <w:iCs/>
          <w:sz w:val="28"/>
          <w:szCs w:val="28"/>
        </w:rPr>
        <w:t>RandomForestRegressor</w:t>
      </w:r>
      <w:r w:rsidRPr="00AD25D2">
        <w:rPr>
          <w:sz w:val="28"/>
          <w:szCs w:val="28"/>
        </w:rPr>
        <w:t xml:space="preserve">, contenuto nella libreria </w:t>
      </w:r>
      <w:r w:rsidRPr="00AD25D2">
        <w:rPr>
          <w:b/>
          <w:bCs/>
          <w:i/>
          <w:iCs/>
          <w:sz w:val="28"/>
          <w:szCs w:val="28"/>
        </w:rPr>
        <w:t>sklearn</w:t>
      </w:r>
      <w:r w:rsidRPr="00AD25D2">
        <w:rPr>
          <w:sz w:val="28"/>
          <w:szCs w:val="28"/>
        </w:rPr>
        <w:t xml:space="preserve"> di Python, dedicata al machine learning, </w:t>
      </w:r>
      <w:r w:rsidRPr="00A46E62">
        <w:rPr>
          <w:sz w:val="28"/>
          <w:szCs w:val="28"/>
        </w:rPr>
        <w:t>pressoché fondamentale</w:t>
      </w:r>
      <w:r w:rsidRPr="00AD25D2">
        <w:rPr>
          <w:sz w:val="28"/>
          <w:szCs w:val="28"/>
        </w:rPr>
        <w:t xml:space="preserve"> per operazioni come Classificazione, Regressione, Clustering, etc.</w:t>
      </w:r>
    </w:p>
    <w:p w14:paraId="3D0B76E0" w14:textId="0D954E24" w:rsidR="0017784B" w:rsidRPr="00A46E62" w:rsidRDefault="0078749B" w:rsidP="0078749B">
      <w:pPr>
        <w:rPr>
          <w:sz w:val="28"/>
          <w:szCs w:val="28"/>
        </w:rPr>
      </w:pPr>
      <w:r w:rsidRPr="00A46E62">
        <w:rPr>
          <w:sz w:val="28"/>
          <w:szCs w:val="28"/>
        </w:rPr>
        <w:t xml:space="preserve">La scelta è ricaduta sull’algoritmo Random Forest poiché il dataset a disposizione è di grandi dimensioni e </w:t>
      </w:r>
      <w:r w:rsidR="0017784B" w:rsidRPr="00A46E62">
        <w:rPr>
          <w:sz w:val="28"/>
          <w:szCs w:val="28"/>
        </w:rPr>
        <w:t>restituisce</w:t>
      </w:r>
      <w:r w:rsidRPr="00A46E62">
        <w:rPr>
          <w:sz w:val="28"/>
          <w:szCs w:val="28"/>
        </w:rPr>
        <w:t xml:space="preserve"> una media </w:t>
      </w:r>
      <w:r w:rsidR="0017784B" w:rsidRPr="00A46E62">
        <w:rPr>
          <w:sz w:val="28"/>
          <w:szCs w:val="28"/>
        </w:rPr>
        <w:t>dei risultati della predizione ogni albero</w:t>
      </w:r>
      <w:r w:rsidRPr="00A46E62">
        <w:rPr>
          <w:sz w:val="28"/>
          <w:szCs w:val="28"/>
        </w:rPr>
        <w:t>.</w:t>
      </w:r>
      <w:r w:rsidR="0017784B" w:rsidRPr="00A46E62">
        <w:rPr>
          <w:sz w:val="28"/>
          <w:szCs w:val="28"/>
        </w:rPr>
        <w:t xml:space="preserve"> Questo è un comportamento che migliora l’accuratezza e riduce l’overfitting rispetto ad un singolo albero di </w:t>
      </w:r>
      <w:r w:rsidR="0074298E" w:rsidRPr="00A46E62">
        <w:rPr>
          <w:sz w:val="28"/>
          <w:szCs w:val="28"/>
        </w:rPr>
        <w:t>d</w:t>
      </w:r>
      <w:r w:rsidR="0017784B" w:rsidRPr="00A46E62">
        <w:rPr>
          <w:sz w:val="28"/>
          <w:szCs w:val="28"/>
        </w:rPr>
        <w:t>ecisione.</w:t>
      </w:r>
      <w:r w:rsidR="0074298E" w:rsidRPr="00A46E62">
        <w:rPr>
          <w:noProof/>
          <w:sz w:val="28"/>
          <w:szCs w:val="28"/>
        </w:rPr>
        <w:t xml:space="preserve"> </w:t>
      </w:r>
    </w:p>
    <w:p w14:paraId="007AFAA2" w14:textId="2504B3B5" w:rsidR="0074298E" w:rsidRDefault="0074298E" w:rsidP="0074298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06EE04D" wp14:editId="3A35563C">
            <wp:extent cx="4686300" cy="3114314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707" cy="3171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B6E83" w14:textId="38AA3C2D" w:rsidR="0078749B" w:rsidRPr="00A46E62" w:rsidRDefault="007563FF" w:rsidP="0078749B">
      <w:pPr>
        <w:rPr>
          <w:sz w:val="28"/>
          <w:szCs w:val="28"/>
        </w:rPr>
      </w:pPr>
      <w:r w:rsidRPr="00A46E62">
        <w:rPr>
          <w:sz w:val="28"/>
          <w:szCs w:val="28"/>
        </w:rPr>
        <w:t>Inoltre,</w:t>
      </w:r>
      <w:r w:rsidR="0078749B" w:rsidRPr="00A46E62">
        <w:rPr>
          <w:sz w:val="28"/>
          <w:szCs w:val="28"/>
        </w:rPr>
        <w:t xml:space="preserve"> si è dimostrato non particolarmente complicato da utilizzare, e nel complesso ha offerto risultati migliori rispetto ad altri algoritmi di regressione (es. decision tree o linearSVR).</w:t>
      </w:r>
    </w:p>
    <w:p w14:paraId="562D9D79" w14:textId="72FB953E" w:rsidR="00CB0B6E" w:rsidRPr="00A46E62" w:rsidRDefault="00CB0B6E" w:rsidP="00AD25D2">
      <w:pPr>
        <w:rPr>
          <w:sz w:val="28"/>
          <w:szCs w:val="28"/>
        </w:rPr>
      </w:pPr>
      <w:r w:rsidRPr="00A46E62">
        <w:rPr>
          <w:sz w:val="28"/>
          <w:szCs w:val="28"/>
        </w:rPr>
        <w:t xml:space="preserve">Per migliorare il comportamento del </w:t>
      </w:r>
      <w:r w:rsidRPr="00A46E62">
        <w:rPr>
          <w:i/>
          <w:iCs/>
          <w:sz w:val="28"/>
          <w:szCs w:val="28"/>
        </w:rPr>
        <w:t>Random Forest Regresso</w:t>
      </w:r>
      <w:r w:rsidRPr="00A46E62">
        <w:rPr>
          <w:sz w:val="28"/>
          <w:szCs w:val="28"/>
        </w:rPr>
        <w:t xml:space="preserve">r ed evitare l’overfitting,  si sono </w:t>
      </w:r>
      <w:r w:rsidR="00BE3B80" w:rsidRPr="00A46E62">
        <w:rPr>
          <w:sz w:val="28"/>
          <w:szCs w:val="28"/>
        </w:rPr>
        <w:t>precedentement</w:t>
      </w:r>
      <w:r w:rsidR="0049009C" w:rsidRPr="00A46E62">
        <w:rPr>
          <w:sz w:val="28"/>
          <w:szCs w:val="28"/>
        </w:rPr>
        <w:t>e</w:t>
      </w:r>
      <w:r w:rsidR="00BE3B80" w:rsidRPr="00A46E62">
        <w:rPr>
          <w:sz w:val="28"/>
          <w:szCs w:val="28"/>
        </w:rPr>
        <w:t xml:space="preserve"> </w:t>
      </w:r>
      <w:r w:rsidRPr="00A46E62">
        <w:rPr>
          <w:sz w:val="28"/>
          <w:szCs w:val="28"/>
        </w:rPr>
        <w:t xml:space="preserve">determinati i valori ottimali attraverso un tuning degli iperparametri, a tal fine è stata utilizzata la libreria </w:t>
      </w:r>
      <w:r w:rsidRPr="00A46E62">
        <w:rPr>
          <w:i/>
          <w:iCs/>
          <w:sz w:val="28"/>
          <w:szCs w:val="28"/>
          <w:u w:val="single"/>
        </w:rPr>
        <w:t>GridSearchCV</w:t>
      </w:r>
      <w:r w:rsidRPr="00A46E62">
        <w:rPr>
          <w:sz w:val="28"/>
          <w:szCs w:val="28"/>
          <w:u w:val="single"/>
        </w:rPr>
        <w:t>,</w:t>
      </w:r>
      <w:r w:rsidRPr="00A46E62">
        <w:rPr>
          <w:sz w:val="28"/>
          <w:szCs w:val="28"/>
        </w:rPr>
        <w:t xml:space="preserve"> appartenente sempre a </w:t>
      </w:r>
      <w:r w:rsidRPr="00A46E62">
        <w:rPr>
          <w:i/>
          <w:iCs/>
          <w:sz w:val="28"/>
          <w:szCs w:val="28"/>
        </w:rPr>
        <w:t>sklearn</w:t>
      </w:r>
      <w:r w:rsidRPr="00A46E62">
        <w:rPr>
          <w:sz w:val="28"/>
          <w:szCs w:val="28"/>
        </w:rPr>
        <w:t>.</w:t>
      </w:r>
    </w:p>
    <w:p w14:paraId="38997265" w14:textId="697D9236" w:rsidR="00B26019" w:rsidRPr="00A46E62" w:rsidRDefault="00B26019" w:rsidP="00AD25D2">
      <w:pPr>
        <w:rPr>
          <w:sz w:val="28"/>
          <w:szCs w:val="28"/>
        </w:rPr>
      </w:pPr>
      <w:r w:rsidRPr="00A46E62">
        <w:rPr>
          <w:sz w:val="28"/>
          <w:szCs w:val="28"/>
        </w:rPr>
        <w:t>Questa libreria produce i possibili iperparametri in maniera automatica, valutando automaticamente svariate combinazioni possibili e scegliendo la migliore.</w:t>
      </w:r>
    </w:p>
    <w:p w14:paraId="1CCA2ED4" w14:textId="389BB630" w:rsidR="00CB0B6E" w:rsidRPr="00A46E62" w:rsidRDefault="00B26019" w:rsidP="00AD25D2">
      <w:pPr>
        <w:rPr>
          <w:sz w:val="28"/>
          <w:szCs w:val="28"/>
        </w:rPr>
      </w:pPr>
      <w:r w:rsidRPr="00A46E62">
        <w:rPr>
          <w:sz w:val="28"/>
          <w:szCs w:val="28"/>
        </w:rPr>
        <w:lastRenderedPageBreak/>
        <w:t>Sulla base dei risultati del GridSearchCV, i</w:t>
      </w:r>
      <w:r w:rsidR="00CB0B6E" w:rsidRPr="00A46E62">
        <w:rPr>
          <w:sz w:val="28"/>
          <w:szCs w:val="28"/>
        </w:rPr>
        <w:t>l numero degli estimatori</w:t>
      </w:r>
      <w:r w:rsidR="00456538" w:rsidRPr="00A46E62">
        <w:rPr>
          <w:sz w:val="28"/>
          <w:szCs w:val="28"/>
        </w:rPr>
        <w:t>, che rappresenta il numero di alberi nella foresta</w:t>
      </w:r>
      <w:r w:rsidR="00CB0B6E" w:rsidRPr="00A46E62">
        <w:rPr>
          <w:sz w:val="28"/>
          <w:szCs w:val="28"/>
        </w:rPr>
        <w:t xml:space="preserve"> è stato quindi impostato a 100 e la profondità massima</w:t>
      </w:r>
      <w:r w:rsidR="00456538" w:rsidRPr="00A46E62">
        <w:rPr>
          <w:sz w:val="28"/>
          <w:szCs w:val="28"/>
        </w:rPr>
        <w:t>, che rappresenta la profondità massima dell’albero</w:t>
      </w:r>
      <w:r w:rsidR="00CB0B6E" w:rsidRPr="00A46E62">
        <w:rPr>
          <w:sz w:val="28"/>
          <w:szCs w:val="28"/>
        </w:rPr>
        <w:t xml:space="preserve"> a 8.</w:t>
      </w:r>
    </w:p>
    <w:p w14:paraId="09C7F80A" w14:textId="17CF6E3F" w:rsidR="00AC2047" w:rsidRPr="00A46E62" w:rsidRDefault="0017784B" w:rsidP="008A588C">
      <w:pPr>
        <w:rPr>
          <w:sz w:val="28"/>
          <w:szCs w:val="28"/>
        </w:rPr>
      </w:pPr>
      <w:r w:rsidRPr="00A46E62">
        <w:rPr>
          <w:sz w:val="28"/>
          <w:szCs w:val="28"/>
        </w:rPr>
        <w:t xml:space="preserve">L’algoritmo Random Forest, di contro, presenta un problema che generalmente non è di poco conto: non ha la capacità di estrapolare dati al di fuori del training set, poiché mediando sulle predizioni, non  potrà mai uscire al di fuori del range del valore più basso o più alto contenuto nel dataset. </w:t>
      </w:r>
      <w:r w:rsidR="00CB0B6E" w:rsidRPr="00A46E62">
        <w:rPr>
          <w:sz w:val="28"/>
          <w:szCs w:val="28"/>
        </w:rPr>
        <w:t xml:space="preserve"> </w:t>
      </w:r>
      <w:r w:rsidR="00AD25D2" w:rsidRPr="00A46E62">
        <w:rPr>
          <w:sz w:val="28"/>
          <w:szCs w:val="28"/>
        </w:rPr>
        <w:br/>
      </w:r>
      <w:r w:rsidRPr="00A46E62">
        <w:rPr>
          <w:sz w:val="28"/>
          <w:szCs w:val="28"/>
        </w:rPr>
        <w:t xml:space="preserve">Nel mio caso, ho ritenuto di utilizzare comunque l’algoritmo così com’è, senza far uso di modelli lineari al suo posto o una versione modificata del Random Forest (ad esempio come secondo step </w:t>
      </w:r>
      <w:r w:rsidR="005562DE" w:rsidRPr="00A46E62">
        <w:rPr>
          <w:sz w:val="28"/>
          <w:szCs w:val="28"/>
        </w:rPr>
        <w:t>a segui</w:t>
      </w:r>
      <w:r w:rsidR="005E51EC" w:rsidRPr="00A46E62">
        <w:rPr>
          <w:sz w:val="28"/>
          <w:szCs w:val="28"/>
        </w:rPr>
        <w:t>t</w:t>
      </w:r>
      <w:r w:rsidR="005562DE" w:rsidRPr="00A46E62">
        <w:rPr>
          <w:sz w:val="28"/>
          <w:szCs w:val="28"/>
        </w:rPr>
        <w:t>o dell’esecuzione del</w:t>
      </w:r>
      <w:r w:rsidRPr="00A46E62">
        <w:rPr>
          <w:sz w:val="28"/>
          <w:szCs w:val="28"/>
        </w:rPr>
        <w:t xml:space="preserve">l’algoritmo Lasso), poiché il dataset in oggetto contiene </w:t>
      </w:r>
      <w:r w:rsidR="006369E4" w:rsidRPr="00A46E62">
        <w:rPr>
          <w:sz w:val="28"/>
          <w:szCs w:val="28"/>
        </w:rPr>
        <w:t xml:space="preserve">diverse istanze di automobili i cui </w:t>
      </w:r>
      <w:r w:rsidRPr="00A46E62">
        <w:rPr>
          <w:sz w:val="28"/>
          <w:szCs w:val="28"/>
        </w:rPr>
        <w:t>valori minimi e massimi</w:t>
      </w:r>
      <w:r w:rsidR="006369E4" w:rsidRPr="00A46E62">
        <w:rPr>
          <w:sz w:val="28"/>
          <w:szCs w:val="28"/>
        </w:rPr>
        <w:t xml:space="preserve"> di emissioni, rappresentano già di per sé valori di emissioni limite per le automobili dotate di un’unità motrice a combustione interna attualmente in commercio.</w:t>
      </w:r>
    </w:p>
    <w:p w14:paraId="457CB590" w14:textId="6C1125A9" w:rsidR="0051580A" w:rsidRPr="00A46E62" w:rsidRDefault="0051580A" w:rsidP="0051580A">
      <w:pPr>
        <w:rPr>
          <w:b/>
          <w:bCs/>
          <w:sz w:val="32"/>
          <w:szCs w:val="32"/>
        </w:rPr>
      </w:pPr>
      <w:r w:rsidRPr="00A46E62">
        <w:rPr>
          <w:b/>
          <w:bCs/>
          <w:sz w:val="32"/>
          <w:szCs w:val="32"/>
        </w:rPr>
        <w:t>-Clustering:</w:t>
      </w:r>
    </w:p>
    <w:p w14:paraId="32289234" w14:textId="51993F7B" w:rsidR="0051580A" w:rsidRPr="00A46E62" w:rsidRDefault="00AF330D" w:rsidP="008A588C">
      <w:pPr>
        <w:rPr>
          <w:sz w:val="28"/>
          <w:szCs w:val="28"/>
        </w:rPr>
      </w:pPr>
      <w:r w:rsidRPr="00A46E62">
        <w:rPr>
          <w:sz w:val="28"/>
          <w:szCs w:val="28"/>
        </w:rPr>
        <w:t>Per raggruppare automobili simili ho fatto uso d</w:t>
      </w:r>
      <w:r w:rsidR="000F0A86" w:rsidRPr="00A46E62">
        <w:rPr>
          <w:sz w:val="28"/>
          <w:szCs w:val="28"/>
        </w:rPr>
        <w:t xml:space="preserve">i un modello di clustering chiamato </w:t>
      </w:r>
      <w:r w:rsidRPr="00A46E62">
        <w:rPr>
          <w:sz w:val="28"/>
          <w:szCs w:val="28"/>
        </w:rPr>
        <w:t>K-Means</w:t>
      </w:r>
      <w:r w:rsidR="000F0A86" w:rsidRPr="00A46E62">
        <w:rPr>
          <w:sz w:val="28"/>
          <w:szCs w:val="28"/>
        </w:rPr>
        <w:t>, un algoritmo di apprendimento non supervisionato</w:t>
      </w:r>
      <w:r w:rsidR="005B6060" w:rsidRPr="00A46E62">
        <w:rPr>
          <w:sz w:val="28"/>
          <w:szCs w:val="28"/>
        </w:rPr>
        <w:t>.</w:t>
      </w:r>
      <w:r w:rsidR="000F0A86" w:rsidRPr="00A46E62">
        <w:rPr>
          <w:sz w:val="28"/>
          <w:szCs w:val="28"/>
        </w:rPr>
        <w:t xml:space="preserve"> Gli algoritmi di clustering provano a rilevare dei pattern all’interno dei dati. Nello specifico q</w:t>
      </w:r>
      <w:r w:rsidR="005B6060" w:rsidRPr="00A46E62">
        <w:rPr>
          <w:sz w:val="28"/>
          <w:szCs w:val="28"/>
        </w:rPr>
        <w:t xml:space="preserve">uesto algoritmo ha l’obiettivo di partizionare il dataset in </w:t>
      </w:r>
      <w:r w:rsidR="005B6060" w:rsidRPr="00A46E62">
        <w:rPr>
          <w:i/>
          <w:iCs/>
          <w:sz w:val="28"/>
          <w:szCs w:val="28"/>
        </w:rPr>
        <w:t xml:space="preserve">k </w:t>
      </w:r>
      <w:r w:rsidR="005B6060" w:rsidRPr="00A46E62">
        <w:rPr>
          <w:sz w:val="28"/>
          <w:szCs w:val="28"/>
        </w:rPr>
        <w:t>cluster, ogni cluster raggruppa oggetti che condividono delle similarità</w:t>
      </w:r>
      <w:r w:rsidR="003E469D" w:rsidRPr="00A46E62">
        <w:rPr>
          <w:sz w:val="28"/>
          <w:szCs w:val="28"/>
        </w:rPr>
        <w:t xml:space="preserve">, questi oggetti raggruppati un cluster, prendono il nome di </w:t>
      </w:r>
      <w:r w:rsidR="003E469D" w:rsidRPr="00A46E62">
        <w:rPr>
          <w:b/>
          <w:bCs/>
          <w:sz w:val="28"/>
          <w:szCs w:val="28"/>
        </w:rPr>
        <w:t>data points</w:t>
      </w:r>
      <w:r w:rsidR="005B6060" w:rsidRPr="00A46E62">
        <w:rPr>
          <w:sz w:val="28"/>
          <w:szCs w:val="28"/>
        </w:rPr>
        <w:t>.</w:t>
      </w:r>
    </w:p>
    <w:p w14:paraId="7F2522D4" w14:textId="48754590" w:rsidR="00877319" w:rsidRPr="00A46E62" w:rsidRDefault="00877319" w:rsidP="008A588C">
      <w:pPr>
        <w:rPr>
          <w:sz w:val="28"/>
          <w:szCs w:val="28"/>
        </w:rPr>
      </w:pPr>
      <w:r w:rsidRPr="00A46E62">
        <w:rPr>
          <w:sz w:val="28"/>
          <w:szCs w:val="28"/>
        </w:rPr>
        <w:t xml:space="preserve">Ogni cluster avrà un </w:t>
      </w:r>
      <w:r w:rsidRPr="00A46E62">
        <w:rPr>
          <w:b/>
          <w:bCs/>
          <w:sz w:val="28"/>
          <w:szCs w:val="28"/>
        </w:rPr>
        <w:t>centroide</w:t>
      </w:r>
      <w:r w:rsidRPr="00A46E62">
        <w:rPr>
          <w:sz w:val="28"/>
          <w:szCs w:val="28"/>
        </w:rPr>
        <w:t>, ovvero un punto che si trova al centro di un cluster.</w:t>
      </w:r>
    </w:p>
    <w:p w14:paraId="0508F34E" w14:textId="77777777" w:rsidR="00877319" w:rsidRDefault="00877319" w:rsidP="00877319">
      <w:pPr>
        <w:keepNext/>
        <w:jc w:val="center"/>
      </w:pPr>
      <w:r>
        <w:rPr>
          <w:noProof/>
        </w:rPr>
        <w:drawing>
          <wp:inline distT="0" distB="0" distL="0" distR="0" wp14:anchorId="2494E2A0" wp14:editId="71B4F988">
            <wp:extent cx="2816481" cy="2771775"/>
            <wp:effectExtent l="0" t="0" r="317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296" cy="2772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A6E71" w14:textId="0A385EC0" w:rsidR="00877319" w:rsidRPr="00877319" w:rsidRDefault="00877319" w:rsidP="00877319">
      <w:pPr>
        <w:pStyle w:val="Didascalia"/>
        <w:jc w:val="center"/>
        <w:rPr>
          <w:sz w:val="24"/>
          <w:szCs w:val="24"/>
          <w:u w:val="single"/>
        </w:rPr>
      </w:pPr>
      <w:r>
        <w:t>Tre centroidi rappresentati dalle stelle</w:t>
      </w:r>
    </w:p>
    <w:p w14:paraId="2F7F0860" w14:textId="47E6D8DD" w:rsidR="00877319" w:rsidRPr="00A46E62" w:rsidRDefault="00F52DA3" w:rsidP="008A588C">
      <w:pPr>
        <w:rPr>
          <w:sz w:val="28"/>
          <w:szCs w:val="28"/>
        </w:rPr>
      </w:pPr>
      <w:r w:rsidRPr="00A46E62">
        <w:rPr>
          <w:sz w:val="28"/>
          <w:szCs w:val="28"/>
        </w:rPr>
        <w:lastRenderedPageBreak/>
        <w:t>L’algoritmo</w:t>
      </w:r>
      <w:r w:rsidR="00877319" w:rsidRPr="00A46E62">
        <w:rPr>
          <w:sz w:val="28"/>
          <w:szCs w:val="28"/>
        </w:rPr>
        <w:t xml:space="preserve"> fisserà dei centroidi iniziali e assegnerà i data points al centroide più vicino. Segue una fase di calcolo della distanza euclidea tra ogni data point e ogni centroide. </w:t>
      </w:r>
    </w:p>
    <w:p w14:paraId="74A51C60" w14:textId="4BF996FD" w:rsidR="00877319" w:rsidRPr="00A46E62" w:rsidRDefault="00877319" w:rsidP="008A588C">
      <w:pPr>
        <w:rPr>
          <w:sz w:val="28"/>
          <w:szCs w:val="28"/>
        </w:rPr>
      </w:pPr>
      <w:r w:rsidRPr="00A46E62">
        <w:rPr>
          <w:sz w:val="28"/>
          <w:szCs w:val="28"/>
        </w:rPr>
        <w:t>A questo punto un data point viene assegnato ad il centroide con il quale avrà la minore distanza.</w:t>
      </w:r>
    </w:p>
    <w:p w14:paraId="4122565B" w14:textId="216BD737" w:rsidR="00877319" w:rsidRPr="00A46E62" w:rsidRDefault="00854522" w:rsidP="008A588C">
      <w:pPr>
        <w:rPr>
          <w:sz w:val="28"/>
          <w:szCs w:val="28"/>
        </w:rPr>
      </w:pPr>
      <w:r w:rsidRPr="00A46E62">
        <w:rPr>
          <w:sz w:val="28"/>
          <w:szCs w:val="28"/>
        </w:rPr>
        <w:t>Si ricalcola quindi la posizione media dei centroidi poiché è possibile che si siano formati nuovi cluster.</w:t>
      </w:r>
    </w:p>
    <w:p w14:paraId="412C1F43" w14:textId="529B4676" w:rsidR="00854522" w:rsidRPr="00A46E62" w:rsidRDefault="00854522" w:rsidP="008A588C">
      <w:pPr>
        <w:rPr>
          <w:sz w:val="28"/>
          <w:szCs w:val="28"/>
        </w:rPr>
      </w:pPr>
      <w:r w:rsidRPr="00A46E62">
        <w:rPr>
          <w:sz w:val="28"/>
          <w:szCs w:val="28"/>
        </w:rPr>
        <w:t>L’algoritmo proseguirà iterativamente finché i centroidi non subiscono più modifiche o viene raggiunto un numero massimo di iterazioni fissato.</w:t>
      </w:r>
    </w:p>
    <w:p w14:paraId="3EB56D5F" w14:textId="13A32381" w:rsidR="000F0A86" w:rsidRPr="00A46E62" w:rsidRDefault="00F52DA3" w:rsidP="008A588C">
      <w:pPr>
        <w:rPr>
          <w:sz w:val="28"/>
          <w:szCs w:val="28"/>
        </w:rPr>
      </w:pPr>
      <w:r w:rsidRPr="00A46E62">
        <w:rPr>
          <w:sz w:val="28"/>
          <w:szCs w:val="28"/>
        </w:rPr>
        <w:t>L’algoritmo K-Means</w:t>
      </w:r>
      <w:r w:rsidR="000F0A86" w:rsidRPr="00A46E62">
        <w:rPr>
          <w:sz w:val="28"/>
          <w:szCs w:val="28"/>
        </w:rPr>
        <w:t xml:space="preserve"> raggruppa i dati in un numero di cluster k specificato dall’utente, questo però non è assolutamente una garanzia che il numero k specificato dall’utente sia il numero ottimale di cluster nel dataset.</w:t>
      </w:r>
    </w:p>
    <w:p w14:paraId="2E549830" w14:textId="5963B99A" w:rsidR="000F0A86" w:rsidRPr="00A46E62" w:rsidRDefault="0086165A" w:rsidP="008A588C">
      <w:pPr>
        <w:rPr>
          <w:sz w:val="28"/>
          <w:szCs w:val="28"/>
        </w:rPr>
      </w:pPr>
      <w:r w:rsidRPr="00A46E62">
        <w:rPr>
          <w:sz w:val="28"/>
          <w:szCs w:val="28"/>
        </w:rPr>
        <w:t xml:space="preserve">Per determinare </w:t>
      </w:r>
      <w:r w:rsidR="000F0A86" w:rsidRPr="00A46E62">
        <w:rPr>
          <w:sz w:val="28"/>
          <w:szCs w:val="28"/>
        </w:rPr>
        <w:t xml:space="preserve">il numero </w:t>
      </w:r>
      <w:r w:rsidR="004952EF" w:rsidRPr="00A46E62">
        <w:rPr>
          <w:sz w:val="28"/>
          <w:szCs w:val="28"/>
        </w:rPr>
        <w:t>k</w:t>
      </w:r>
      <w:r w:rsidR="000F0A86" w:rsidRPr="00A46E62">
        <w:rPr>
          <w:sz w:val="28"/>
          <w:szCs w:val="28"/>
        </w:rPr>
        <w:t xml:space="preserve"> ottimale, </w:t>
      </w:r>
      <w:r w:rsidRPr="00A46E62">
        <w:rPr>
          <w:sz w:val="28"/>
          <w:szCs w:val="28"/>
        </w:rPr>
        <w:t>vi sono diversi metodi, ad esempio, l’Elbow Method</w:t>
      </w:r>
      <w:r w:rsidR="00ED0CA6" w:rsidRPr="00A46E62">
        <w:rPr>
          <w:sz w:val="28"/>
          <w:szCs w:val="28"/>
        </w:rPr>
        <w:t xml:space="preserve"> o il Silhouette Method.</w:t>
      </w:r>
    </w:p>
    <w:p w14:paraId="5CD44175" w14:textId="06446FF4" w:rsidR="0086165A" w:rsidRPr="00A46E62" w:rsidRDefault="004952EF" w:rsidP="008A588C">
      <w:pPr>
        <w:rPr>
          <w:sz w:val="28"/>
          <w:szCs w:val="28"/>
        </w:rPr>
      </w:pPr>
      <w:r w:rsidRPr="00A46E62">
        <w:rPr>
          <w:sz w:val="28"/>
          <w:szCs w:val="28"/>
        </w:rPr>
        <w:t>In questo progetto mi sono avvalso del</w:t>
      </w:r>
      <w:r w:rsidR="000F0A86" w:rsidRPr="00A46E62">
        <w:rPr>
          <w:sz w:val="28"/>
          <w:szCs w:val="28"/>
        </w:rPr>
        <w:t>l’</w:t>
      </w:r>
      <w:r w:rsidR="000F0A86" w:rsidRPr="00136EB4">
        <w:rPr>
          <w:b/>
          <w:bCs/>
          <w:sz w:val="28"/>
          <w:szCs w:val="28"/>
        </w:rPr>
        <w:t>elbow</w:t>
      </w:r>
      <w:r w:rsidR="000F0A86" w:rsidRPr="00A46E62">
        <w:rPr>
          <w:sz w:val="28"/>
          <w:szCs w:val="28"/>
        </w:rPr>
        <w:t xml:space="preserve"> </w:t>
      </w:r>
      <w:r w:rsidR="000F0A86" w:rsidRPr="00136EB4">
        <w:rPr>
          <w:b/>
          <w:bCs/>
          <w:sz w:val="28"/>
          <w:szCs w:val="28"/>
        </w:rPr>
        <w:t>method</w:t>
      </w:r>
      <w:r w:rsidR="000F0A86" w:rsidRPr="00A46E62">
        <w:rPr>
          <w:sz w:val="28"/>
          <w:szCs w:val="28"/>
        </w:rPr>
        <w:t>, implementato tramite l</w:t>
      </w:r>
      <w:r w:rsidRPr="00A46E62">
        <w:rPr>
          <w:sz w:val="28"/>
          <w:szCs w:val="28"/>
        </w:rPr>
        <w:t xml:space="preserve">a libreria </w:t>
      </w:r>
      <w:r w:rsidRPr="00136EB4">
        <w:rPr>
          <w:i/>
          <w:iCs/>
          <w:sz w:val="28"/>
          <w:szCs w:val="28"/>
        </w:rPr>
        <w:t>Yellowbrick</w:t>
      </w:r>
      <w:r w:rsidRPr="00A46E62">
        <w:rPr>
          <w:sz w:val="28"/>
          <w:szCs w:val="28"/>
        </w:rPr>
        <w:t>, che permette di visualizzare</w:t>
      </w:r>
      <w:r w:rsidR="000F0A86" w:rsidRPr="00A46E62">
        <w:rPr>
          <w:sz w:val="28"/>
          <w:szCs w:val="28"/>
        </w:rPr>
        <w:t xml:space="preserve"> il risultato del</w:t>
      </w:r>
      <w:r w:rsidR="00136EB4">
        <w:rPr>
          <w:sz w:val="28"/>
          <w:szCs w:val="28"/>
        </w:rPr>
        <w:t xml:space="preserve"> </w:t>
      </w:r>
      <w:r w:rsidR="000F0A86" w:rsidRPr="00A46E62">
        <w:rPr>
          <w:sz w:val="28"/>
          <w:szCs w:val="28"/>
        </w:rPr>
        <w:t>metodo elbow, specificando il numero k ottimale di cluster.</w:t>
      </w:r>
    </w:p>
    <w:p w14:paraId="494A8DBD" w14:textId="6AA4ECE5" w:rsidR="000F0A86" w:rsidRPr="00A46E62" w:rsidRDefault="000F0A86" w:rsidP="008A588C">
      <w:pPr>
        <w:rPr>
          <w:sz w:val="28"/>
          <w:szCs w:val="28"/>
        </w:rPr>
      </w:pPr>
      <w:r w:rsidRPr="00A46E62">
        <w:rPr>
          <w:sz w:val="28"/>
          <w:szCs w:val="28"/>
        </w:rPr>
        <w:t>Nel nostro caso, considerando la grandezza del dataset e l’eterogeneità delle vetture in esso presenti, il numero di cluster ottenuto come risultato dell’elbow method, è di 46 cluster.</w:t>
      </w:r>
    </w:p>
    <w:p w14:paraId="7E7F3452" w14:textId="048BE7EA" w:rsidR="00854522" w:rsidRDefault="000F0A86" w:rsidP="00AD73D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874AAD" wp14:editId="297E2C64">
            <wp:extent cx="4534290" cy="311467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144" cy="315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4EE07" w14:textId="77777777" w:rsidR="00FE0FEE" w:rsidRDefault="00FE0FEE" w:rsidP="00195A7A">
      <w:pPr>
        <w:rPr>
          <w:b/>
          <w:bCs/>
          <w:sz w:val="36"/>
          <w:szCs w:val="36"/>
        </w:rPr>
      </w:pPr>
    </w:p>
    <w:p w14:paraId="70729505" w14:textId="0F3977C8" w:rsidR="00FE0FEE" w:rsidRDefault="00FE0FEE" w:rsidP="00195A7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Interfaccia Grafica e funzionamento del programma:</w:t>
      </w:r>
    </w:p>
    <w:p w14:paraId="3B101DD1" w14:textId="77777777" w:rsidR="00FE0FEE" w:rsidRDefault="00FE0FEE" w:rsidP="00FE0FEE">
      <w:pPr>
        <w:rPr>
          <w:sz w:val="28"/>
          <w:szCs w:val="28"/>
        </w:rPr>
      </w:pPr>
      <w:r w:rsidRPr="00FE0FEE">
        <w:rPr>
          <w:sz w:val="28"/>
          <w:szCs w:val="28"/>
        </w:rPr>
        <w:t>L’interfaccia progettata è schematica e</w:t>
      </w:r>
      <w:r>
        <w:rPr>
          <w:sz w:val="28"/>
          <w:szCs w:val="28"/>
        </w:rPr>
        <w:t>d</w:t>
      </w:r>
      <w:r w:rsidRPr="00FE0FEE">
        <w:rPr>
          <w:sz w:val="28"/>
          <w:szCs w:val="28"/>
        </w:rPr>
        <w:t xml:space="preserve"> </w:t>
      </w:r>
      <w:r>
        <w:rPr>
          <w:sz w:val="28"/>
          <w:szCs w:val="28"/>
        </w:rPr>
        <w:t>essenziale.</w:t>
      </w:r>
    </w:p>
    <w:p w14:paraId="3692FEB7" w14:textId="7454AE51" w:rsidR="00FE0FEE" w:rsidRPr="00FE0FEE" w:rsidRDefault="00FE0FEE" w:rsidP="00FE0FEE">
      <w:pPr>
        <w:rPr>
          <w:sz w:val="28"/>
          <w:szCs w:val="28"/>
        </w:rPr>
      </w:pPr>
      <w:r>
        <w:rPr>
          <w:sz w:val="28"/>
          <w:szCs w:val="28"/>
        </w:rPr>
        <w:t>Pp</w:t>
      </w:r>
      <w:r w:rsidRPr="00FE0FEE">
        <w:rPr>
          <w:sz w:val="28"/>
          <w:szCs w:val="28"/>
        </w:rPr>
        <w:t xml:space="preserve">resenta </w:t>
      </w:r>
      <w:r>
        <w:rPr>
          <w:sz w:val="28"/>
          <w:szCs w:val="28"/>
        </w:rPr>
        <w:t>cinque</w:t>
      </w:r>
      <w:r w:rsidRPr="00FE0FEE">
        <w:rPr>
          <w:sz w:val="28"/>
          <w:szCs w:val="28"/>
        </w:rPr>
        <w:t xml:space="preserve"> campi di input per le caratteristiche dell’auto di cui si vogliono predire le emissioni e con le quali mostrare le automobili simili presenti nel dataset utilizzato.</w:t>
      </w:r>
    </w:p>
    <w:p w14:paraId="030656B6" w14:textId="5AF6F210" w:rsidR="00FE0FEE" w:rsidRPr="00FE0FEE" w:rsidRDefault="00FE0FEE" w:rsidP="00FE0FEE">
      <w:pPr>
        <w:rPr>
          <w:sz w:val="28"/>
          <w:szCs w:val="28"/>
        </w:rPr>
      </w:pPr>
      <w:r w:rsidRPr="00FE0FEE">
        <w:rPr>
          <w:sz w:val="28"/>
          <w:szCs w:val="28"/>
        </w:rPr>
        <w:t xml:space="preserve">Il pulsante «Reset» pulisce tutti i campi, mentre il pulsante «Prediction» </w:t>
      </w:r>
      <w:r w:rsidRPr="00FE0FEE">
        <w:rPr>
          <w:sz w:val="28"/>
          <w:szCs w:val="28"/>
        </w:rPr>
        <w:t>dà</w:t>
      </w:r>
      <w:r w:rsidRPr="00FE0FEE">
        <w:rPr>
          <w:sz w:val="28"/>
          <w:szCs w:val="28"/>
        </w:rPr>
        <w:t xml:space="preserve"> il via al calcolo e mostra le emissioni predette e le auto simili.</w:t>
      </w:r>
    </w:p>
    <w:p w14:paraId="2160F983" w14:textId="70918270" w:rsidR="00FE0FEE" w:rsidRDefault="00FE0FEE" w:rsidP="00FE0FEE">
      <w:pPr>
        <w:jc w:val="center"/>
        <w:rPr>
          <w:b/>
          <w:bCs/>
          <w:sz w:val="36"/>
          <w:szCs w:val="36"/>
        </w:rPr>
      </w:pPr>
      <w:r w:rsidRPr="00FE0FEE">
        <w:rPr>
          <w:b/>
          <w:bCs/>
          <w:sz w:val="36"/>
          <w:szCs w:val="36"/>
        </w:rPr>
        <w:drawing>
          <wp:inline distT="0" distB="0" distL="0" distR="0" wp14:anchorId="1945FD59" wp14:editId="2D150026">
            <wp:extent cx="5920107" cy="5747437"/>
            <wp:effectExtent l="0" t="0" r="4445" b="5715"/>
            <wp:docPr id="13" name="Immagine 12">
              <a:extLst xmlns:a="http://schemas.openxmlformats.org/drawingml/2006/main">
                <a:ext uri="{FF2B5EF4-FFF2-40B4-BE49-F238E27FC236}">
                  <a16:creationId xmlns:a16="http://schemas.microsoft.com/office/drawing/2014/main" id="{597AA521-1851-488C-A83C-752F8820EB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2">
                      <a:extLst>
                        <a:ext uri="{FF2B5EF4-FFF2-40B4-BE49-F238E27FC236}">
                          <a16:creationId xmlns:a16="http://schemas.microsoft.com/office/drawing/2014/main" id="{597AA521-1851-488C-A83C-752F8820EB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0107" cy="574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733B" w14:textId="77777777" w:rsidR="00FE0FEE" w:rsidRDefault="00FE0FEE" w:rsidP="00195A7A">
      <w:pPr>
        <w:rPr>
          <w:b/>
          <w:bCs/>
          <w:sz w:val="36"/>
          <w:szCs w:val="36"/>
        </w:rPr>
      </w:pPr>
    </w:p>
    <w:p w14:paraId="5F798BE3" w14:textId="21559261" w:rsidR="00FE0FEE" w:rsidRDefault="00FE0FEE" w:rsidP="00195A7A">
      <w:pPr>
        <w:rPr>
          <w:b/>
          <w:bCs/>
          <w:sz w:val="36"/>
          <w:szCs w:val="36"/>
        </w:rPr>
      </w:pPr>
    </w:p>
    <w:p w14:paraId="3BF2CFCC" w14:textId="77777777" w:rsidR="00FE0FEE" w:rsidRPr="00FE0FEE" w:rsidRDefault="00FE0FEE" w:rsidP="00FE0FEE">
      <w:pPr>
        <w:rPr>
          <w:sz w:val="28"/>
          <w:szCs w:val="28"/>
        </w:rPr>
      </w:pPr>
      <w:r w:rsidRPr="00FE0FEE">
        <w:rPr>
          <w:sz w:val="28"/>
          <w:szCs w:val="28"/>
        </w:rPr>
        <w:lastRenderedPageBreak/>
        <w:t>L’utente inserisce le cinque caratteristiche necessarie per il calcolo delle emissioni e delle automobili simili.</w:t>
      </w:r>
      <w:r w:rsidRPr="00FE0FEE">
        <w:rPr>
          <w:sz w:val="28"/>
          <w:szCs w:val="28"/>
        </w:rPr>
        <w:br/>
      </w:r>
      <w:r w:rsidRPr="00FE0FEE">
        <w:rPr>
          <w:sz w:val="28"/>
          <w:szCs w:val="28"/>
        </w:rPr>
        <w:br/>
        <w:t>Il sistema attraverso un algoritmo di regressione, il RandomForestRegressor, calcola le emissioni previste per un’automobile con le caratteristiche in input.</w:t>
      </w:r>
    </w:p>
    <w:p w14:paraId="6D1AA3AB" w14:textId="77777777" w:rsidR="00FE0FEE" w:rsidRPr="00FE0FEE" w:rsidRDefault="00FE0FEE" w:rsidP="00FE0FEE">
      <w:pPr>
        <w:rPr>
          <w:sz w:val="28"/>
          <w:szCs w:val="28"/>
        </w:rPr>
      </w:pPr>
      <w:r w:rsidRPr="00FE0FEE">
        <w:rPr>
          <w:sz w:val="28"/>
          <w:szCs w:val="28"/>
        </w:rPr>
        <w:t xml:space="preserve">Il sistema non accetta in input valori incompatibili con le caratteristiche tecniche di un’automobile (es: cilindrate enormi, consumi troppo ridotti, etc.) </w:t>
      </w:r>
    </w:p>
    <w:p w14:paraId="3205B9CE" w14:textId="752BF407" w:rsidR="00FE0FEE" w:rsidRDefault="00FE0FEE" w:rsidP="00FE0FEE">
      <w:pPr>
        <w:rPr>
          <w:sz w:val="28"/>
          <w:szCs w:val="28"/>
        </w:rPr>
      </w:pPr>
      <w:r w:rsidRPr="00FE0FEE">
        <w:rPr>
          <w:sz w:val="28"/>
          <w:szCs w:val="28"/>
        </w:rPr>
        <w:t>Con gli stessi dati di input, il sistema attraverso un algoritmo di clustering, fornisce in output le vetture con caratteristiche simili presenti nel dataset.</w:t>
      </w:r>
    </w:p>
    <w:p w14:paraId="323DA775" w14:textId="024DF12D" w:rsidR="00FE0FEE" w:rsidRDefault="00FE0FEE" w:rsidP="00FE0FEE">
      <w:pPr>
        <w:rPr>
          <w:sz w:val="28"/>
          <w:szCs w:val="28"/>
        </w:rPr>
      </w:pPr>
    </w:p>
    <w:p w14:paraId="0329EB45" w14:textId="3295AC86" w:rsidR="00FE0FEE" w:rsidRPr="00FE0FEE" w:rsidRDefault="00FE0FEE" w:rsidP="00FE0FEE">
      <w:pPr>
        <w:jc w:val="center"/>
        <w:rPr>
          <w:sz w:val="28"/>
          <w:szCs w:val="28"/>
        </w:rPr>
      </w:pPr>
      <w:r w:rsidRPr="00FE0FEE">
        <w:rPr>
          <w:sz w:val="28"/>
          <w:szCs w:val="28"/>
        </w:rPr>
        <w:drawing>
          <wp:inline distT="0" distB="0" distL="0" distR="0" wp14:anchorId="33086C05" wp14:editId="6524BF66">
            <wp:extent cx="5293426" cy="5153349"/>
            <wp:effectExtent l="0" t="0" r="2540" b="9525"/>
            <wp:docPr id="9" name="Immagine 8" descr="Immagine che contiene test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AD23F824-9BC5-4F5B-871A-E4A6E018E9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8" descr="Immagine che contiene testo&#10;&#10;Descrizione generata automaticamente">
                      <a:extLst>
                        <a:ext uri="{FF2B5EF4-FFF2-40B4-BE49-F238E27FC236}">
                          <a16:creationId xmlns:a16="http://schemas.microsoft.com/office/drawing/2014/main" id="{AD23F824-9BC5-4F5B-871A-E4A6E018E9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3426" cy="515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47FC" w14:textId="77777777" w:rsidR="00FE0FEE" w:rsidRDefault="00FE0FEE" w:rsidP="00195A7A">
      <w:pPr>
        <w:rPr>
          <w:b/>
          <w:bCs/>
          <w:sz w:val="36"/>
          <w:szCs w:val="36"/>
        </w:rPr>
      </w:pPr>
    </w:p>
    <w:p w14:paraId="6EE98252" w14:textId="77777777" w:rsidR="00FE0FEE" w:rsidRDefault="00FE0FEE" w:rsidP="00195A7A">
      <w:pPr>
        <w:rPr>
          <w:b/>
          <w:bCs/>
          <w:sz w:val="36"/>
          <w:szCs w:val="36"/>
        </w:rPr>
      </w:pPr>
    </w:p>
    <w:p w14:paraId="064C9C02" w14:textId="1DC37844" w:rsidR="00195A7A" w:rsidRPr="001C0AC4" w:rsidRDefault="001C0AC4" w:rsidP="00195A7A">
      <w:pPr>
        <w:rPr>
          <w:b/>
          <w:bCs/>
          <w:sz w:val="36"/>
          <w:szCs w:val="36"/>
        </w:rPr>
      </w:pPr>
      <w:r w:rsidRPr="001C0AC4">
        <w:rPr>
          <w:b/>
          <w:bCs/>
          <w:sz w:val="36"/>
          <w:szCs w:val="36"/>
        </w:rPr>
        <w:lastRenderedPageBreak/>
        <w:t>Conclusioni e possibili sviluppi:</w:t>
      </w:r>
    </w:p>
    <w:p w14:paraId="58D99D21" w14:textId="77777777" w:rsidR="00195A7A" w:rsidRPr="00195A7A" w:rsidRDefault="00195A7A" w:rsidP="00195A7A">
      <w:pPr>
        <w:rPr>
          <w:sz w:val="28"/>
          <w:szCs w:val="28"/>
        </w:rPr>
      </w:pPr>
      <w:r w:rsidRPr="00195A7A">
        <w:rPr>
          <w:sz w:val="28"/>
          <w:szCs w:val="28"/>
        </w:rPr>
        <w:t>Nel complesso i risultati del sistema si sono rilevati soddisfacenti, ad esempio: anche presentando al sistema una serie di vetture non presenti nel dataset, si sono ottenuti risultati di predizione più che soddisfacenti.</w:t>
      </w:r>
    </w:p>
    <w:p w14:paraId="2F6DD295" w14:textId="77777777" w:rsidR="00195A7A" w:rsidRPr="00195A7A" w:rsidRDefault="00195A7A" w:rsidP="00195A7A">
      <w:pPr>
        <w:rPr>
          <w:sz w:val="28"/>
          <w:szCs w:val="28"/>
        </w:rPr>
      </w:pPr>
      <w:r w:rsidRPr="00195A7A">
        <w:rPr>
          <w:sz w:val="28"/>
          <w:szCs w:val="28"/>
        </w:rPr>
        <w:t>Alcuni attributi del dataset potrebbero essere sfruttati per una clusterizzazione e per delle previsioni ancora più accurate e per offrire una lista di auto simili a quella in input (ad esempio, utilizzare l’attributo del tipo di carburante o la tipologia di cambio, manuale, automatico, etc.)</w:t>
      </w:r>
    </w:p>
    <w:p w14:paraId="1BD2E445" w14:textId="23345E92" w:rsidR="00195A7A" w:rsidRPr="00833FBD" w:rsidRDefault="00195A7A" w:rsidP="00195A7A">
      <w:pPr>
        <w:rPr>
          <w:sz w:val="28"/>
          <w:szCs w:val="28"/>
        </w:rPr>
      </w:pPr>
      <w:r w:rsidRPr="00833FBD">
        <w:rPr>
          <w:sz w:val="28"/>
          <w:szCs w:val="28"/>
        </w:rPr>
        <w:t>Si potrebbe ulteriormente migliorare il sistema, utilizzando un dataset con attributi ancora più specifici sulla tipologia di motore (es. aspirazione naturale, turbo, e varie tipologie di motori ibridi), nonché sui dati relativi alla potenza del motore stesso, da mettere in relazione con il dato di emissioni.</w:t>
      </w:r>
    </w:p>
    <w:sectPr w:rsidR="00195A7A" w:rsidRPr="00833F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A67C7"/>
    <w:multiLevelType w:val="hybridMultilevel"/>
    <w:tmpl w:val="F66A0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738CF"/>
    <w:multiLevelType w:val="hybridMultilevel"/>
    <w:tmpl w:val="2800DA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F447E"/>
    <w:multiLevelType w:val="hybridMultilevel"/>
    <w:tmpl w:val="CB2278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C5D8A"/>
    <w:multiLevelType w:val="hybridMultilevel"/>
    <w:tmpl w:val="A81224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875E9"/>
    <w:multiLevelType w:val="hybridMultilevel"/>
    <w:tmpl w:val="9EF483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1E"/>
    <w:rsid w:val="00026777"/>
    <w:rsid w:val="00062956"/>
    <w:rsid w:val="00062DDC"/>
    <w:rsid w:val="000B7258"/>
    <w:rsid w:val="000E7EF9"/>
    <w:rsid w:val="000F0A86"/>
    <w:rsid w:val="00127015"/>
    <w:rsid w:val="00136EB4"/>
    <w:rsid w:val="001559ED"/>
    <w:rsid w:val="0017784B"/>
    <w:rsid w:val="00195A7A"/>
    <w:rsid w:val="001C0AC4"/>
    <w:rsid w:val="00214F12"/>
    <w:rsid w:val="00226267"/>
    <w:rsid w:val="002A602F"/>
    <w:rsid w:val="00362173"/>
    <w:rsid w:val="003E3B73"/>
    <w:rsid w:val="003E469D"/>
    <w:rsid w:val="003F0C1E"/>
    <w:rsid w:val="00436539"/>
    <w:rsid w:val="00456538"/>
    <w:rsid w:val="0049009C"/>
    <w:rsid w:val="004952EF"/>
    <w:rsid w:val="004A2308"/>
    <w:rsid w:val="0051580A"/>
    <w:rsid w:val="005410A0"/>
    <w:rsid w:val="005562DE"/>
    <w:rsid w:val="005820DA"/>
    <w:rsid w:val="005B6060"/>
    <w:rsid w:val="005E51EC"/>
    <w:rsid w:val="006336F2"/>
    <w:rsid w:val="006369E4"/>
    <w:rsid w:val="00695BA4"/>
    <w:rsid w:val="006E57B5"/>
    <w:rsid w:val="0074298E"/>
    <w:rsid w:val="007563FF"/>
    <w:rsid w:val="0078749B"/>
    <w:rsid w:val="007B4D68"/>
    <w:rsid w:val="00802224"/>
    <w:rsid w:val="00833FBD"/>
    <w:rsid w:val="00854522"/>
    <w:rsid w:val="0086165A"/>
    <w:rsid w:val="00877319"/>
    <w:rsid w:val="008A588C"/>
    <w:rsid w:val="009811F8"/>
    <w:rsid w:val="00984ECE"/>
    <w:rsid w:val="009B71FD"/>
    <w:rsid w:val="009C3779"/>
    <w:rsid w:val="00A46E62"/>
    <w:rsid w:val="00AC2047"/>
    <w:rsid w:val="00AD25D2"/>
    <w:rsid w:val="00AD73D2"/>
    <w:rsid w:val="00AF330D"/>
    <w:rsid w:val="00B26019"/>
    <w:rsid w:val="00BB77F9"/>
    <w:rsid w:val="00BE3B80"/>
    <w:rsid w:val="00BF06F9"/>
    <w:rsid w:val="00C47F02"/>
    <w:rsid w:val="00CB0B6E"/>
    <w:rsid w:val="00DF3FA4"/>
    <w:rsid w:val="00E2097A"/>
    <w:rsid w:val="00EC5ED0"/>
    <w:rsid w:val="00ED0CA6"/>
    <w:rsid w:val="00F065E2"/>
    <w:rsid w:val="00F50481"/>
    <w:rsid w:val="00F52DA3"/>
    <w:rsid w:val="00F54B4B"/>
    <w:rsid w:val="00FE0FEE"/>
    <w:rsid w:val="00FE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DBC38"/>
  <w15:chartTrackingRefBased/>
  <w15:docId w15:val="{6F6FA953-54CE-4EC2-AB5F-E2C8BB84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33FBD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BB77F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B77F9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B77F9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BB77F9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87731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5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open.canada.ca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.canada.ca/data/en/dataset/98f1a129-f628-4ce4-b24d-6f16bf24dd64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raimondoDiSangro/co2_car_emissions_ICO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1989</TotalTime>
  <Pages>9</Pages>
  <Words>1526</Words>
  <Characters>8702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Martemucci</dc:creator>
  <cp:keywords/>
  <dc:description/>
  <cp:lastModifiedBy>Vincenzo Martemucci</cp:lastModifiedBy>
  <cp:revision>81</cp:revision>
  <dcterms:created xsi:type="dcterms:W3CDTF">2021-08-22T15:29:00Z</dcterms:created>
  <dcterms:modified xsi:type="dcterms:W3CDTF">2021-08-24T10:51:00Z</dcterms:modified>
</cp:coreProperties>
</file>