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495FF" w14:textId="77777777" w:rsidR="007C68FA" w:rsidRDefault="00000000">
      <w:pPr>
        <w:spacing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Customer Churn Prediction Using Machine Learning Algorithms</w:t>
      </w:r>
    </w:p>
    <w:p w14:paraId="158B10A9" w14:textId="19A76CDD" w:rsidR="007C68FA" w:rsidRDefault="007C68FA">
      <w:pPr>
        <w:spacing w:line="360" w:lineRule="auto"/>
        <w:jc w:val="center"/>
        <w:rPr>
          <w:rFonts w:ascii="Times New Roman" w:eastAsia="Times New Roman" w:hAnsi="Times New Roman" w:cs="Times New Roman"/>
          <w:b/>
          <w:sz w:val="18"/>
          <w:szCs w:val="18"/>
        </w:rPr>
      </w:pPr>
    </w:p>
    <w:p w14:paraId="47081E18" w14:textId="0ED8B5C3" w:rsidR="00007D50" w:rsidRDefault="00007D50">
      <w:pPr>
        <w:spacing w:line="360" w:lineRule="auto"/>
        <w:jc w:val="center"/>
        <w:rPr>
          <w:rFonts w:ascii="Times New Roman" w:eastAsia="Times New Roman" w:hAnsi="Times New Roman" w:cs="Times New Roman"/>
          <w:b/>
          <w:sz w:val="18"/>
          <w:szCs w:val="18"/>
        </w:rPr>
      </w:pPr>
    </w:p>
    <w:p w14:paraId="37EB383A" w14:textId="77777777" w:rsidR="00007D50" w:rsidRDefault="00007D50" w:rsidP="00007D50">
      <w:pPr>
        <w:rPr>
          <w:rFonts w:ascii="Times New Roman" w:eastAsia="Times New Roman" w:hAnsi="Times New Roman" w:cs="Times New Roman"/>
          <w:sz w:val="20"/>
          <w:szCs w:val="20"/>
        </w:rPr>
        <w:sectPr w:rsidR="00007D50">
          <w:pgSz w:w="12240" w:h="15840"/>
          <w:pgMar w:top="1440" w:right="1440" w:bottom="1440" w:left="1440" w:header="720" w:footer="720" w:gutter="0"/>
          <w:pgNumType w:start="1"/>
          <w:cols w:space="720"/>
        </w:sectPr>
      </w:pPr>
    </w:p>
    <w:p w14:paraId="29AFD678" w14:textId="77777777" w:rsidR="00007D50" w:rsidRPr="0050581D" w:rsidRDefault="00007D50" w:rsidP="00007D50">
      <w:pPr>
        <w:rPr>
          <w:rFonts w:ascii="Times New Roman" w:eastAsia="Times New Roman" w:hAnsi="Times New Roman" w:cs="Times New Roman"/>
          <w:sz w:val="18"/>
          <w:szCs w:val="18"/>
        </w:rPr>
      </w:pPr>
      <w:r w:rsidRPr="0050581D">
        <w:rPr>
          <w:rFonts w:ascii="Times New Roman" w:hAnsi="Times New Roman" w:cs="Times New Roman"/>
          <w:sz w:val="18"/>
          <w:szCs w:val="18"/>
          <w:shd w:val="clear" w:color="auto" w:fill="FFFFFF"/>
        </w:rPr>
        <w:t>Mukul Rai</w:t>
      </w:r>
    </w:p>
    <w:p w14:paraId="59C395D4"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700748568</w:t>
      </w:r>
    </w:p>
    <w:p w14:paraId="3F57D6DC"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 Science</w:t>
      </w:r>
    </w:p>
    <w:p w14:paraId="27DA7E87"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University of Central Missouri</w:t>
      </w:r>
    </w:p>
    <w:p w14:paraId="0434DB43" w14:textId="77777777" w:rsidR="00007D50" w:rsidRDefault="00007D50" w:rsidP="00007D50">
      <w:pPr>
        <w:rPr>
          <w:rFonts w:ascii="Times New Roman" w:eastAsia="Times New Roman" w:hAnsi="Times New Roman" w:cs="Times New Roman"/>
          <w:sz w:val="20"/>
          <w:szCs w:val="20"/>
        </w:rPr>
      </w:pPr>
      <w:r>
        <w:rPr>
          <w:sz w:val="20"/>
          <w:szCs w:val="20"/>
        </w:rPr>
        <w:t>mxr85680@ucmo.edu</w:t>
      </w:r>
    </w:p>
    <w:p w14:paraId="2EFF2A5B" w14:textId="77777777" w:rsidR="00007D50" w:rsidRPr="00715782" w:rsidRDefault="00007D50" w:rsidP="00007D50">
      <w:pPr>
        <w:rPr>
          <w:rFonts w:ascii="Times New Roman" w:eastAsia="Times New Roman" w:hAnsi="Times New Roman" w:cs="Times New Roman"/>
          <w:sz w:val="20"/>
          <w:szCs w:val="20"/>
        </w:rPr>
      </w:pPr>
    </w:p>
    <w:p w14:paraId="0E08A846" w14:textId="77777777" w:rsidR="00007D50" w:rsidRPr="00715782" w:rsidRDefault="00007D50" w:rsidP="00007D50">
      <w:pPr>
        <w:rPr>
          <w:rFonts w:ascii="Times New Roman" w:eastAsia="Times New Roman" w:hAnsi="Times New Roman" w:cs="Times New Roman"/>
          <w:sz w:val="20"/>
          <w:szCs w:val="20"/>
        </w:rPr>
      </w:pPr>
      <w:r w:rsidRPr="00715782">
        <w:rPr>
          <w:rFonts w:ascii="Times New Roman" w:eastAsia="Times New Roman" w:hAnsi="Times New Roman" w:cs="Times New Roman"/>
          <w:sz w:val="20"/>
          <w:szCs w:val="20"/>
        </w:rPr>
        <w:t>Shruthi Vallapreddy</w:t>
      </w:r>
    </w:p>
    <w:p w14:paraId="7D2C3648" w14:textId="77777777" w:rsidR="00007D50" w:rsidRPr="00715782" w:rsidRDefault="00007D50" w:rsidP="00007D50">
      <w:pPr>
        <w:rPr>
          <w:rFonts w:ascii="Times New Roman" w:eastAsia="Times New Roman" w:hAnsi="Times New Roman" w:cs="Times New Roman"/>
          <w:sz w:val="20"/>
          <w:szCs w:val="20"/>
        </w:rPr>
      </w:pPr>
      <w:r w:rsidRPr="00715782">
        <w:rPr>
          <w:rFonts w:ascii="Times New Roman" w:eastAsia="Times New Roman" w:hAnsi="Times New Roman" w:cs="Times New Roman"/>
          <w:sz w:val="20"/>
          <w:szCs w:val="20"/>
        </w:rPr>
        <w:t>700744517</w:t>
      </w:r>
    </w:p>
    <w:p w14:paraId="242B527B" w14:textId="77777777" w:rsidR="00007D50" w:rsidRPr="00715782" w:rsidRDefault="00007D50" w:rsidP="00007D50">
      <w:pPr>
        <w:rPr>
          <w:rFonts w:ascii="Times New Roman" w:eastAsia="Times New Roman" w:hAnsi="Times New Roman" w:cs="Times New Roman"/>
          <w:sz w:val="20"/>
          <w:szCs w:val="20"/>
        </w:rPr>
      </w:pPr>
      <w:r w:rsidRPr="00715782">
        <w:rPr>
          <w:rFonts w:ascii="Times New Roman" w:eastAsia="Times New Roman" w:hAnsi="Times New Roman" w:cs="Times New Roman"/>
          <w:sz w:val="20"/>
          <w:szCs w:val="20"/>
        </w:rPr>
        <w:t>Computer Science</w:t>
      </w:r>
    </w:p>
    <w:p w14:paraId="2D0808EF" w14:textId="77777777" w:rsidR="00007D50" w:rsidRPr="00715782" w:rsidRDefault="00007D50" w:rsidP="00007D50">
      <w:pPr>
        <w:rPr>
          <w:rFonts w:ascii="Times New Roman" w:eastAsia="Times New Roman" w:hAnsi="Times New Roman" w:cs="Times New Roman"/>
          <w:sz w:val="20"/>
          <w:szCs w:val="20"/>
        </w:rPr>
      </w:pPr>
      <w:r w:rsidRPr="00715782">
        <w:rPr>
          <w:rFonts w:ascii="Times New Roman" w:eastAsia="Times New Roman" w:hAnsi="Times New Roman" w:cs="Times New Roman"/>
          <w:sz w:val="20"/>
          <w:szCs w:val="20"/>
        </w:rPr>
        <w:t>University of Central Missouri</w:t>
      </w:r>
    </w:p>
    <w:p w14:paraId="284B80E8" w14:textId="77777777" w:rsidR="00007D50" w:rsidRPr="00715782" w:rsidRDefault="00000000" w:rsidP="00007D50">
      <w:pPr>
        <w:rPr>
          <w:rFonts w:ascii="Times New Roman" w:eastAsia="Times New Roman" w:hAnsi="Times New Roman" w:cs="Times New Roman"/>
          <w:sz w:val="20"/>
          <w:szCs w:val="20"/>
        </w:rPr>
      </w:pPr>
      <w:hyperlink r:id="rId5" w:history="1">
        <w:r w:rsidR="00007D50" w:rsidRPr="00715782">
          <w:rPr>
            <w:sz w:val="20"/>
            <w:szCs w:val="20"/>
          </w:rPr>
          <w:t>sxv45170@ucm.edu</w:t>
        </w:r>
      </w:hyperlink>
    </w:p>
    <w:p w14:paraId="739D1414" w14:textId="77777777" w:rsidR="00007D50" w:rsidRPr="00715782" w:rsidRDefault="00007D50" w:rsidP="00007D50">
      <w:pPr>
        <w:rPr>
          <w:rFonts w:ascii="Times New Roman" w:eastAsia="Times New Roman" w:hAnsi="Times New Roman" w:cs="Times New Roman"/>
          <w:sz w:val="20"/>
          <w:szCs w:val="20"/>
        </w:rPr>
      </w:pPr>
    </w:p>
    <w:p w14:paraId="0F1BCF0D"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Jaya Sai Charan </w:t>
      </w:r>
      <w:proofErr w:type="spellStart"/>
      <w:r>
        <w:rPr>
          <w:rFonts w:ascii="Times New Roman" w:eastAsia="Times New Roman" w:hAnsi="Times New Roman" w:cs="Times New Roman"/>
          <w:sz w:val="20"/>
          <w:szCs w:val="20"/>
        </w:rPr>
        <w:t>Sammeta</w:t>
      </w:r>
      <w:proofErr w:type="spellEnd"/>
    </w:p>
    <w:p w14:paraId="38E2F021"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700739775</w:t>
      </w:r>
    </w:p>
    <w:p w14:paraId="7522E39F"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 Science</w:t>
      </w:r>
    </w:p>
    <w:p w14:paraId="56834F75"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University of Central Missouri</w:t>
      </w:r>
    </w:p>
    <w:p w14:paraId="068C2FB9" w14:textId="77777777" w:rsidR="00007D50" w:rsidRDefault="00007D50" w:rsidP="00007D50">
      <w:pPr>
        <w:rPr>
          <w:rFonts w:ascii="Times New Roman" w:eastAsia="Times New Roman" w:hAnsi="Times New Roman" w:cs="Times New Roman"/>
          <w:sz w:val="20"/>
          <w:szCs w:val="20"/>
        </w:rPr>
      </w:pPr>
      <w:r>
        <w:rPr>
          <w:sz w:val="20"/>
          <w:szCs w:val="20"/>
        </w:rPr>
        <w:t>jxs97750</w:t>
      </w:r>
      <w:r w:rsidRPr="0050581D">
        <w:rPr>
          <w:sz w:val="20"/>
          <w:szCs w:val="20"/>
        </w:rPr>
        <w:t>@ucm.edu</w:t>
      </w:r>
    </w:p>
    <w:p w14:paraId="59531920"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418D436" w14:textId="78791CCF"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Shiva </w:t>
      </w:r>
      <w:proofErr w:type="spellStart"/>
      <w:r>
        <w:rPr>
          <w:rFonts w:ascii="Times New Roman" w:eastAsia="Times New Roman" w:hAnsi="Times New Roman" w:cs="Times New Roman"/>
          <w:sz w:val="20"/>
          <w:szCs w:val="20"/>
        </w:rPr>
        <w:t>Godesala</w:t>
      </w:r>
      <w:proofErr w:type="spellEnd"/>
    </w:p>
    <w:p w14:paraId="1791DA8F"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700745488</w:t>
      </w:r>
    </w:p>
    <w:p w14:paraId="517A699A"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 Science</w:t>
      </w:r>
    </w:p>
    <w:p w14:paraId="603227FD" w14:textId="77777777" w:rsidR="00007D50" w:rsidRDefault="00007D50" w:rsidP="00007D50">
      <w:pPr>
        <w:rPr>
          <w:rFonts w:ascii="Times New Roman" w:eastAsia="Times New Roman" w:hAnsi="Times New Roman" w:cs="Times New Roman"/>
          <w:sz w:val="20"/>
          <w:szCs w:val="20"/>
        </w:rPr>
      </w:pPr>
      <w:r>
        <w:rPr>
          <w:rFonts w:ascii="Times New Roman" w:eastAsia="Times New Roman" w:hAnsi="Times New Roman" w:cs="Times New Roman"/>
          <w:sz w:val="20"/>
          <w:szCs w:val="20"/>
        </w:rPr>
        <w:t>University of Central Missouri</w:t>
      </w:r>
    </w:p>
    <w:p w14:paraId="7F34F617" w14:textId="122908D4" w:rsidR="00007D50" w:rsidRPr="00896329" w:rsidRDefault="001445E4" w:rsidP="00007D50">
      <w:pPr>
        <w:rPr>
          <w:rFonts w:ascii="Times New Roman" w:eastAsia="Times New Roman" w:hAnsi="Times New Roman" w:cs="Times New Roman"/>
          <w:sz w:val="20"/>
          <w:szCs w:val="20"/>
        </w:rPr>
        <w:sectPr w:rsidR="00007D50" w:rsidRPr="00896329" w:rsidSect="0050581D">
          <w:type w:val="continuous"/>
          <w:pgSz w:w="12240" w:h="15840"/>
          <w:pgMar w:top="288" w:right="720" w:bottom="720" w:left="720" w:header="720" w:footer="720" w:gutter="0"/>
          <w:pgNumType w:start="1"/>
          <w:cols w:num="4" w:space="720"/>
          <w:docGrid w:linePitch="299"/>
        </w:sectPr>
      </w:pPr>
      <w:r>
        <w:rPr>
          <w:sz w:val="20"/>
          <w:szCs w:val="20"/>
        </w:rPr>
        <w:t>sxg35820</w:t>
      </w:r>
      <w:r w:rsidR="00007D50" w:rsidRPr="0050581D">
        <w:rPr>
          <w:sz w:val="20"/>
          <w:szCs w:val="20"/>
        </w:rPr>
        <w:t>@ucm.</w:t>
      </w:r>
      <w:r w:rsidR="00007D50">
        <w:rPr>
          <w:sz w:val="20"/>
          <w:szCs w:val="20"/>
        </w:rPr>
        <w:t>edu</w:t>
      </w:r>
    </w:p>
    <w:p w14:paraId="55D8ED53" w14:textId="77777777" w:rsidR="00007D50" w:rsidRDefault="00007D50" w:rsidP="00007D50">
      <w:pPr>
        <w:spacing w:line="360" w:lineRule="auto"/>
        <w:rPr>
          <w:rFonts w:ascii="Times New Roman" w:eastAsia="Times New Roman" w:hAnsi="Times New Roman" w:cs="Times New Roman"/>
          <w:b/>
          <w:sz w:val="18"/>
          <w:szCs w:val="18"/>
        </w:rPr>
        <w:sectPr w:rsidR="00007D50" w:rsidSect="00007D50">
          <w:type w:val="continuous"/>
          <w:pgSz w:w="12240" w:h="15840"/>
          <w:pgMar w:top="288" w:right="720" w:bottom="720" w:left="720" w:header="720" w:footer="720" w:gutter="0"/>
          <w:pgNumType w:start="1"/>
          <w:cols w:num="4" w:space="720"/>
          <w:docGrid w:linePitch="299"/>
        </w:sectPr>
      </w:pPr>
    </w:p>
    <w:p w14:paraId="08C37E26" w14:textId="77777777" w:rsidR="00007D50" w:rsidRPr="00007D50" w:rsidRDefault="00007D50" w:rsidP="00007D50">
      <w:pPr>
        <w:spacing w:line="360" w:lineRule="auto"/>
        <w:rPr>
          <w:rFonts w:ascii="Times New Roman" w:eastAsia="Times New Roman" w:hAnsi="Times New Roman" w:cs="Times New Roman"/>
          <w:b/>
          <w:sz w:val="18"/>
          <w:szCs w:val="18"/>
        </w:rPr>
      </w:pPr>
    </w:p>
    <w:p w14:paraId="130ADFA4" w14:textId="77777777" w:rsidR="007C68FA"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14:paraId="23324B8E" w14:textId="77777777" w:rsidR="007C68FA" w:rsidRDefault="00000000">
      <w:pPr>
        <w:spacing w:line="360" w:lineRule="auto"/>
        <w:ind w:firstLine="720"/>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Customer churn, or the loss of customers over a given </w:t>
      </w:r>
      <w:proofErr w:type="gramStart"/>
      <w:r>
        <w:rPr>
          <w:rFonts w:ascii="Times New Roman" w:eastAsia="Times New Roman" w:hAnsi="Times New Roman" w:cs="Times New Roman"/>
          <w:color w:val="374151"/>
          <w:sz w:val="24"/>
          <w:szCs w:val="24"/>
        </w:rPr>
        <w:t>period of time</w:t>
      </w:r>
      <w:proofErr w:type="gramEnd"/>
      <w:r>
        <w:rPr>
          <w:rFonts w:ascii="Times New Roman" w:eastAsia="Times New Roman" w:hAnsi="Times New Roman" w:cs="Times New Roman"/>
          <w:color w:val="374151"/>
          <w:sz w:val="24"/>
          <w:szCs w:val="24"/>
        </w:rPr>
        <w:t>, is a critical issue for businesses across various industries. Identifying customers who are likely to churn and taking proactive measures to retain them is crucial for maintaining customer loyalty and maximizing revenue. In recent years, machine learning algorithms have emerged as powerful tools for predicting customer churn and aiding in effective churn management strategies.</w:t>
      </w:r>
    </w:p>
    <w:p w14:paraId="5B894A2B" w14:textId="77777777" w:rsidR="007C68FA" w:rsidRDefault="00000000">
      <w:pPr>
        <w:spacing w:line="360" w:lineRule="auto"/>
        <w:ind w:firstLine="720"/>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This paper presents a comprehensive review of machine learning algorithms used for customer churn prediction. The study begins with an overview of customer churn and its impact on businesses. It then provides an in-depth analysis of various machine learning algorithms, including decision trees, logistic regression, support vector machines, random forests, gradient boosting, and neural networks, among others, commonly employed for customer churn prediction. The strengths and weaknesses of each algorithm are discussed, along with their applications in customer churn prediction.</w:t>
      </w:r>
    </w:p>
    <w:p w14:paraId="3CEF4DAE" w14:textId="77777777" w:rsidR="007C68FA" w:rsidRDefault="00000000">
      <w:pPr>
        <w:spacing w:line="360" w:lineRule="auto"/>
        <w:ind w:firstLine="720"/>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Furthermore, the paper discusses the key steps involved in building a customer churn prediction model, including data collection, data preprocessing, feature engineering, model training and evaluation, and model deployment. Best practices for each step are highlighted, along with challenges and considerations associated with customer churn prediction using machine learning algorithms.</w:t>
      </w:r>
    </w:p>
    <w:p w14:paraId="4383E1EE" w14:textId="302F420B" w:rsidR="007C68FA" w:rsidRDefault="00000000">
      <w:pPr>
        <w:spacing w:line="360" w:lineRule="auto"/>
        <w:ind w:firstLine="720"/>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The paper concludes with a discussion on the importance of interpretability, fairness, and ethical considerations in customer churn prediction, and potential future research directions in this </w:t>
      </w:r>
      <w:r>
        <w:rPr>
          <w:rFonts w:ascii="Times New Roman" w:eastAsia="Times New Roman" w:hAnsi="Times New Roman" w:cs="Times New Roman"/>
          <w:color w:val="374151"/>
          <w:sz w:val="24"/>
          <w:szCs w:val="24"/>
        </w:rPr>
        <w:lastRenderedPageBreak/>
        <w:t xml:space="preserve">field. The findings of this study provide valuable insights for businesses seeking to implement machine learning algorithms for customer churn </w:t>
      </w:r>
      <w:proofErr w:type="gramStart"/>
      <w:r>
        <w:rPr>
          <w:rFonts w:ascii="Times New Roman" w:eastAsia="Times New Roman" w:hAnsi="Times New Roman" w:cs="Times New Roman"/>
          <w:color w:val="374151"/>
          <w:sz w:val="24"/>
          <w:szCs w:val="24"/>
        </w:rPr>
        <w:t>prediction</w:t>
      </w:r>
      <w:r w:rsidR="001445E4">
        <w:rPr>
          <w:rFonts w:ascii="Times New Roman" w:eastAsia="Times New Roman" w:hAnsi="Times New Roman" w:cs="Times New Roman"/>
          <w:color w:val="374151"/>
          <w:sz w:val="24"/>
          <w:szCs w:val="24"/>
        </w:rPr>
        <w:t xml:space="preserve"> </w:t>
      </w:r>
      <w:r>
        <w:rPr>
          <w:rFonts w:ascii="Times New Roman" w:eastAsia="Times New Roman" w:hAnsi="Times New Roman" w:cs="Times New Roman"/>
          <w:color w:val="374151"/>
          <w:sz w:val="24"/>
          <w:szCs w:val="24"/>
        </w:rPr>
        <w:t>,</w:t>
      </w:r>
      <w:proofErr w:type="gramEnd"/>
      <w:r>
        <w:rPr>
          <w:rFonts w:ascii="Times New Roman" w:eastAsia="Times New Roman" w:hAnsi="Times New Roman" w:cs="Times New Roman"/>
          <w:color w:val="374151"/>
          <w:sz w:val="24"/>
          <w:szCs w:val="24"/>
        </w:rPr>
        <w:t xml:space="preserve"> and can serve as a reference guide for researchers and practitioners in the field of customer relationship management and predictive analytics.</w:t>
      </w:r>
    </w:p>
    <w:p w14:paraId="38AB8B59" w14:textId="77777777" w:rsidR="00007D50" w:rsidRDefault="00007D50">
      <w:pPr>
        <w:spacing w:line="360" w:lineRule="auto"/>
        <w:ind w:firstLine="720"/>
        <w:jc w:val="both"/>
        <w:rPr>
          <w:rFonts w:ascii="Times New Roman" w:eastAsia="Times New Roman" w:hAnsi="Times New Roman" w:cs="Times New Roman"/>
          <w:color w:val="374151"/>
          <w:sz w:val="24"/>
          <w:szCs w:val="24"/>
        </w:rPr>
      </w:pPr>
    </w:p>
    <w:p w14:paraId="357F3982" w14:textId="77777777" w:rsidR="007C68FA" w:rsidRDefault="007C68FA">
      <w:pPr>
        <w:spacing w:line="360" w:lineRule="auto"/>
        <w:jc w:val="both"/>
        <w:rPr>
          <w:rFonts w:ascii="Times New Roman" w:eastAsia="Times New Roman" w:hAnsi="Times New Roman" w:cs="Times New Roman"/>
          <w:color w:val="374151"/>
          <w:sz w:val="24"/>
          <w:szCs w:val="24"/>
        </w:rPr>
      </w:pPr>
    </w:p>
    <w:p w14:paraId="6CCE0618" w14:textId="24B9F5EC" w:rsidR="007C68FA" w:rsidRDefault="00000000">
      <w:pPr>
        <w:spacing w:line="360" w:lineRule="auto"/>
        <w:jc w:val="both"/>
        <w:rPr>
          <w:rFonts w:ascii="Times New Roman" w:eastAsia="Times New Roman" w:hAnsi="Times New Roman" w:cs="Times New Roman"/>
          <w:sz w:val="24"/>
          <w:szCs w:val="24"/>
          <w:highlight w:val="white"/>
        </w:rPr>
        <w:sectPr w:rsidR="007C68FA" w:rsidSect="00007D50">
          <w:type w:val="continuous"/>
          <w:pgSz w:w="12240" w:h="15840"/>
          <w:pgMar w:top="1440" w:right="1440" w:bottom="1440" w:left="1440" w:header="720" w:footer="720" w:gutter="0"/>
          <w:pgNumType w:start="1"/>
          <w:cols w:space="720"/>
        </w:sectPr>
      </w:pPr>
      <w:r>
        <w:rPr>
          <w:rFonts w:ascii="Times New Roman" w:eastAsia="Times New Roman" w:hAnsi="Times New Roman" w:cs="Times New Roman"/>
          <w:b/>
          <w:color w:val="374151"/>
          <w:sz w:val="24"/>
          <w:szCs w:val="24"/>
        </w:rPr>
        <w:t xml:space="preserve">Keywords: </w:t>
      </w:r>
      <w:r>
        <w:rPr>
          <w:rFonts w:ascii="Times New Roman" w:eastAsia="Times New Roman" w:hAnsi="Times New Roman" w:cs="Times New Roman"/>
          <w:color w:val="374151"/>
          <w:sz w:val="24"/>
          <w:szCs w:val="24"/>
        </w:rPr>
        <w:t xml:space="preserve">Machine Learning, Linear Regression, Telecom, </w:t>
      </w:r>
      <w:proofErr w:type="spellStart"/>
      <w:proofErr w:type="gramStart"/>
      <w:r>
        <w:rPr>
          <w:rFonts w:ascii="Times New Roman" w:eastAsia="Times New Roman" w:hAnsi="Times New Roman" w:cs="Times New Roman"/>
          <w:color w:val="374151"/>
          <w:sz w:val="24"/>
          <w:szCs w:val="24"/>
        </w:rPr>
        <w:t>XGBoost</w:t>
      </w:r>
      <w:proofErr w:type="spellEnd"/>
      <w:r w:rsidR="001445E4">
        <w:rPr>
          <w:rFonts w:ascii="Times New Roman" w:eastAsia="Times New Roman" w:hAnsi="Times New Roman" w:cs="Times New Roman"/>
          <w:color w:val="374151"/>
          <w:sz w:val="24"/>
          <w:szCs w:val="24"/>
        </w:rPr>
        <w:t xml:space="preserve"> </w:t>
      </w:r>
      <w:r>
        <w:rPr>
          <w:rFonts w:ascii="Times New Roman" w:eastAsia="Times New Roman" w:hAnsi="Times New Roman" w:cs="Times New Roman"/>
          <w:color w:val="374151"/>
          <w:sz w:val="24"/>
          <w:szCs w:val="24"/>
        </w:rPr>
        <w:t>,</w:t>
      </w:r>
      <w:proofErr w:type="gramEnd"/>
      <w:r>
        <w:rPr>
          <w:rFonts w:ascii="Times New Roman" w:eastAsia="Times New Roman" w:hAnsi="Times New Roman" w:cs="Times New Roman"/>
          <w:color w:val="374151"/>
          <w:sz w:val="24"/>
          <w:szCs w:val="24"/>
        </w:rPr>
        <w:t xml:space="preserve"> </w:t>
      </w:r>
      <w:proofErr w:type="spellStart"/>
      <w:r>
        <w:rPr>
          <w:rFonts w:ascii="Times New Roman" w:eastAsia="Times New Roman" w:hAnsi="Times New Roman" w:cs="Times New Roman"/>
          <w:color w:val="374151"/>
          <w:sz w:val="24"/>
          <w:szCs w:val="24"/>
        </w:rPr>
        <w:t>ADA,SVM,Churn</w:t>
      </w:r>
      <w:proofErr w:type="spellEnd"/>
    </w:p>
    <w:p w14:paraId="36CCA6B4" w14:textId="77777777" w:rsidR="007C68FA"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64241517"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Customer churn, or customer attrition, refers to the phenomenon of customers ending their relationship with a business or discontinuing their use of its products or services. Churn prediction is a critical task for businesses across industries, as retaining existing customers is often more cost-effective than acquiring new ones. Machine learning algorithms offer powerful tools to predict customer churn and enable businesses to take proactive measures to retain customers.</w:t>
      </w:r>
    </w:p>
    <w:p w14:paraId="5749FB0E"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Customer churn prediction using machine learning algorithms involves leveraging historical customer data, such as purchase behavior, usage patterns, demographic information, and customer interactions, to build predictive models. These models can identify patterns and trends that indicate customers who are at risk of churning, allowing businesses to intervene with targeted retention strategies.</w:t>
      </w:r>
    </w:p>
    <w:p w14:paraId="4C3130E9"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introduction to customer churn prediction using machine learning algorithms typically includes an overview of the problem statement, the importance of churn prediction for businesses, and the benefits of using machine learning techniques. It may also highlight the challenges of customer churn prediction, such as data quality, feature selection, and class imbalance, and how machine learning can help overcome these challenges.</w:t>
      </w:r>
    </w:p>
    <w:p w14:paraId="162E38E8"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Furthermore, the introduction may provide a brief overview of the different types of machine learning algorithms commonly used for customer churn prediction, such as logistic regression, decision trees, random forests, support vector machines, and neural networks. It may also touch upon the concept of feature engineering, which involves selecting relevant features from the data to build predictive models, and model evaluation techniques to assess the performance of the models.</w:t>
      </w:r>
    </w:p>
    <w:p w14:paraId="0649E318"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Customer churn prediction using machine learning algorithms involves the use of advanced statistical and machine learning techniques to analyze historical customer data and identify patterns or indicators that suggest a customer is at risk of churning. This data can include customer demographics, transaction history, product usage patterns, customer interactions, and other relevant information. By leveraging this data, machine learning algorithms can learn from patterns and trends to make accurate predictions about which customers are likely to churn in the future.</w:t>
      </w:r>
    </w:p>
    <w:p w14:paraId="5B99B5C8"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goal of customer churn prediction is to enable businesses to take proactive actions, such as targeted retention campaigns or personalized offers, to mitigate the risk of losing customers. Machine learning algorithms play a crucial role in this process by analyzing large and complex datasets to identify key factors that influence customer churn, such as customer behavior, preferences, and satisfaction levels. These algorithms can then generate predictive models that can be integrated into a company's existing customer relationship management (CRM) systems to provide real-time insights and recommendations for improving customer retention strategies.</w:t>
      </w:r>
    </w:p>
    <w:p w14:paraId="32DF9DFD"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Customer churn prediction using machine learning algorithms has numerous benefits for businesses. It can help companies save costs by identifying customers who are likely to churn before they </w:t>
      </w:r>
      <w:proofErr w:type="gramStart"/>
      <w:r>
        <w:rPr>
          <w:rFonts w:ascii="Times New Roman" w:eastAsia="Times New Roman" w:hAnsi="Times New Roman" w:cs="Times New Roman"/>
          <w:sz w:val="24"/>
          <w:szCs w:val="24"/>
          <w:highlight w:val="white"/>
        </w:rPr>
        <w:t>actually do</w:t>
      </w:r>
      <w:proofErr w:type="gramEnd"/>
      <w:r>
        <w:rPr>
          <w:rFonts w:ascii="Times New Roman" w:eastAsia="Times New Roman" w:hAnsi="Times New Roman" w:cs="Times New Roman"/>
          <w:sz w:val="24"/>
          <w:szCs w:val="24"/>
          <w:highlight w:val="white"/>
        </w:rPr>
        <w:t>, allowing them to allocate resources more efficiently to retain valuable customers. It can also enable businesses to enhance customer satisfaction by tailoring retention strategies to meet individual customer needs. Additionally, by identifying patterns and trends in customer churn data, machine learning algorithms can help businesses uncover underlying reasons for churn and take proactive measures to address them, leading to improved customer loyalty and long-term business success.</w:t>
      </w:r>
    </w:p>
    <w:p w14:paraId="47BCAEB4" w14:textId="20057A5D" w:rsidR="007C68FA"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In conclusion, the introduction to customer churn prediction using machine learning algorithms sets the stage for understanding the importance of the problem, the challenges involved, and the potential benefits of leveraging machine learning techniques to predict and mitigate customer churn.</w:t>
      </w:r>
    </w:p>
    <w:p w14:paraId="0D33F783" w14:textId="1DAB1922" w:rsidR="001445E4" w:rsidRDefault="001445E4">
      <w:pPr>
        <w:spacing w:line="360" w:lineRule="auto"/>
        <w:ind w:firstLine="720"/>
        <w:jc w:val="both"/>
        <w:rPr>
          <w:rFonts w:ascii="Times New Roman" w:eastAsia="Times New Roman" w:hAnsi="Times New Roman" w:cs="Times New Roman"/>
          <w:sz w:val="24"/>
          <w:szCs w:val="24"/>
        </w:rPr>
      </w:pPr>
    </w:p>
    <w:p w14:paraId="47EFFE33" w14:textId="5CF7C3FE" w:rsidR="001445E4" w:rsidRDefault="001445E4">
      <w:pPr>
        <w:spacing w:line="360" w:lineRule="auto"/>
        <w:ind w:firstLine="720"/>
        <w:jc w:val="both"/>
        <w:rPr>
          <w:rFonts w:ascii="Times New Roman" w:eastAsia="Times New Roman" w:hAnsi="Times New Roman" w:cs="Times New Roman"/>
          <w:sz w:val="24"/>
          <w:szCs w:val="24"/>
        </w:rPr>
      </w:pPr>
    </w:p>
    <w:p w14:paraId="2826BC78" w14:textId="71190F39" w:rsidR="001445E4" w:rsidRDefault="001445E4">
      <w:pPr>
        <w:spacing w:line="360" w:lineRule="auto"/>
        <w:ind w:firstLine="720"/>
        <w:jc w:val="both"/>
        <w:rPr>
          <w:rFonts w:ascii="Times New Roman" w:eastAsia="Times New Roman" w:hAnsi="Times New Roman" w:cs="Times New Roman"/>
          <w:sz w:val="24"/>
          <w:szCs w:val="24"/>
        </w:rPr>
      </w:pPr>
    </w:p>
    <w:p w14:paraId="6969F06C" w14:textId="20393CAC" w:rsidR="001445E4" w:rsidRDefault="001445E4">
      <w:pPr>
        <w:spacing w:line="360" w:lineRule="auto"/>
        <w:ind w:firstLine="720"/>
        <w:jc w:val="both"/>
        <w:rPr>
          <w:rFonts w:ascii="Times New Roman" w:eastAsia="Times New Roman" w:hAnsi="Times New Roman" w:cs="Times New Roman"/>
          <w:sz w:val="24"/>
          <w:szCs w:val="24"/>
        </w:rPr>
      </w:pPr>
    </w:p>
    <w:p w14:paraId="4ED9595E" w14:textId="03463E8C" w:rsidR="001445E4" w:rsidRDefault="001445E4">
      <w:pPr>
        <w:spacing w:line="360" w:lineRule="auto"/>
        <w:ind w:firstLine="720"/>
        <w:jc w:val="both"/>
        <w:rPr>
          <w:rFonts w:ascii="Times New Roman" w:eastAsia="Times New Roman" w:hAnsi="Times New Roman" w:cs="Times New Roman"/>
          <w:sz w:val="24"/>
          <w:szCs w:val="24"/>
        </w:rPr>
      </w:pPr>
    </w:p>
    <w:p w14:paraId="38DA3AB4" w14:textId="77777777" w:rsidR="001445E4" w:rsidRDefault="001445E4">
      <w:pPr>
        <w:spacing w:line="360" w:lineRule="auto"/>
        <w:ind w:firstLine="720"/>
        <w:jc w:val="both"/>
        <w:rPr>
          <w:rFonts w:ascii="Times New Roman" w:eastAsia="Times New Roman" w:hAnsi="Times New Roman" w:cs="Times New Roman"/>
          <w:b/>
          <w:sz w:val="28"/>
          <w:szCs w:val="28"/>
        </w:rPr>
      </w:pPr>
    </w:p>
    <w:p w14:paraId="2C870748" w14:textId="77777777" w:rsidR="007C68FA"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Motivation: </w:t>
      </w:r>
    </w:p>
    <w:p w14:paraId="532F3178"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There are several compelling reasons why telecom companies should be motivated to predict customer churn using machine learning algorithms:</w:t>
      </w:r>
    </w:p>
    <w:p w14:paraId="54899A0A"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Retaining Customers: Customer churn, or the loss of customers to competitors, can have a significant negative impact on telecom companies. Losing customers not only results in immediate revenue loss but also affects the long-term profitability of the company. By accurately predicting customer churn using machine learning algorithms, telecom companies can take proactive measures to retain customers by identifying and addressing the reasons for churn.</w:t>
      </w:r>
    </w:p>
    <w:p w14:paraId="3DE75C7B"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 Savings: Acquiring new customers can be significantly more expensive than retaining existing ones. Telecom companies invest substantial resources in marketing, advertising, and customer acquisition efforts. By accurately predicting customer churn, telecom companies can reduce costs associated with acquiring new customers by focusing on retaining existing ones. This can result in substantial cost savings and improved profitability.</w:t>
      </w:r>
    </w:p>
    <w:p w14:paraId="6FD3B545"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Enhanced Customer Experience: Predicting customer churn allows telecom </w:t>
      </w:r>
      <w:r>
        <w:rPr>
          <w:rFonts w:ascii="Times New Roman" w:eastAsia="Times New Roman" w:hAnsi="Times New Roman" w:cs="Times New Roman"/>
          <w:sz w:val="24"/>
          <w:szCs w:val="24"/>
          <w:highlight w:val="white"/>
        </w:rPr>
        <w:t>companies to proactively address customer concerns and improve the overall customer experience. By identifying potential churners early, telecom companies can take timely actions such as providing personalized offers, resolving issues, or improving service quality to prevent customer defection. This can lead to increased customer satisfaction, loyalty, and positive word-of-mouth, which can benefit the company in the long run.</w:t>
      </w:r>
    </w:p>
    <w:p w14:paraId="27DE090F"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Competitive Advantage: In today's highly competitive telecom industry, gaining a competitive edge is crucial. By utilizing machine learning algorithms for customer churn prediction, telecom companies can stay ahead of their competitors by quickly identifying and addressing customer churn. This can help them improve customer retention rates, increase market share, and outperform their competitors in terms of customer satisfaction and loyalty.</w:t>
      </w:r>
    </w:p>
    <w:p w14:paraId="0C0E5AFF"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Data-Driven Decision Making: Machine learning algorithms enable telecom companies to leverage their vast amounts of customer data to make informed and data-driven decisions. By analyzing historical customer data and identifying patterns, machine learning algorithms can provide valuable insights into customer behavior, preferences, and churn drivers. These insights can guide telecom companies in </w:t>
      </w:r>
      <w:r>
        <w:rPr>
          <w:rFonts w:ascii="Times New Roman" w:eastAsia="Times New Roman" w:hAnsi="Times New Roman" w:cs="Times New Roman"/>
          <w:sz w:val="24"/>
          <w:szCs w:val="24"/>
          <w:highlight w:val="white"/>
        </w:rPr>
        <w:lastRenderedPageBreak/>
        <w:t>formulating effective retention strategies, optimizing marketing efforts, and making strategic business decisions.</w:t>
      </w:r>
    </w:p>
    <w:p w14:paraId="1DC5943F" w14:textId="77777777" w:rsidR="007C68FA"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Improved Business Performance: Accurate customer churn prediction using machine learning algorithms can lead to improved business performance for telecom companies. By reducing customer churn rates and retaining valuable customers, telecom companies can increase customer lifetime value, revenue, and profitability. Additionally, identifying customer segments that are more prone to churn can help telecom companies allocate resources more effectively and optimize their marketing and retention strategies, leading to better business outcomes.</w:t>
      </w:r>
    </w:p>
    <w:p w14:paraId="69FF1A1F" w14:textId="270AEDED" w:rsidR="007C68FA" w:rsidRDefault="00000000" w:rsidP="00007D5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In summary, customer churn prediction using machine learning algorithms can provide telecom companies with several benefits, including customer retention, cost savings, enhanced customer experience, competitive advantage, data-driven decision making, and improved business performance. These compelling motivations make it worthwhile for telecom companies to invest in machine learning-based churn prediction models to effectively manage customer churn and boost their bottom line.</w:t>
      </w:r>
    </w:p>
    <w:p w14:paraId="6956621B" w14:textId="31FE8AD0" w:rsidR="001445E4" w:rsidRDefault="001445E4" w:rsidP="00007D50">
      <w:pPr>
        <w:spacing w:line="360" w:lineRule="auto"/>
        <w:ind w:firstLine="720"/>
        <w:jc w:val="both"/>
        <w:rPr>
          <w:rFonts w:ascii="Times New Roman" w:eastAsia="Times New Roman" w:hAnsi="Times New Roman" w:cs="Times New Roman"/>
          <w:sz w:val="24"/>
          <w:szCs w:val="24"/>
        </w:rPr>
      </w:pPr>
    </w:p>
    <w:p w14:paraId="0D2021B6" w14:textId="77777777" w:rsidR="001445E4" w:rsidRPr="00007D50" w:rsidRDefault="001445E4" w:rsidP="00007D50">
      <w:pPr>
        <w:spacing w:line="360" w:lineRule="auto"/>
        <w:ind w:firstLine="720"/>
        <w:jc w:val="both"/>
        <w:rPr>
          <w:rFonts w:ascii="Times New Roman" w:eastAsia="Times New Roman" w:hAnsi="Times New Roman" w:cs="Times New Roman"/>
          <w:b/>
          <w:sz w:val="28"/>
          <w:szCs w:val="28"/>
        </w:rPr>
      </w:pPr>
    </w:p>
    <w:p w14:paraId="7A9A0ADF" w14:textId="6A146852" w:rsidR="007C68FA" w:rsidRDefault="00007D50">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 Main Contributions &amp; Objectives:</w:t>
      </w:r>
    </w:p>
    <w:p w14:paraId="02A017A2" w14:textId="77777777" w:rsidR="007C68FA" w:rsidRPr="00007D50" w:rsidRDefault="00000000" w:rsidP="00007D50">
      <w:pPr>
        <w:pStyle w:val="ListParagraph"/>
        <w:numPr>
          <w:ilvl w:val="0"/>
          <w:numId w:val="1"/>
        </w:numPr>
        <w:spacing w:line="360" w:lineRule="auto"/>
        <w:jc w:val="both"/>
        <w:rPr>
          <w:rFonts w:ascii="Times New Roman" w:eastAsia="Times New Roman" w:hAnsi="Times New Roman" w:cs="Times New Roman"/>
          <w:sz w:val="24"/>
          <w:szCs w:val="24"/>
          <w:highlight w:val="white"/>
        </w:rPr>
      </w:pPr>
      <w:r w:rsidRPr="00007D50">
        <w:rPr>
          <w:rFonts w:ascii="Times New Roman" w:eastAsia="Times New Roman" w:hAnsi="Times New Roman" w:cs="Times New Roman"/>
          <w:sz w:val="24"/>
          <w:szCs w:val="24"/>
          <w:highlight w:val="white"/>
        </w:rPr>
        <w:t>Accurately estimate the churn behavior by identifying the customers who are at risk of churning.</w:t>
      </w:r>
    </w:p>
    <w:p w14:paraId="52B756D3" w14:textId="03BCF663" w:rsidR="007C68FA" w:rsidRPr="00007D50" w:rsidRDefault="00000000" w:rsidP="00007D50">
      <w:pPr>
        <w:pStyle w:val="ListParagraph"/>
        <w:numPr>
          <w:ilvl w:val="0"/>
          <w:numId w:val="1"/>
        </w:numPr>
        <w:spacing w:line="360" w:lineRule="auto"/>
        <w:jc w:val="both"/>
        <w:rPr>
          <w:rFonts w:ascii="Times New Roman" w:eastAsia="Times New Roman" w:hAnsi="Times New Roman" w:cs="Times New Roman"/>
          <w:sz w:val="24"/>
          <w:szCs w:val="24"/>
          <w:highlight w:val="white"/>
        </w:rPr>
      </w:pPr>
      <w:r w:rsidRPr="00007D50">
        <w:rPr>
          <w:rFonts w:ascii="Times New Roman" w:eastAsia="Times New Roman" w:hAnsi="Times New Roman" w:cs="Times New Roman"/>
          <w:sz w:val="24"/>
          <w:szCs w:val="24"/>
          <w:highlight w:val="white"/>
        </w:rPr>
        <w:t>Develop a churn prediction model which assists telecom operators predict customers who are most likely subject to churn.</w:t>
      </w:r>
    </w:p>
    <w:p w14:paraId="5E8AC69A" w14:textId="77777777" w:rsidR="007C68FA" w:rsidRPr="00007D50" w:rsidRDefault="00000000" w:rsidP="00007D50">
      <w:pPr>
        <w:pStyle w:val="ListParagraph"/>
        <w:numPr>
          <w:ilvl w:val="0"/>
          <w:numId w:val="1"/>
        </w:numPr>
        <w:spacing w:line="360" w:lineRule="auto"/>
        <w:jc w:val="both"/>
        <w:rPr>
          <w:rFonts w:ascii="Times New Roman" w:eastAsia="Times New Roman" w:hAnsi="Times New Roman" w:cs="Times New Roman"/>
          <w:sz w:val="24"/>
          <w:szCs w:val="24"/>
          <w:highlight w:val="white"/>
        </w:rPr>
      </w:pPr>
      <w:r w:rsidRPr="00007D50">
        <w:rPr>
          <w:rFonts w:ascii="Times New Roman" w:eastAsia="Times New Roman" w:hAnsi="Times New Roman" w:cs="Times New Roman"/>
          <w:sz w:val="24"/>
          <w:szCs w:val="24"/>
          <w:highlight w:val="white"/>
        </w:rPr>
        <w:t>Obtain the relation between the customer’s characteristics and the churn.</w:t>
      </w:r>
    </w:p>
    <w:p w14:paraId="0CF1ECA6" w14:textId="77777777" w:rsidR="007C68FA" w:rsidRPr="00007D50" w:rsidRDefault="00000000" w:rsidP="00007D50">
      <w:pPr>
        <w:pStyle w:val="ListParagraph"/>
        <w:numPr>
          <w:ilvl w:val="0"/>
          <w:numId w:val="1"/>
        </w:numPr>
        <w:spacing w:line="360" w:lineRule="auto"/>
        <w:jc w:val="both"/>
        <w:rPr>
          <w:rFonts w:ascii="Times New Roman" w:eastAsia="Times New Roman" w:hAnsi="Times New Roman" w:cs="Times New Roman"/>
          <w:sz w:val="24"/>
          <w:szCs w:val="24"/>
          <w:highlight w:val="white"/>
        </w:rPr>
      </w:pPr>
      <w:r w:rsidRPr="00007D50">
        <w:rPr>
          <w:rFonts w:ascii="Times New Roman" w:eastAsia="Times New Roman" w:hAnsi="Times New Roman" w:cs="Times New Roman"/>
          <w:sz w:val="24"/>
          <w:szCs w:val="24"/>
          <w:highlight w:val="white"/>
        </w:rPr>
        <w:t>Provide the telecom companies an easy and effective way to predict customers who are going to churn.</w:t>
      </w:r>
    </w:p>
    <w:p w14:paraId="38104298" w14:textId="77777777" w:rsidR="007C68FA" w:rsidRPr="00007D50" w:rsidRDefault="00000000" w:rsidP="00007D50">
      <w:pPr>
        <w:pStyle w:val="ListParagraph"/>
        <w:numPr>
          <w:ilvl w:val="0"/>
          <w:numId w:val="1"/>
        </w:numPr>
        <w:spacing w:line="360" w:lineRule="auto"/>
        <w:jc w:val="both"/>
        <w:rPr>
          <w:rFonts w:ascii="Times New Roman" w:eastAsia="Times New Roman" w:hAnsi="Times New Roman" w:cs="Times New Roman"/>
          <w:sz w:val="24"/>
          <w:szCs w:val="24"/>
          <w:highlight w:val="white"/>
        </w:rPr>
      </w:pPr>
      <w:r w:rsidRPr="00007D50">
        <w:rPr>
          <w:rFonts w:ascii="Times New Roman" w:eastAsia="Times New Roman" w:hAnsi="Times New Roman" w:cs="Times New Roman"/>
          <w:sz w:val="24"/>
          <w:szCs w:val="24"/>
          <w:highlight w:val="white"/>
        </w:rPr>
        <w:t xml:space="preserve">Gain Competitive Advantage: Telecom churn prediction using machine learning algorithms can also provide a competitive advantage by enabling telecom companies to stay ahead of the competition. </w:t>
      </w:r>
    </w:p>
    <w:p w14:paraId="62D79416" w14:textId="77777777" w:rsidR="007C68FA" w:rsidRPr="00007D50" w:rsidRDefault="00000000" w:rsidP="00007D50">
      <w:pPr>
        <w:pStyle w:val="ListParagraph"/>
        <w:numPr>
          <w:ilvl w:val="0"/>
          <w:numId w:val="1"/>
        </w:numPr>
        <w:spacing w:line="360" w:lineRule="auto"/>
        <w:jc w:val="both"/>
        <w:rPr>
          <w:rFonts w:ascii="Times New Roman" w:eastAsia="Times New Roman" w:hAnsi="Times New Roman" w:cs="Times New Roman"/>
          <w:sz w:val="24"/>
          <w:szCs w:val="24"/>
          <w:highlight w:val="white"/>
        </w:rPr>
      </w:pPr>
      <w:r w:rsidRPr="00007D50">
        <w:rPr>
          <w:rFonts w:ascii="Times New Roman" w:eastAsia="Times New Roman" w:hAnsi="Times New Roman" w:cs="Times New Roman"/>
          <w:sz w:val="24"/>
          <w:szCs w:val="24"/>
          <w:highlight w:val="white"/>
        </w:rPr>
        <w:t xml:space="preserve">Reduce Business Costs: Churn can be costly for telecom companies in terms of lost revenue, customer acquisition costs, and operational expenses. </w:t>
      </w:r>
    </w:p>
    <w:p w14:paraId="03590C27" w14:textId="77777777" w:rsidR="007C68FA" w:rsidRPr="00007D50" w:rsidRDefault="00000000" w:rsidP="00007D50">
      <w:pPr>
        <w:pStyle w:val="ListParagraph"/>
        <w:numPr>
          <w:ilvl w:val="0"/>
          <w:numId w:val="1"/>
        </w:numPr>
        <w:spacing w:line="360" w:lineRule="auto"/>
        <w:jc w:val="both"/>
        <w:rPr>
          <w:rFonts w:ascii="Times New Roman" w:eastAsia="Times New Roman" w:hAnsi="Times New Roman" w:cs="Times New Roman"/>
          <w:sz w:val="24"/>
          <w:szCs w:val="24"/>
          <w:highlight w:val="white"/>
        </w:rPr>
      </w:pPr>
      <w:r w:rsidRPr="00007D50">
        <w:rPr>
          <w:rFonts w:ascii="Times New Roman" w:eastAsia="Times New Roman" w:hAnsi="Times New Roman" w:cs="Times New Roman"/>
          <w:sz w:val="24"/>
          <w:szCs w:val="24"/>
          <w:highlight w:val="white"/>
        </w:rPr>
        <w:t xml:space="preserve">Optimize Marketing and Sales Efforts: Churn prediction can also be used to optimize marketing and sales efforts by identifying potential high-value customers who are likely to churn. </w:t>
      </w:r>
    </w:p>
    <w:p w14:paraId="0A33E6D3" w14:textId="77777777" w:rsidR="007C68FA" w:rsidRDefault="007C68FA">
      <w:pPr>
        <w:spacing w:line="360" w:lineRule="auto"/>
        <w:jc w:val="both"/>
        <w:rPr>
          <w:rFonts w:ascii="Times New Roman" w:eastAsia="Times New Roman" w:hAnsi="Times New Roman" w:cs="Times New Roman"/>
          <w:sz w:val="24"/>
          <w:szCs w:val="24"/>
          <w:highlight w:val="white"/>
        </w:rPr>
      </w:pPr>
    </w:p>
    <w:p w14:paraId="1AE13798" w14:textId="330F1620" w:rsidR="007C68FA" w:rsidRPr="00007D50" w:rsidRDefault="00000000" w:rsidP="00007D50">
      <w:pPr>
        <w:pStyle w:val="ListParagraph"/>
        <w:numPr>
          <w:ilvl w:val="0"/>
          <w:numId w:val="1"/>
        </w:numPr>
        <w:spacing w:line="360" w:lineRule="auto"/>
        <w:jc w:val="both"/>
        <w:rPr>
          <w:rFonts w:ascii="Times New Roman" w:eastAsia="Times New Roman" w:hAnsi="Times New Roman" w:cs="Times New Roman"/>
          <w:sz w:val="24"/>
          <w:szCs w:val="24"/>
          <w:highlight w:val="white"/>
        </w:rPr>
      </w:pPr>
      <w:r w:rsidRPr="00007D50">
        <w:rPr>
          <w:rFonts w:ascii="Times New Roman" w:eastAsia="Times New Roman" w:hAnsi="Times New Roman" w:cs="Times New Roman"/>
          <w:sz w:val="24"/>
          <w:szCs w:val="24"/>
          <w:highlight w:val="white"/>
        </w:rPr>
        <w:lastRenderedPageBreak/>
        <w:t>In summary, the objectives of telecom churn prediction using machine learning algorithms are to increase customer retention, enhance customer experience, optimize marketing and sales efforts, reduce business costs, and gain a competitive advantage in the telecom market.</w:t>
      </w:r>
    </w:p>
    <w:p w14:paraId="4D1E8E6C" w14:textId="77777777" w:rsidR="007C68FA" w:rsidRDefault="00000000">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Related Work:</w:t>
      </w:r>
    </w:p>
    <w:p w14:paraId="284A94A9"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"Churn Prediction in Telecom Industry Using Machine Learning Techniques" by S. </w:t>
      </w:r>
      <w:proofErr w:type="spellStart"/>
      <w:r>
        <w:rPr>
          <w:rFonts w:ascii="Times New Roman" w:eastAsia="Times New Roman" w:hAnsi="Times New Roman" w:cs="Times New Roman"/>
          <w:sz w:val="24"/>
          <w:szCs w:val="24"/>
          <w:highlight w:val="white"/>
        </w:rPr>
        <w:t>Saha</w:t>
      </w:r>
      <w:proofErr w:type="spellEnd"/>
      <w:r>
        <w:rPr>
          <w:rFonts w:ascii="Times New Roman" w:eastAsia="Times New Roman" w:hAnsi="Times New Roman" w:cs="Times New Roman"/>
          <w:sz w:val="24"/>
          <w:szCs w:val="24"/>
          <w:highlight w:val="white"/>
        </w:rPr>
        <w:t xml:space="preserve"> et al.: This paper presents a comprehensive review of various machine learning algorithms used for churn prediction in the telecom industry. It compares the performance of algorithms such as decision trees, logistic regression, support vector machines, and neural networks, among others, and provides insights into their strengths and weaknesses.</w:t>
      </w:r>
    </w:p>
    <w:p w14:paraId="5035DF8D" w14:textId="77777777" w:rsidR="007C68FA" w:rsidRDefault="007C68FA">
      <w:pPr>
        <w:spacing w:line="360" w:lineRule="auto"/>
        <w:jc w:val="both"/>
        <w:rPr>
          <w:rFonts w:ascii="Times New Roman" w:eastAsia="Times New Roman" w:hAnsi="Times New Roman" w:cs="Times New Roman"/>
          <w:sz w:val="24"/>
          <w:szCs w:val="24"/>
          <w:highlight w:val="white"/>
        </w:rPr>
      </w:pPr>
    </w:p>
    <w:p w14:paraId="3DCDFAFD"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"Telecom Customer Churn Prediction Using Machine Learning Techniques" by H. </w:t>
      </w:r>
      <w:proofErr w:type="spellStart"/>
      <w:r>
        <w:rPr>
          <w:rFonts w:ascii="Times New Roman" w:eastAsia="Times New Roman" w:hAnsi="Times New Roman" w:cs="Times New Roman"/>
          <w:sz w:val="24"/>
          <w:szCs w:val="24"/>
          <w:highlight w:val="white"/>
        </w:rPr>
        <w:t>Hassanpour</w:t>
      </w:r>
      <w:proofErr w:type="spellEnd"/>
      <w:r>
        <w:rPr>
          <w:rFonts w:ascii="Times New Roman" w:eastAsia="Times New Roman" w:hAnsi="Times New Roman" w:cs="Times New Roman"/>
          <w:sz w:val="24"/>
          <w:szCs w:val="24"/>
          <w:highlight w:val="white"/>
        </w:rPr>
        <w:t xml:space="preserve"> et al.: This study focuses on applying machine learning techniques such as random forests, gradient boosting, and deep learning for churn prediction in the telecom industry. It evaluates the performance of these algorithms using real-world telecom datasets and discusses their predictive accuracy and interpretability.</w:t>
      </w:r>
    </w:p>
    <w:p w14:paraId="2222A2CA" w14:textId="77777777" w:rsidR="007C68FA" w:rsidRDefault="007C68FA">
      <w:pPr>
        <w:spacing w:line="360" w:lineRule="auto"/>
        <w:jc w:val="both"/>
        <w:rPr>
          <w:rFonts w:ascii="Times New Roman" w:eastAsia="Times New Roman" w:hAnsi="Times New Roman" w:cs="Times New Roman"/>
          <w:sz w:val="24"/>
          <w:szCs w:val="24"/>
          <w:highlight w:val="white"/>
        </w:rPr>
      </w:pPr>
    </w:p>
    <w:p w14:paraId="25CBE1EC"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"Predicting Customer Churn in Telecommunications: A Comparative Study of Machine Learning Algorithms" by V. </w:t>
      </w:r>
      <w:proofErr w:type="spellStart"/>
      <w:r>
        <w:rPr>
          <w:rFonts w:ascii="Times New Roman" w:eastAsia="Times New Roman" w:hAnsi="Times New Roman" w:cs="Times New Roman"/>
          <w:sz w:val="24"/>
          <w:szCs w:val="24"/>
          <w:highlight w:val="white"/>
        </w:rPr>
        <w:t>Khemchandani</w:t>
      </w:r>
      <w:proofErr w:type="spellEnd"/>
      <w:r>
        <w:rPr>
          <w:rFonts w:ascii="Times New Roman" w:eastAsia="Times New Roman" w:hAnsi="Times New Roman" w:cs="Times New Roman"/>
          <w:sz w:val="24"/>
          <w:szCs w:val="24"/>
          <w:highlight w:val="white"/>
        </w:rPr>
        <w:t xml:space="preserve"> et al.: This research paper presents a comparative study of machine learning algorithms for predicting customer churn in the telecom industry. It evaluates the performance of algorithms such as decision trees, naive Bayes, k-nearest neighbors, and random forests, and provides insights into their accuracy, sensitivity, specificity, and F1 score.</w:t>
      </w:r>
    </w:p>
    <w:p w14:paraId="19A6D99A" w14:textId="77777777" w:rsidR="007C68FA" w:rsidRDefault="007C68FA">
      <w:pPr>
        <w:spacing w:line="360" w:lineRule="auto"/>
        <w:jc w:val="both"/>
        <w:rPr>
          <w:rFonts w:ascii="Times New Roman" w:eastAsia="Times New Roman" w:hAnsi="Times New Roman" w:cs="Times New Roman"/>
          <w:sz w:val="24"/>
          <w:szCs w:val="24"/>
          <w:highlight w:val="white"/>
        </w:rPr>
      </w:pPr>
    </w:p>
    <w:p w14:paraId="30F6ABA2"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"Customer Churn Prediction in Telecom Industry: A Comparative Study of Machine Learning Techniques" by N. Dhindsa et al.: This study compares the performance of various machine learning techniques such as logistic regression, decision trees, support vector machines, and ensemble methods for customer churn prediction in the telecom industry. It evaluates their performance using real-world telecom datasets and discusses their accuracy and interpretability.</w:t>
      </w:r>
    </w:p>
    <w:p w14:paraId="022332A8"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"Machine Learning Techniques for Churn Prediction in the Telecommunication Industry" by S. Aggarwal et al.: This paper provides an overview of various machine learning techniques used for churn prediction in the telecom industry, including decision </w:t>
      </w:r>
      <w:r>
        <w:rPr>
          <w:rFonts w:ascii="Times New Roman" w:eastAsia="Times New Roman" w:hAnsi="Times New Roman" w:cs="Times New Roman"/>
          <w:sz w:val="24"/>
          <w:szCs w:val="24"/>
          <w:highlight w:val="white"/>
        </w:rPr>
        <w:lastRenderedPageBreak/>
        <w:t>trees, naive Bayes, k-nearest neighbors, and artificial neural networks. It discusses the pros and cons of these techniques and provides insights into their performance based on experimental results using real-world telecom datasets.</w:t>
      </w:r>
    </w:p>
    <w:p w14:paraId="1B5B117A" w14:textId="77777777" w:rsidR="007C68FA" w:rsidRDefault="007C68FA">
      <w:pPr>
        <w:spacing w:line="360" w:lineRule="auto"/>
        <w:jc w:val="both"/>
        <w:rPr>
          <w:rFonts w:ascii="Times New Roman" w:eastAsia="Times New Roman" w:hAnsi="Times New Roman" w:cs="Times New Roman"/>
          <w:sz w:val="24"/>
          <w:szCs w:val="24"/>
          <w:highlight w:val="white"/>
        </w:rPr>
      </w:pPr>
    </w:p>
    <w:p w14:paraId="0FBA42E0"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 Comparative Study of Machine Learning Algorithms for Telecom Churn Prediction" - This research paper compares the performance of various machine learning algorithms, such as decision trees, logistic regression, and support vector machines, for telecom churn prediction.</w:t>
      </w:r>
    </w:p>
    <w:p w14:paraId="77A455C7" w14:textId="77777777" w:rsidR="007C68FA" w:rsidRDefault="007C68FA">
      <w:pPr>
        <w:spacing w:line="360" w:lineRule="auto"/>
        <w:jc w:val="both"/>
        <w:rPr>
          <w:rFonts w:ascii="Times New Roman" w:eastAsia="Times New Roman" w:hAnsi="Times New Roman" w:cs="Times New Roman"/>
          <w:sz w:val="24"/>
          <w:szCs w:val="24"/>
          <w:highlight w:val="white"/>
        </w:rPr>
      </w:pPr>
    </w:p>
    <w:p w14:paraId="767B9B4A"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"Churn Prediction in Telecommunications Using Random Forests" - This study focuses on the use of random forests, an ensemble learning method, for churn prediction in the telecom industry. It compares the performance of random forests with other popular algorithms and provides insights into their effectiveness.</w:t>
      </w:r>
    </w:p>
    <w:p w14:paraId="7F016A94" w14:textId="77777777" w:rsidR="007C68FA" w:rsidRDefault="007C68FA">
      <w:pPr>
        <w:spacing w:line="360" w:lineRule="auto"/>
        <w:jc w:val="both"/>
        <w:rPr>
          <w:rFonts w:ascii="Times New Roman" w:eastAsia="Times New Roman" w:hAnsi="Times New Roman" w:cs="Times New Roman"/>
          <w:sz w:val="24"/>
          <w:szCs w:val="24"/>
          <w:highlight w:val="white"/>
        </w:rPr>
      </w:pPr>
    </w:p>
    <w:p w14:paraId="7462A3FA"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"Predicting Customer Churn in the Telecom Industry: A Comparison of Machine Learning Techniques" - This research paper evaluates the performance of multiple </w:t>
      </w:r>
      <w:proofErr w:type="gramStart"/>
      <w:r>
        <w:rPr>
          <w:rFonts w:ascii="Times New Roman" w:eastAsia="Times New Roman" w:hAnsi="Times New Roman" w:cs="Times New Roman"/>
          <w:sz w:val="24"/>
          <w:szCs w:val="24"/>
          <w:highlight w:val="white"/>
        </w:rPr>
        <w:t>machine</w:t>
      </w:r>
      <w:proofErr w:type="gramEnd"/>
      <w:r>
        <w:rPr>
          <w:rFonts w:ascii="Times New Roman" w:eastAsia="Times New Roman" w:hAnsi="Times New Roman" w:cs="Times New Roman"/>
          <w:sz w:val="24"/>
          <w:szCs w:val="24"/>
          <w:highlight w:val="white"/>
        </w:rPr>
        <w:t xml:space="preserve"> learning techniques, including k-Nearest Neighbors, Naive Bayes, and neural networks, for telecom churn prediction. It </w:t>
      </w:r>
      <w:r>
        <w:rPr>
          <w:rFonts w:ascii="Times New Roman" w:eastAsia="Times New Roman" w:hAnsi="Times New Roman" w:cs="Times New Roman"/>
          <w:sz w:val="24"/>
          <w:szCs w:val="24"/>
          <w:highlight w:val="white"/>
        </w:rPr>
        <w:t>provides a comprehensive comparison of the algorithms and their predictive accuracy.</w:t>
      </w:r>
    </w:p>
    <w:p w14:paraId="0739A389" w14:textId="77777777" w:rsidR="007C68FA" w:rsidRDefault="007C68FA">
      <w:pPr>
        <w:spacing w:line="360" w:lineRule="auto"/>
        <w:jc w:val="both"/>
        <w:rPr>
          <w:rFonts w:ascii="Times New Roman" w:eastAsia="Times New Roman" w:hAnsi="Times New Roman" w:cs="Times New Roman"/>
          <w:sz w:val="24"/>
          <w:szCs w:val="24"/>
          <w:highlight w:val="white"/>
        </w:rPr>
      </w:pPr>
    </w:p>
    <w:p w14:paraId="49438008"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"Churn Prediction for Telecommunication Industry Using Gradient Boosting Machines" - This study focuses on the application of gradient boosting machines, a powerful ensemble learning technique, for telecom churn prediction. It provides insights into the effectiveness of gradient boosting machines and compares them with other algorithms.</w:t>
      </w:r>
    </w:p>
    <w:p w14:paraId="3D9394C3" w14:textId="77777777" w:rsidR="007C68FA" w:rsidRDefault="007C68FA">
      <w:pPr>
        <w:spacing w:line="360" w:lineRule="auto"/>
        <w:jc w:val="both"/>
        <w:rPr>
          <w:rFonts w:ascii="Times New Roman" w:eastAsia="Times New Roman" w:hAnsi="Times New Roman" w:cs="Times New Roman"/>
          <w:sz w:val="24"/>
          <w:szCs w:val="24"/>
          <w:highlight w:val="white"/>
        </w:rPr>
      </w:pPr>
    </w:p>
    <w:p w14:paraId="61BEDF38"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"Telecom Customer Churn Prediction using Machine Learning: A Systematic Literature Review" - This systematic literature review provides an overview of various machine learning algorithms used for telecom churn prediction. It summarizes the findings of multiple studies and highlights the strengths and weaknesses of different algorithms.</w:t>
      </w:r>
    </w:p>
    <w:p w14:paraId="72865423" w14:textId="77777777" w:rsidR="007C68FA" w:rsidRDefault="007C68FA">
      <w:pPr>
        <w:spacing w:line="360" w:lineRule="auto"/>
        <w:jc w:val="both"/>
        <w:rPr>
          <w:rFonts w:ascii="Times New Roman" w:eastAsia="Times New Roman" w:hAnsi="Times New Roman" w:cs="Times New Roman"/>
          <w:sz w:val="24"/>
          <w:szCs w:val="24"/>
          <w:highlight w:val="white"/>
        </w:rPr>
      </w:pPr>
    </w:p>
    <w:p w14:paraId="2656B907"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"Comparative Study of Machine Learning Algorithms for Telecom Churn Prediction: A Review" - This review paper compares the performance of different machine learning algorithms for telecom churn prediction, including decision trees, logistic regression, and support vector machines. It provides a detailed analysis of the algorithms' accuracy, precision, and recall.</w:t>
      </w:r>
    </w:p>
    <w:p w14:paraId="68051430" w14:textId="77777777" w:rsidR="007C68FA" w:rsidRDefault="007C68FA">
      <w:pPr>
        <w:spacing w:line="360" w:lineRule="auto"/>
        <w:jc w:val="both"/>
        <w:rPr>
          <w:rFonts w:ascii="Times New Roman" w:eastAsia="Times New Roman" w:hAnsi="Times New Roman" w:cs="Times New Roman"/>
          <w:sz w:val="24"/>
          <w:szCs w:val="24"/>
          <w:highlight w:val="white"/>
        </w:rPr>
      </w:pPr>
    </w:p>
    <w:p w14:paraId="25E45CB1" w14:textId="77777777" w:rsidR="007C68FA" w:rsidRDefault="00000000">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Proposed Framework:</w:t>
      </w:r>
    </w:p>
    <w:p w14:paraId="44C4B151"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Here's a high-level implementation outline for telecom churn prediction using logistic regression, support vector machine (SVM), adaptive boosting (ADA), </w:t>
      </w:r>
      <w:proofErr w:type="spellStart"/>
      <w:r>
        <w:rPr>
          <w:rFonts w:ascii="Times New Roman" w:eastAsia="Times New Roman" w:hAnsi="Times New Roman" w:cs="Times New Roman"/>
          <w:sz w:val="24"/>
          <w:szCs w:val="24"/>
          <w:highlight w:val="white"/>
        </w:rPr>
        <w:t>XGBoost</w:t>
      </w:r>
      <w:proofErr w:type="spellEnd"/>
      <w:r>
        <w:rPr>
          <w:rFonts w:ascii="Times New Roman" w:eastAsia="Times New Roman" w:hAnsi="Times New Roman" w:cs="Times New Roman"/>
          <w:sz w:val="24"/>
          <w:szCs w:val="24"/>
          <w:highlight w:val="white"/>
        </w:rPr>
        <w:t>, and random forest algorithms.</w:t>
      </w:r>
    </w:p>
    <w:p w14:paraId="48D3410C" w14:textId="77777777" w:rsidR="007C68FA" w:rsidRDefault="007C68FA">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14:paraId="6B735448" w14:textId="77777777" w:rsidR="007C68FA" w:rsidRPr="00007D50" w:rsidRDefault="00000000" w:rsidP="00007D50">
      <w:pPr>
        <w:pStyle w:val="ListParagraph"/>
        <w:numPr>
          <w:ilvl w:val="0"/>
          <w:numId w:val="2"/>
        </w:numPr>
        <w:spacing w:line="360" w:lineRule="auto"/>
        <w:jc w:val="both"/>
        <w:rPr>
          <w:rFonts w:ascii="Times New Roman" w:eastAsia="Times New Roman" w:hAnsi="Times New Roman" w:cs="Times New Roman"/>
          <w:b/>
          <w:sz w:val="24"/>
          <w:szCs w:val="24"/>
          <w:highlight w:val="white"/>
        </w:rPr>
      </w:pPr>
      <w:r w:rsidRPr="00007D50">
        <w:rPr>
          <w:rFonts w:ascii="Times New Roman" w:eastAsia="Times New Roman" w:hAnsi="Times New Roman" w:cs="Times New Roman"/>
          <w:b/>
          <w:sz w:val="24"/>
          <w:szCs w:val="24"/>
          <w:highlight w:val="white"/>
        </w:rPr>
        <w:t>Logistic Regression:</w:t>
      </w:r>
    </w:p>
    <w:p w14:paraId="42752FB7"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Logistic regression is a binary classification technique that is commonly used for churn prediction. The goal is to build a predictive model that can classify customers as either churners (customers who are likely to cancel their services) or non-churners (customers who are likely to continue their services). Logistic regression models are particularly well-suited for this task because they can model the probability of a customer churning based on various input features.</w:t>
      </w:r>
    </w:p>
    <w:p w14:paraId="24B44624" w14:textId="77777777" w:rsidR="007C68FA" w:rsidRDefault="007C68FA">
      <w:pPr>
        <w:spacing w:line="360" w:lineRule="auto"/>
        <w:jc w:val="both"/>
        <w:rPr>
          <w:rFonts w:ascii="Times New Roman" w:eastAsia="Times New Roman" w:hAnsi="Times New Roman" w:cs="Times New Roman"/>
          <w:sz w:val="24"/>
          <w:szCs w:val="24"/>
          <w:highlight w:val="white"/>
        </w:rPr>
      </w:pPr>
    </w:p>
    <w:p w14:paraId="32F39192" w14:textId="77777777" w:rsidR="007C68FA" w:rsidRDefault="007C68FA">
      <w:pPr>
        <w:spacing w:line="360" w:lineRule="auto"/>
        <w:jc w:val="both"/>
        <w:rPr>
          <w:rFonts w:ascii="Times New Roman" w:eastAsia="Times New Roman" w:hAnsi="Times New Roman" w:cs="Times New Roman"/>
          <w:sz w:val="24"/>
          <w:szCs w:val="24"/>
          <w:highlight w:val="white"/>
        </w:rPr>
      </w:pPr>
    </w:p>
    <w:p w14:paraId="4524543F" w14:textId="77777777" w:rsidR="007C68FA" w:rsidRPr="00007D50" w:rsidRDefault="00000000" w:rsidP="00007D50">
      <w:pPr>
        <w:pStyle w:val="ListParagraph"/>
        <w:numPr>
          <w:ilvl w:val="0"/>
          <w:numId w:val="2"/>
        </w:numPr>
        <w:spacing w:line="360" w:lineRule="auto"/>
        <w:jc w:val="both"/>
        <w:rPr>
          <w:rFonts w:ascii="Times New Roman" w:eastAsia="Times New Roman" w:hAnsi="Times New Roman" w:cs="Times New Roman"/>
          <w:b/>
          <w:sz w:val="24"/>
          <w:szCs w:val="24"/>
          <w:highlight w:val="white"/>
        </w:rPr>
      </w:pPr>
      <w:r w:rsidRPr="00007D50">
        <w:rPr>
          <w:rFonts w:ascii="Times New Roman" w:eastAsia="Times New Roman" w:hAnsi="Times New Roman" w:cs="Times New Roman"/>
          <w:b/>
          <w:sz w:val="24"/>
          <w:szCs w:val="24"/>
          <w:highlight w:val="white"/>
        </w:rPr>
        <w:t>ADA:</w:t>
      </w:r>
    </w:p>
    <w:p w14:paraId="1DC0D64C"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ADA (Adaptive Boosting Algorithm) can be used in telecom churn prediction as a machine learning technique to improve the accuracy of predicting customer churn, which refers to the likelihood of customers leaving a telecom service provider. Telecom companies often face the challenge of customer churn, which can lead to loss of revenue and market share. By accurately </w:t>
      </w:r>
      <w:r>
        <w:rPr>
          <w:rFonts w:ascii="Times New Roman" w:eastAsia="Times New Roman" w:hAnsi="Times New Roman" w:cs="Times New Roman"/>
          <w:sz w:val="24"/>
          <w:szCs w:val="24"/>
          <w:highlight w:val="white"/>
        </w:rPr>
        <w:t>predicting customer churn, telecom companies can take proactive measures to retain customers and reduce churn.</w:t>
      </w:r>
    </w:p>
    <w:p w14:paraId="09E9DA2F"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Using ADA in telecom churn prediction can provide telecom companies with a powerful tool to accurately identify customers at risk of churning and take appropriate actions to retain them. However, it's important to note that no model is perfect, and domain expertise and human judgment are also crucial in interpreting the model's predictions and making informed business decisions.</w:t>
      </w:r>
    </w:p>
    <w:p w14:paraId="6B63F5DE" w14:textId="77777777" w:rsidR="007C68FA" w:rsidRDefault="007C68FA">
      <w:pPr>
        <w:spacing w:line="360" w:lineRule="auto"/>
        <w:jc w:val="both"/>
        <w:rPr>
          <w:rFonts w:ascii="Times New Roman" w:eastAsia="Times New Roman" w:hAnsi="Times New Roman" w:cs="Times New Roman"/>
          <w:sz w:val="24"/>
          <w:szCs w:val="24"/>
          <w:highlight w:val="white"/>
        </w:rPr>
      </w:pPr>
    </w:p>
    <w:p w14:paraId="74DC39B6" w14:textId="77777777" w:rsidR="007C68FA" w:rsidRPr="00007D50" w:rsidRDefault="00000000" w:rsidP="00007D50">
      <w:pPr>
        <w:pStyle w:val="ListParagraph"/>
        <w:numPr>
          <w:ilvl w:val="0"/>
          <w:numId w:val="2"/>
        </w:numPr>
        <w:spacing w:line="360" w:lineRule="auto"/>
        <w:rPr>
          <w:rFonts w:ascii="Times New Roman" w:eastAsia="Times New Roman" w:hAnsi="Times New Roman" w:cs="Times New Roman"/>
          <w:b/>
          <w:sz w:val="24"/>
          <w:szCs w:val="24"/>
          <w:highlight w:val="white"/>
        </w:rPr>
      </w:pPr>
      <w:r w:rsidRPr="00007D50">
        <w:rPr>
          <w:rFonts w:ascii="Times New Roman" w:eastAsia="Times New Roman" w:hAnsi="Times New Roman" w:cs="Times New Roman"/>
          <w:b/>
          <w:sz w:val="24"/>
          <w:szCs w:val="24"/>
          <w:highlight w:val="white"/>
        </w:rPr>
        <w:t>XGBOOST:</w:t>
      </w:r>
    </w:p>
    <w:p w14:paraId="3F9EE2E5" w14:textId="77777777" w:rsidR="007C68FA" w:rsidRDefault="00000000">
      <w:pPr>
        <w:spacing w:line="360" w:lineRule="auto"/>
        <w:jc w:val="both"/>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XGBoost</w:t>
      </w:r>
      <w:proofErr w:type="spellEnd"/>
      <w:r>
        <w:rPr>
          <w:rFonts w:ascii="Times New Roman" w:eastAsia="Times New Roman" w:hAnsi="Times New Roman" w:cs="Times New Roman"/>
          <w:sz w:val="24"/>
          <w:szCs w:val="24"/>
          <w:highlight w:val="white"/>
        </w:rPr>
        <w:t xml:space="preserve"> (Extreme Gradient Boosting) is a popular machine learning algorithm that is commonly used for churn rate prediction due to its ability to handle complex datasets and capture non-linear relationships between variables. Here's a high-level overview of how you can use </w:t>
      </w:r>
      <w:proofErr w:type="spellStart"/>
      <w:r>
        <w:rPr>
          <w:rFonts w:ascii="Times New Roman" w:eastAsia="Times New Roman" w:hAnsi="Times New Roman" w:cs="Times New Roman"/>
          <w:sz w:val="24"/>
          <w:szCs w:val="24"/>
          <w:highlight w:val="white"/>
        </w:rPr>
        <w:t>XGBoost</w:t>
      </w:r>
      <w:proofErr w:type="spellEnd"/>
      <w:r>
        <w:rPr>
          <w:rFonts w:ascii="Times New Roman" w:eastAsia="Times New Roman" w:hAnsi="Times New Roman" w:cs="Times New Roman"/>
          <w:sz w:val="24"/>
          <w:szCs w:val="24"/>
          <w:highlight w:val="white"/>
        </w:rPr>
        <w:t xml:space="preserve"> for churn rate prediction:</w:t>
      </w:r>
    </w:p>
    <w:p w14:paraId="4D7334B2" w14:textId="77777777" w:rsidR="007C68FA" w:rsidRDefault="007C68FA">
      <w:pPr>
        <w:spacing w:line="360" w:lineRule="auto"/>
        <w:jc w:val="both"/>
        <w:rPr>
          <w:rFonts w:ascii="Times New Roman" w:eastAsia="Times New Roman" w:hAnsi="Times New Roman" w:cs="Times New Roman"/>
          <w:sz w:val="24"/>
          <w:szCs w:val="24"/>
          <w:highlight w:val="white"/>
        </w:rPr>
      </w:pPr>
    </w:p>
    <w:p w14:paraId="57B971C5" w14:textId="77777777" w:rsidR="007C68FA" w:rsidRPr="00007D50" w:rsidRDefault="00000000">
      <w:pPr>
        <w:pBdr>
          <w:top w:val="nil"/>
          <w:left w:val="nil"/>
          <w:bottom w:val="nil"/>
          <w:right w:val="nil"/>
          <w:between w:val="nil"/>
        </w:pBdr>
        <w:spacing w:line="360" w:lineRule="auto"/>
        <w:jc w:val="both"/>
        <w:rPr>
          <w:rFonts w:ascii="Times New Roman" w:eastAsia="Times New Roman" w:hAnsi="Times New Roman" w:cs="Times New Roman"/>
          <w:b/>
          <w:bCs/>
          <w:sz w:val="24"/>
          <w:szCs w:val="24"/>
          <w:highlight w:val="white"/>
        </w:rPr>
      </w:pPr>
      <w:r w:rsidRPr="00007D50">
        <w:rPr>
          <w:rFonts w:ascii="Times New Roman" w:eastAsia="Times New Roman" w:hAnsi="Times New Roman" w:cs="Times New Roman"/>
          <w:b/>
          <w:bCs/>
          <w:sz w:val="24"/>
          <w:szCs w:val="24"/>
          <w:highlight w:val="white"/>
        </w:rPr>
        <w:t>Step 1: Data Preparation</w:t>
      </w:r>
    </w:p>
    <w:p w14:paraId="004E7BFF"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Load and inspect the dataset: Start by loading the telecom churn dataset and understanding its structure and features.</w:t>
      </w:r>
    </w:p>
    <w:p w14:paraId="5DF7888D"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Data cleaning: Handle any missing values, outliers, and inconsistent data.</w:t>
      </w:r>
    </w:p>
    <w:p w14:paraId="7C3E7BC9"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Data exploration: Analyze and visualize the data to gain insights and identify patterns.</w:t>
      </w:r>
    </w:p>
    <w:p w14:paraId="041FD232"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Feature engineering: Select relevant features, and if needed, transform or create new features to improve model performance.</w:t>
      </w:r>
    </w:p>
    <w:p w14:paraId="53CF8B86" w14:textId="3A215081" w:rsidR="007C68FA" w:rsidRDefault="007C68FA">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14:paraId="2B1A26E0" w14:textId="25523A31" w:rsidR="00007D50" w:rsidRDefault="00007D5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14:paraId="5E8F22F8" w14:textId="77777777" w:rsidR="00007D50" w:rsidRDefault="00007D5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14:paraId="34B06450" w14:textId="6E051565" w:rsidR="00007D50" w:rsidRPr="00007D50" w:rsidRDefault="00000000">
      <w:pPr>
        <w:pBdr>
          <w:top w:val="nil"/>
          <w:left w:val="nil"/>
          <w:bottom w:val="nil"/>
          <w:right w:val="nil"/>
          <w:between w:val="nil"/>
        </w:pBdr>
        <w:spacing w:line="360" w:lineRule="auto"/>
        <w:jc w:val="both"/>
        <w:rPr>
          <w:rFonts w:ascii="Times New Roman" w:eastAsia="Times New Roman" w:hAnsi="Times New Roman" w:cs="Times New Roman"/>
          <w:b/>
          <w:bCs/>
          <w:sz w:val="24"/>
          <w:szCs w:val="24"/>
          <w:highlight w:val="white"/>
        </w:rPr>
      </w:pPr>
      <w:r w:rsidRPr="00007D50">
        <w:rPr>
          <w:rFonts w:ascii="Times New Roman" w:eastAsia="Times New Roman" w:hAnsi="Times New Roman" w:cs="Times New Roman"/>
          <w:b/>
          <w:bCs/>
          <w:sz w:val="24"/>
          <w:szCs w:val="24"/>
          <w:highlight w:val="white"/>
        </w:rPr>
        <w:t>Step 2: Data Splitting</w:t>
      </w:r>
    </w:p>
    <w:p w14:paraId="17B06576"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Split the dataset: Divide the dataset into training and testing sets for model evaluation. Typically, a 70-30 or 80-20 split is used.</w:t>
      </w:r>
    </w:p>
    <w:p w14:paraId="653130CA" w14:textId="77777777" w:rsidR="007C68FA" w:rsidRDefault="007C68FA">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14:paraId="2B2995D1" w14:textId="77777777" w:rsidR="007C68FA" w:rsidRPr="00007D50" w:rsidRDefault="00000000">
      <w:pPr>
        <w:pBdr>
          <w:top w:val="nil"/>
          <w:left w:val="nil"/>
          <w:bottom w:val="nil"/>
          <w:right w:val="nil"/>
          <w:between w:val="nil"/>
        </w:pBdr>
        <w:spacing w:line="360" w:lineRule="auto"/>
        <w:jc w:val="both"/>
        <w:rPr>
          <w:rFonts w:ascii="Times New Roman" w:eastAsia="Times New Roman" w:hAnsi="Times New Roman" w:cs="Times New Roman"/>
          <w:b/>
          <w:bCs/>
          <w:sz w:val="24"/>
          <w:szCs w:val="24"/>
          <w:highlight w:val="white"/>
        </w:rPr>
      </w:pPr>
      <w:r w:rsidRPr="00007D50">
        <w:rPr>
          <w:rFonts w:ascii="Times New Roman" w:eastAsia="Times New Roman" w:hAnsi="Times New Roman" w:cs="Times New Roman"/>
          <w:b/>
          <w:bCs/>
          <w:sz w:val="24"/>
          <w:szCs w:val="24"/>
          <w:highlight w:val="white"/>
        </w:rPr>
        <w:t>Step 3: Model Training</w:t>
      </w:r>
    </w:p>
    <w:p w14:paraId="756543FF"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b/>
          <w:bCs/>
          <w:sz w:val="24"/>
          <w:szCs w:val="24"/>
          <w:highlight w:val="white"/>
        </w:rPr>
        <w:t>Logistic Regression</w:t>
      </w:r>
      <w:r>
        <w:rPr>
          <w:rFonts w:ascii="Times New Roman" w:eastAsia="Times New Roman" w:hAnsi="Times New Roman" w:cs="Times New Roman"/>
          <w:sz w:val="24"/>
          <w:szCs w:val="24"/>
          <w:highlight w:val="white"/>
        </w:rPr>
        <w:t>: Fit a logistic regression model on the training data. Tune hyperparameters such as regularization strength (e.g., L1, L2), learning rate, and number of iterations.</w:t>
      </w:r>
    </w:p>
    <w:p w14:paraId="48EE7C02"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b/>
          <w:bCs/>
          <w:sz w:val="24"/>
          <w:szCs w:val="24"/>
          <w:highlight w:val="white"/>
        </w:rPr>
        <w:t>Support Vector Machine (SVM):</w:t>
      </w:r>
      <w:r>
        <w:rPr>
          <w:rFonts w:ascii="Times New Roman" w:eastAsia="Times New Roman" w:hAnsi="Times New Roman" w:cs="Times New Roman"/>
          <w:sz w:val="24"/>
          <w:szCs w:val="24"/>
          <w:highlight w:val="white"/>
        </w:rPr>
        <w:t xml:space="preserve"> Train an SVM model on the training data. Experiment with different kernels (linear, polynomial, radial basis function) and adjust hyperparameters such as regularization (C) and kernel coefficients (gamma).</w:t>
      </w:r>
    </w:p>
    <w:p w14:paraId="001821A3"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b/>
          <w:bCs/>
          <w:sz w:val="24"/>
          <w:szCs w:val="24"/>
          <w:highlight w:val="white"/>
        </w:rPr>
        <w:t>Adaptive Boosting (ADA):</w:t>
      </w:r>
      <w:r>
        <w:rPr>
          <w:rFonts w:ascii="Times New Roman" w:eastAsia="Times New Roman" w:hAnsi="Times New Roman" w:cs="Times New Roman"/>
          <w:sz w:val="24"/>
          <w:szCs w:val="24"/>
          <w:highlight w:val="white"/>
        </w:rPr>
        <w:t xml:space="preserve"> Build an ADA model by sequentially combining weak learners (e.g., decision trees) to improve model accuracy. Tune hyperparameters such as learning rate, number of estimators, and depth of weak learners.</w:t>
      </w:r>
    </w:p>
    <w:p w14:paraId="38CF1393"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roofErr w:type="spellStart"/>
      <w:r w:rsidRPr="00033BE1">
        <w:rPr>
          <w:rFonts w:ascii="Times New Roman" w:eastAsia="Times New Roman" w:hAnsi="Times New Roman" w:cs="Times New Roman"/>
          <w:b/>
          <w:bCs/>
          <w:sz w:val="24"/>
          <w:szCs w:val="24"/>
          <w:highlight w:val="white"/>
        </w:rPr>
        <w:t>XGBoost</w:t>
      </w:r>
      <w:proofErr w:type="spellEnd"/>
      <w:r w:rsidRPr="00033BE1">
        <w:rPr>
          <w:rFonts w:ascii="Times New Roman" w:eastAsia="Times New Roman" w:hAnsi="Times New Roman" w:cs="Times New Roman"/>
          <w:b/>
          <w:bCs/>
          <w:sz w:val="24"/>
          <w:szCs w:val="24"/>
          <w:highlight w:val="white"/>
        </w:rPr>
        <w:t>:</w:t>
      </w:r>
      <w:r>
        <w:rPr>
          <w:rFonts w:ascii="Times New Roman" w:eastAsia="Times New Roman" w:hAnsi="Times New Roman" w:cs="Times New Roman"/>
          <w:sz w:val="24"/>
          <w:szCs w:val="24"/>
          <w:highlight w:val="white"/>
        </w:rPr>
        <w:t xml:space="preserve"> Train an </w:t>
      </w:r>
      <w:proofErr w:type="spellStart"/>
      <w:r>
        <w:rPr>
          <w:rFonts w:ascii="Times New Roman" w:eastAsia="Times New Roman" w:hAnsi="Times New Roman" w:cs="Times New Roman"/>
          <w:sz w:val="24"/>
          <w:szCs w:val="24"/>
          <w:highlight w:val="white"/>
        </w:rPr>
        <w:t>XGBoost</w:t>
      </w:r>
      <w:proofErr w:type="spellEnd"/>
      <w:r>
        <w:rPr>
          <w:rFonts w:ascii="Times New Roman" w:eastAsia="Times New Roman" w:hAnsi="Times New Roman" w:cs="Times New Roman"/>
          <w:sz w:val="24"/>
          <w:szCs w:val="24"/>
          <w:highlight w:val="white"/>
        </w:rPr>
        <w:t xml:space="preserve"> model, which is an optimized gradient boosting algorithm </w:t>
      </w:r>
      <w:r>
        <w:rPr>
          <w:rFonts w:ascii="Times New Roman" w:eastAsia="Times New Roman" w:hAnsi="Times New Roman" w:cs="Times New Roman"/>
          <w:sz w:val="24"/>
          <w:szCs w:val="24"/>
          <w:highlight w:val="white"/>
        </w:rPr>
        <w:t>that often yields high accuracy. Experiment with different hyperparameters such as learning rate, maximum depth, and number of estimators.</w:t>
      </w:r>
    </w:p>
    <w:p w14:paraId="7B2ED26E"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b/>
          <w:bCs/>
          <w:sz w:val="24"/>
          <w:szCs w:val="24"/>
          <w:highlight w:val="white"/>
        </w:rPr>
        <w:t>Random Forest:</w:t>
      </w:r>
      <w:r>
        <w:rPr>
          <w:rFonts w:ascii="Times New Roman" w:eastAsia="Times New Roman" w:hAnsi="Times New Roman" w:cs="Times New Roman"/>
          <w:sz w:val="24"/>
          <w:szCs w:val="24"/>
          <w:highlight w:val="white"/>
        </w:rPr>
        <w:t xml:space="preserve"> Fit a random forest model, which is an ensemble of decision trees that can handle high-dimensional data with nonlinear relationships. Adjust hyperparameters such as number of trees, maximum depth, and minimum sample split.</w:t>
      </w:r>
    </w:p>
    <w:p w14:paraId="4E4BC03E" w14:textId="77777777" w:rsidR="007C68FA" w:rsidRDefault="007C68FA">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14:paraId="4B1AF525" w14:textId="77777777" w:rsidR="007C68FA" w:rsidRPr="00007D50" w:rsidRDefault="00000000">
      <w:pPr>
        <w:pBdr>
          <w:top w:val="nil"/>
          <w:left w:val="nil"/>
          <w:bottom w:val="nil"/>
          <w:right w:val="nil"/>
          <w:between w:val="nil"/>
        </w:pBdr>
        <w:spacing w:line="360" w:lineRule="auto"/>
        <w:jc w:val="both"/>
        <w:rPr>
          <w:rFonts w:ascii="Times New Roman" w:eastAsia="Times New Roman" w:hAnsi="Times New Roman" w:cs="Times New Roman"/>
          <w:b/>
          <w:bCs/>
          <w:sz w:val="24"/>
          <w:szCs w:val="24"/>
          <w:highlight w:val="white"/>
        </w:rPr>
      </w:pPr>
      <w:r w:rsidRPr="00007D50">
        <w:rPr>
          <w:rFonts w:ascii="Times New Roman" w:eastAsia="Times New Roman" w:hAnsi="Times New Roman" w:cs="Times New Roman"/>
          <w:b/>
          <w:bCs/>
          <w:sz w:val="24"/>
          <w:szCs w:val="24"/>
          <w:highlight w:val="white"/>
        </w:rPr>
        <w:t>Step 4: Model Evaluation</w:t>
      </w:r>
    </w:p>
    <w:p w14:paraId="643B787C"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Evaluate models: Use appropriate evaluation metrics (e.g., accuracy, precision, recall, F1-score, AUC-ROC) to assess the performance of each model on the testing data.</w:t>
      </w:r>
    </w:p>
    <w:p w14:paraId="588A2A67"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Compare models: Compare the performance of different models to select the best performing one.</w:t>
      </w:r>
    </w:p>
    <w:p w14:paraId="478986D6" w14:textId="77777777" w:rsidR="007C68FA" w:rsidRPr="00033BE1" w:rsidRDefault="00000000">
      <w:pPr>
        <w:pBdr>
          <w:top w:val="nil"/>
          <w:left w:val="nil"/>
          <w:bottom w:val="nil"/>
          <w:right w:val="nil"/>
          <w:between w:val="nil"/>
        </w:pBdr>
        <w:spacing w:line="360" w:lineRule="auto"/>
        <w:jc w:val="both"/>
        <w:rPr>
          <w:rFonts w:ascii="Times New Roman" w:eastAsia="Times New Roman" w:hAnsi="Times New Roman" w:cs="Times New Roman"/>
          <w:b/>
          <w:bCs/>
          <w:sz w:val="24"/>
          <w:szCs w:val="24"/>
          <w:highlight w:val="white"/>
        </w:rPr>
      </w:pPr>
      <w:r w:rsidRPr="00033BE1">
        <w:rPr>
          <w:rFonts w:ascii="Times New Roman" w:eastAsia="Times New Roman" w:hAnsi="Times New Roman" w:cs="Times New Roman"/>
          <w:b/>
          <w:bCs/>
          <w:sz w:val="24"/>
          <w:szCs w:val="24"/>
          <w:highlight w:val="white"/>
        </w:rPr>
        <w:t>Step 5: Model Deployment</w:t>
      </w:r>
    </w:p>
    <w:p w14:paraId="02069C48"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Deploy the chosen model: Once the best performing model is selected, deploy it in a production environment for real-time predictions.</w:t>
      </w:r>
    </w:p>
    <w:p w14:paraId="52A63625"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Monitor and update: Monitor the model's performance and update it periodically as new data becomes available.</w:t>
      </w:r>
    </w:p>
    <w:p w14:paraId="4D7807EE"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implementation details may vary depending on the programming language and machine learning libraries you choose to use. It's important to thoroughly understand the </w:t>
      </w:r>
      <w:r>
        <w:rPr>
          <w:rFonts w:ascii="Times New Roman" w:eastAsia="Times New Roman" w:hAnsi="Times New Roman" w:cs="Times New Roman"/>
          <w:sz w:val="24"/>
          <w:szCs w:val="24"/>
          <w:highlight w:val="white"/>
        </w:rPr>
        <w:lastRenderedPageBreak/>
        <w:t xml:space="preserve">algorithms and their hyperparameters, and experiment with different combinations to achieve the best possible results. Additionally, feature scaling, model interpretation, and handling class imbalance are important considerations in churn </w:t>
      </w:r>
      <w:proofErr w:type="gramStart"/>
      <w:r>
        <w:rPr>
          <w:rFonts w:ascii="Times New Roman" w:eastAsia="Times New Roman" w:hAnsi="Times New Roman" w:cs="Times New Roman"/>
          <w:sz w:val="24"/>
          <w:szCs w:val="24"/>
          <w:highlight w:val="white"/>
        </w:rPr>
        <w:t>prediction, and</w:t>
      </w:r>
      <w:proofErr w:type="gramEnd"/>
      <w:r>
        <w:rPr>
          <w:rFonts w:ascii="Times New Roman" w:eastAsia="Times New Roman" w:hAnsi="Times New Roman" w:cs="Times New Roman"/>
          <w:sz w:val="24"/>
          <w:szCs w:val="24"/>
          <w:highlight w:val="white"/>
        </w:rPr>
        <w:t xml:space="preserve"> should be addressed appropriately in the implementation.</w:t>
      </w:r>
    </w:p>
    <w:p w14:paraId="10D501D1" w14:textId="77777777" w:rsidR="007C68FA" w:rsidRDefault="007C68FA">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14:paraId="56B365EC" w14:textId="77777777" w:rsidR="007C68FA"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It's important to note that this is a high-level </w:t>
      </w:r>
      <w:proofErr w:type="gramStart"/>
      <w:r>
        <w:rPr>
          <w:rFonts w:ascii="Times New Roman" w:eastAsia="Times New Roman" w:hAnsi="Times New Roman" w:cs="Times New Roman"/>
          <w:sz w:val="24"/>
          <w:szCs w:val="24"/>
          <w:highlight w:val="white"/>
        </w:rPr>
        <w:t>framework</w:t>
      </w:r>
      <w:proofErr w:type="gramEnd"/>
      <w:r>
        <w:rPr>
          <w:rFonts w:ascii="Times New Roman" w:eastAsia="Times New Roman" w:hAnsi="Times New Roman" w:cs="Times New Roman"/>
          <w:sz w:val="24"/>
          <w:szCs w:val="24"/>
          <w:highlight w:val="white"/>
        </w:rPr>
        <w:t xml:space="preserve"> and the actual implementation may require further customization depending on the specific requirements of your telecom churn prediction project.</w:t>
      </w:r>
    </w:p>
    <w:p w14:paraId="3B59F503"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Remember, the success of churn prediction using </w:t>
      </w:r>
      <w:proofErr w:type="spellStart"/>
      <w:r>
        <w:rPr>
          <w:rFonts w:ascii="Times New Roman" w:eastAsia="Times New Roman" w:hAnsi="Times New Roman" w:cs="Times New Roman"/>
          <w:sz w:val="24"/>
          <w:szCs w:val="24"/>
          <w:highlight w:val="white"/>
        </w:rPr>
        <w:t>XGBoost</w:t>
      </w:r>
      <w:proofErr w:type="spellEnd"/>
      <w:r>
        <w:rPr>
          <w:rFonts w:ascii="Times New Roman" w:eastAsia="Times New Roman" w:hAnsi="Times New Roman" w:cs="Times New Roman"/>
          <w:sz w:val="24"/>
          <w:szCs w:val="24"/>
          <w:highlight w:val="white"/>
        </w:rPr>
        <w:t xml:space="preserve"> (or any other machine learning algorithm) depends on the quality of the data, feature engineering, and model tuning. It's important to thoroughly understand your data and interpret the results in the context of your business objectives to make meaningful decisions and take appropriate actions to reduce churn and improve customer retention.</w:t>
      </w:r>
    </w:p>
    <w:p w14:paraId="05194B9C" w14:textId="77777777" w:rsidR="007C68FA" w:rsidRDefault="007C68FA">
      <w:pPr>
        <w:spacing w:line="360" w:lineRule="auto"/>
        <w:jc w:val="both"/>
        <w:rPr>
          <w:rFonts w:ascii="Times New Roman" w:eastAsia="Times New Roman" w:hAnsi="Times New Roman" w:cs="Times New Roman"/>
          <w:sz w:val="24"/>
          <w:szCs w:val="24"/>
          <w:highlight w:val="white"/>
        </w:rPr>
      </w:pPr>
    </w:p>
    <w:p w14:paraId="36765925" w14:textId="77777777" w:rsidR="007C68FA" w:rsidRDefault="00000000">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Dataset:</w:t>
      </w:r>
    </w:p>
    <w:p w14:paraId="7546A021"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Each row represents a customer, each column contains customer’s attributes described on the column </w:t>
      </w:r>
      <w:proofErr w:type="spellStart"/>
      <w:r>
        <w:rPr>
          <w:rFonts w:ascii="Times New Roman" w:eastAsia="Times New Roman" w:hAnsi="Times New Roman" w:cs="Times New Roman"/>
          <w:sz w:val="24"/>
          <w:szCs w:val="24"/>
          <w:highlight w:val="white"/>
        </w:rPr>
        <w:t>Metadata.The</w:t>
      </w:r>
      <w:proofErr w:type="spellEnd"/>
      <w:r>
        <w:rPr>
          <w:rFonts w:ascii="Times New Roman" w:eastAsia="Times New Roman" w:hAnsi="Times New Roman" w:cs="Times New Roman"/>
          <w:sz w:val="24"/>
          <w:szCs w:val="24"/>
          <w:highlight w:val="white"/>
        </w:rPr>
        <w:t xml:space="preserve"> raw data contains 7043 rows (customers) and 21 columns (features</w:t>
      </w:r>
      <w:proofErr w:type="gramStart"/>
      <w:r>
        <w:rPr>
          <w:rFonts w:ascii="Times New Roman" w:eastAsia="Times New Roman" w:hAnsi="Times New Roman" w:cs="Times New Roman"/>
          <w:sz w:val="24"/>
          <w:szCs w:val="24"/>
          <w:highlight w:val="white"/>
        </w:rPr>
        <w:t>).The</w:t>
      </w:r>
      <w:proofErr w:type="gramEnd"/>
      <w:r>
        <w:rPr>
          <w:rFonts w:ascii="Times New Roman" w:eastAsia="Times New Roman" w:hAnsi="Times New Roman" w:cs="Times New Roman"/>
          <w:sz w:val="24"/>
          <w:szCs w:val="24"/>
          <w:highlight w:val="white"/>
        </w:rPr>
        <w:t xml:space="preserve"> “Churn” column is our target.</w:t>
      </w:r>
    </w:p>
    <w:p w14:paraId="3179FAF7" w14:textId="77777777" w:rsidR="007C68FA" w:rsidRDefault="00000000">
      <w:pPr>
        <w:spacing w:line="360" w:lineRule="auto"/>
        <w:jc w:val="both"/>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First</w:t>
      </w:r>
      <w:proofErr w:type="gramEnd"/>
      <w:r>
        <w:rPr>
          <w:rFonts w:ascii="Times New Roman" w:eastAsia="Times New Roman" w:hAnsi="Times New Roman" w:cs="Times New Roman"/>
          <w:sz w:val="24"/>
          <w:szCs w:val="24"/>
          <w:highlight w:val="white"/>
        </w:rPr>
        <w:t xml:space="preserve"> we will look at the distribution of individual variables and then slice and dice our data for any interesting trends.</w:t>
      </w:r>
    </w:p>
    <w:p w14:paraId="2F9D9BA4" w14:textId="77A73164" w:rsidR="007C68FA" w:rsidRPr="00033BE1" w:rsidRDefault="00000000" w:rsidP="00033BE1">
      <w:pPr>
        <w:pStyle w:val="ListParagraph"/>
        <w:numPr>
          <w:ilvl w:val="0"/>
          <w:numId w:val="3"/>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 xml:space="preserve">Customers who left within the last month – the column is called </w:t>
      </w:r>
      <w:proofErr w:type="gramStart"/>
      <w:r w:rsidRPr="00033BE1">
        <w:rPr>
          <w:rFonts w:ascii="Times New Roman" w:eastAsia="Times New Roman" w:hAnsi="Times New Roman" w:cs="Times New Roman"/>
          <w:sz w:val="24"/>
          <w:szCs w:val="24"/>
          <w:highlight w:val="white"/>
        </w:rPr>
        <w:t>Churn</w:t>
      </w:r>
      <w:proofErr w:type="gramEnd"/>
    </w:p>
    <w:p w14:paraId="4C68A81C"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 xml:space="preserve">Services that each customer has signed up for – phone, multiple lines, internet, online security, online backup, device protection, tech support, and streaming TV and </w:t>
      </w:r>
      <w:proofErr w:type="gramStart"/>
      <w:r w:rsidRPr="00033BE1">
        <w:rPr>
          <w:rFonts w:ascii="Times New Roman" w:eastAsia="Times New Roman" w:hAnsi="Times New Roman" w:cs="Times New Roman"/>
          <w:sz w:val="24"/>
          <w:szCs w:val="24"/>
          <w:highlight w:val="white"/>
        </w:rPr>
        <w:t>movies</w:t>
      </w:r>
      <w:proofErr w:type="gramEnd"/>
    </w:p>
    <w:p w14:paraId="66062997"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 xml:space="preserve">Customer account information – how long they’ve been a customer, contract, payment method, paperless billing, monthly charges, and total </w:t>
      </w:r>
      <w:proofErr w:type="gramStart"/>
      <w:r w:rsidRPr="00033BE1">
        <w:rPr>
          <w:rFonts w:ascii="Times New Roman" w:eastAsia="Times New Roman" w:hAnsi="Times New Roman" w:cs="Times New Roman"/>
          <w:sz w:val="24"/>
          <w:szCs w:val="24"/>
          <w:highlight w:val="white"/>
        </w:rPr>
        <w:t>charges</w:t>
      </w:r>
      <w:proofErr w:type="gramEnd"/>
    </w:p>
    <w:p w14:paraId="15766385"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Demographic info about customers – gender, age range, and if they have partners and dependents.</w:t>
      </w:r>
    </w:p>
    <w:p w14:paraId="79D49ABD"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Customer ID: A unique identifier for each customer.</w:t>
      </w:r>
    </w:p>
    <w:p w14:paraId="6C41320E"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Gender: The gender of the customer (e.g., male, female).</w:t>
      </w:r>
    </w:p>
    <w:p w14:paraId="1C2A246C"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Age: The age of the customer in years.</w:t>
      </w:r>
    </w:p>
    <w:p w14:paraId="17C3F4EA"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Marital Status: The marital status of the customer (e.g., married, single).</w:t>
      </w:r>
    </w:p>
    <w:p w14:paraId="539778E4"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Dependents: The number of dependents the customer has (e.g., 0, 1, 2+).</w:t>
      </w:r>
    </w:p>
    <w:p w14:paraId="7505B265"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lastRenderedPageBreak/>
        <w:t>Education: The education level of the customer (e.g., high school, college, graduate).</w:t>
      </w:r>
    </w:p>
    <w:p w14:paraId="7699B849" w14:textId="77777777" w:rsidR="007C68FA" w:rsidRPr="00033BE1" w:rsidRDefault="00000000" w:rsidP="00033BE1">
      <w:pPr>
        <w:pStyle w:val="ListParagraph"/>
        <w:numPr>
          <w:ilvl w:val="0"/>
          <w:numId w:val="5"/>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Income: The annual income of the customer.</w:t>
      </w:r>
    </w:p>
    <w:p w14:paraId="023FC26F"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Contract: The type of contract the customer has (e.g., month-to-month, one-year, two-year).</w:t>
      </w:r>
    </w:p>
    <w:p w14:paraId="6312BDD1"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Tenure: The number of months the customer has been with the telecom provider.</w:t>
      </w:r>
    </w:p>
    <w:p w14:paraId="6108DC2F"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Phone Service: Whether the customer has phone service or not (e.g., yes, no).</w:t>
      </w:r>
    </w:p>
    <w:p w14:paraId="2BF3DF14"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Multiple Lines: Whether the customer has multiple lines or not (e.g., yes, no, no phone service).</w:t>
      </w:r>
    </w:p>
    <w:p w14:paraId="45C1BA3D"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Internet Service: The type of internet service the customer has (e.g., DSL, fiber optic, no).</w:t>
      </w:r>
    </w:p>
    <w:p w14:paraId="341283F0"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Online Security: Whether the customer has online security or not (e.g., yes, no, no internet service).</w:t>
      </w:r>
    </w:p>
    <w:p w14:paraId="455C567E"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Online Backup: Whether the customer has online backup or not (e.g., yes, no, no internet service).</w:t>
      </w:r>
    </w:p>
    <w:p w14:paraId="026F047B"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Device Protection: Whether the customer has device protection or not (e.g., yes, no, no internet service).</w:t>
      </w:r>
    </w:p>
    <w:p w14:paraId="780B9AF4" w14:textId="77777777" w:rsidR="007C68FA" w:rsidRPr="00033BE1" w:rsidRDefault="00000000" w:rsidP="00033BE1">
      <w:pPr>
        <w:pStyle w:val="ListParagraph"/>
        <w:numPr>
          <w:ilvl w:val="0"/>
          <w:numId w:val="6"/>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Tech Support: Whether the customer has tech support or not (e.g., yes, no, no internet service).</w:t>
      </w:r>
    </w:p>
    <w:p w14:paraId="70446C4A" w14:textId="77777777" w:rsidR="007C68FA" w:rsidRPr="00033BE1" w:rsidRDefault="00000000" w:rsidP="00033BE1">
      <w:pPr>
        <w:pStyle w:val="ListParagraph"/>
        <w:numPr>
          <w:ilvl w:val="0"/>
          <w:numId w:val="8"/>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Streaming TV: Whether the customer has streaming TV or not (e.g., yes, no, no internet service).</w:t>
      </w:r>
    </w:p>
    <w:p w14:paraId="0BFB4826" w14:textId="77777777" w:rsidR="007C68FA" w:rsidRPr="00033BE1" w:rsidRDefault="00000000" w:rsidP="00033BE1">
      <w:pPr>
        <w:pStyle w:val="ListParagraph"/>
        <w:numPr>
          <w:ilvl w:val="0"/>
          <w:numId w:val="7"/>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Streaming Movies: Whether the customer has streaming movies or not (e.g., yes, no, no internet service).</w:t>
      </w:r>
    </w:p>
    <w:p w14:paraId="420B979F" w14:textId="77777777" w:rsidR="007C68FA" w:rsidRPr="00033BE1" w:rsidRDefault="00000000" w:rsidP="00033BE1">
      <w:pPr>
        <w:pStyle w:val="ListParagraph"/>
        <w:numPr>
          <w:ilvl w:val="0"/>
          <w:numId w:val="7"/>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Contract Renewal: Whether the customer has renewed their contract or not (e.g., yes, no).</w:t>
      </w:r>
    </w:p>
    <w:p w14:paraId="51C482FB" w14:textId="77777777" w:rsidR="007C68FA" w:rsidRPr="00033BE1" w:rsidRDefault="00000000" w:rsidP="00033BE1">
      <w:pPr>
        <w:pStyle w:val="ListParagraph"/>
        <w:numPr>
          <w:ilvl w:val="0"/>
          <w:numId w:val="7"/>
        </w:num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sidRPr="00033BE1">
        <w:rPr>
          <w:rFonts w:ascii="Times New Roman" w:eastAsia="Times New Roman" w:hAnsi="Times New Roman" w:cs="Times New Roman"/>
          <w:sz w:val="24"/>
          <w:szCs w:val="24"/>
          <w:highlight w:val="white"/>
        </w:rPr>
        <w:t>Churn: Whether the customer has churned (canceled their subscription) or not (e.g., yes, no).</w:t>
      </w:r>
    </w:p>
    <w:p w14:paraId="621D27C6" w14:textId="533E1FF7" w:rsidR="00007D50" w:rsidRDefault="00000000">
      <w:p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dataset can be used to build machine learning models to predict churn in a telecom company's customer base. You can use various classification algorithms, such as logistic regression, decision trees, random forests, and support vector machines, to train and evaluate your model. Feature engineering, such as handling missing values, encoding categorical variables, and normalizing numerical variables, may also be necessary to prepare the dataset for machine learning algorithms.</w:t>
      </w:r>
    </w:p>
    <w:p w14:paraId="115D36E7" w14:textId="400FEC2C" w:rsidR="00033BE1" w:rsidRDefault="00033BE1">
      <w:p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p>
    <w:p w14:paraId="4D494033" w14:textId="77777777" w:rsidR="00033BE1" w:rsidRDefault="00033BE1">
      <w:pPr>
        <w:pBdr>
          <w:top w:val="none" w:sz="0" w:space="0" w:color="000000"/>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p>
    <w:p w14:paraId="404279FD" w14:textId="77777777" w:rsidR="007C68FA" w:rsidRDefault="00000000">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Results and Analysis:</w:t>
      </w:r>
    </w:p>
    <w:p w14:paraId="514EB78D"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Through extensive data analysis and model training, machine learning algorithms can learn patterns and trends from large datasets, including customer demographics, usage behavior, call detail records, billing information, and customer service interactions. These algorithms can then generate predictive models that can accurately identify potential churners based on historical data and help telecom companies develop targeted retention strategies.</w:t>
      </w:r>
    </w:p>
    <w:p w14:paraId="53E4717D"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benefits of using machine learning for telecom churn prediction are numerous. It enables companies to better understand customer behaviors, identify early warning signs of churn, and take proactive actions to retain customers. This can result in increased customer satisfaction, reduced customer churn, and ultimately higher revenues for the telecom companies.</w:t>
      </w:r>
    </w:p>
    <w:p w14:paraId="7DE2BD5F"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However, it's important to note that no model is perfect, and there may be limitations to the accuracy and performance of machine learning algorithms for telecom churn prediction. The quality and accuracy of the input data, the choice of algorithm, the model's interpretability, and the ever-changing nature of the telecom industry can </w:t>
      </w:r>
      <w:r>
        <w:rPr>
          <w:rFonts w:ascii="Times New Roman" w:eastAsia="Times New Roman" w:hAnsi="Times New Roman" w:cs="Times New Roman"/>
          <w:sz w:val="24"/>
          <w:szCs w:val="24"/>
          <w:highlight w:val="white"/>
        </w:rPr>
        <w:t>all impact the effectiveness of the predictive models.</w:t>
      </w:r>
    </w:p>
    <w:p w14:paraId="7E87D41A" w14:textId="77777777" w:rsidR="007C68FA" w:rsidRDefault="00000000">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sz w:val="24"/>
          <w:szCs w:val="24"/>
          <w:highlight w:val="white"/>
        </w:rPr>
        <w:t xml:space="preserve">Telecom churn prediction is a critical task for telecom companies to identify customers who are likely to leave their services and take preventive measures to retain them. Machine learning algorithms can be employed to analyze historical customer data and predict churn with high accuracy. </w:t>
      </w:r>
    </w:p>
    <w:p w14:paraId="3BE0ED8B"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Interestingly, among the customers who have a partner, only about half of them also have a dependent, while the </w:t>
      </w:r>
      <w:proofErr w:type="gramStart"/>
      <w:r>
        <w:rPr>
          <w:rFonts w:ascii="Times New Roman" w:eastAsia="Times New Roman" w:hAnsi="Times New Roman" w:cs="Times New Roman"/>
          <w:sz w:val="24"/>
          <w:szCs w:val="24"/>
          <w:highlight w:val="white"/>
        </w:rPr>
        <w:t>other  half</w:t>
      </w:r>
      <w:proofErr w:type="gramEnd"/>
      <w:r>
        <w:rPr>
          <w:rFonts w:ascii="Times New Roman" w:eastAsia="Times New Roman" w:hAnsi="Times New Roman" w:cs="Times New Roman"/>
          <w:sz w:val="24"/>
          <w:szCs w:val="24"/>
          <w:highlight w:val="white"/>
        </w:rPr>
        <w:t xml:space="preserve"> do not have any independents. Additionally, as expected, among the customers who do not have any partner, a majority (80%) of them do not have any </w:t>
      </w:r>
      <w:proofErr w:type="gramStart"/>
      <w:r>
        <w:rPr>
          <w:rFonts w:ascii="Times New Roman" w:eastAsia="Times New Roman" w:hAnsi="Times New Roman" w:cs="Times New Roman"/>
          <w:sz w:val="24"/>
          <w:szCs w:val="24"/>
          <w:highlight w:val="white"/>
        </w:rPr>
        <w:t>dependents .</w:t>
      </w:r>
      <w:proofErr w:type="gramEnd"/>
    </w:p>
    <w:p w14:paraId="3F05D054" w14:textId="77777777" w:rsidR="007C68FA" w:rsidRDefault="00000000">
      <w:pPr>
        <w:pBdr>
          <w:top w:val="none" w:sz="0" w:space="0" w:color="000000"/>
          <w:left w:val="nil"/>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can see that a lot of customers have been with the telecom company for just a month, while quite a many are there for about 72 months. This could be potentially because different customers have different contracts. </w:t>
      </w:r>
      <w:proofErr w:type="gramStart"/>
      <w:r>
        <w:rPr>
          <w:rFonts w:ascii="Times New Roman" w:eastAsia="Times New Roman" w:hAnsi="Times New Roman" w:cs="Times New Roman"/>
          <w:sz w:val="24"/>
          <w:szCs w:val="24"/>
          <w:highlight w:val="white"/>
        </w:rPr>
        <w:t>Thus</w:t>
      </w:r>
      <w:proofErr w:type="gramEnd"/>
      <w:r>
        <w:rPr>
          <w:rFonts w:ascii="Times New Roman" w:eastAsia="Times New Roman" w:hAnsi="Times New Roman" w:cs="Times New Roman"/>
          <w:sz w:val="24"/>
          <w:szCs w:val="24"/>
          <w:highlight w:val="white"/>
        </w:rPr>
        <w:t xml:space="preserve"> based on the contract they are into it could be more/less easier for the customers to stay/leave the telecom company.</w:t>
      </w:r>
    </w:p>
    <w:p w14:paraId="5D15F065" w14:textId="77777777" w:rsidR="007C68FA" w:rsidRDefault="00000000">
      <w:pPr>
        <w:pBdr>
          <w:top w:val="none" w:sz="0" w:space="0" w:color="000000"/>
          <w:left w:val="nil"/>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our data, 74% of the customers do not churn. Clearly the data is skewed as we would expect a large majority of the customers to not churn. This is important to keep in mind for our modeling as skewness could lead to a lot of false negatives. We will </w:t>
      </w:r>
      <w:r>
        <w:rPr>
          <w:rFonts w:ascii="Times New Roman" w:eastAsia="Times New Roman" w:hAnsi="Times New Roman" w:cs="Times New Roman"/>
          <w:sz w:val="24"/>
          <w:szCs w:val="24"/>
          <w:highlight w:val="white"/>
        </w:rPr>
        <w:lastRenderedPageBreak/>
        <w:t>see in the modeling section on how to avoid skewness in the data.</w:t>
      </w:r>
    </w:p>
    <w:p w14:paraId="2DB43047" w14:textId="77777777" w:rsidR="007C68FA" w:rsidRDefault="00000000">
      <w:pPr>
        <w:pBdr>
          <w:top w:val="none" w:sz="0" w:space="0" w:color="000000"/>
          <w:left w:val="nil"/>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Interestingly most of the monthly contracts last for 1-2 months, while the </w:t>
      </w:r>
      <w:proofErr w:type="gramStart"/>
      <w:r>
        <w:rPr>
          <w:rFonts w:ascii="Times New Roman" w:eastAsia="Times New Roman" w:hAnsi="Times New Roman" w:cs="Times New Roman"/>
          <w:sz w:val="24"/>
          <w:szCs w:val="24"/>
          <w:highlight w:val="white"/>
        </w:rPr>
        <w:t>2 year</w:t>
      </w:r>
      <w:proofErr w:type="gramEnd"/>
      <w:r>
        <w:rPr>
          <w:rFonts w:ascii="Times New Roman" w:eastAsia="Times New Roman" w:hAnsi="Times New Roman" w:cs="Times New Roman"/>
          <w:sz w:val="24"/>
          <w:szCs w:val="24"/>
          <w:highlight w:val="white"/>
        </w:rPr>
        <w:t xml:space="preserve"> contracts tend to last for about 70 months. This shows that the customers taking a longer contract are more loyal to the company and tend to stay with it for a longer </w:t>
      </w:r>
      <w:proofErr w:type="gramStart"/>
      <w:r>
        <w:rPr>
          <w:rFonts w:ascii="Times New Roman" w:eastAsia="Times New Roman" w:hAnsi="Times New Roman" w:cs="Times New Roman"/>
          <w:sz w:val="24"/>
          <w:szCs w:val="24"/>
          <w:highlight w:val="white"/>
        </w:rPr>
        <w:t>period of time</w:t>
      </w:r>
      <w:proofErr w:type="gramEnd"/>
      <w:r>
        <w:rPr>
          <w:rFonts w:ascii="Times New Roman" w:eastAsia="Times New Roman" w:hAnsi="Times New Roman" w:cs="Times New Roman"/>
          <w:sz w:val="24"/>
          <w:szCs w:val="24"/>
          <w:highlight w:val="white"/>
        </w:rPr>
        <w:t>. This is also what we saw in the earlier chart on correlation with the churn rate.</w:t>
      </w:r>
    </w:p>
    <w:p w14:paraId="74ACE89C" w14:textId="77777777" w:rsidR="007C68FA" w:rsidRDefault="00000000">
      <w:pPr>
        <w:pBdr>
          <w:top w:val="none" w:sz="0" w:space="0" w:color="000000"/>
          <w:left w:val="nil"/>
          <w:bottom w:val="none" w:sz="0" w:space="0" w:color="000000"/>
          <w:right w:val="none" w:sz="0" w:space="0" w:color="000000"/>
          <w:between w:val="none" w:sz="0" w:space="0" w:color="000000"/>
        </w:pBdr>
        <w:spacing w:before="30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Remember, the specific analysis and insights will depend on the characteristics of the churn dataset you are working with, as well as the business context and objectives. It's important to carefully analyze and interpret the findings in the context of your specific business situation to make meaningful recommendations.</w:t>
      </w:r>
    </w:p>
    <w:p w14:paraId="28649A31" w14:textId="77777777" w:rsidR="007C68FA" w:rsidRDefault="00000000">
      <w:pPr>
        <w:spacing w:after="1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can see that some variables have a negative relation to our predicted variable (Churn), while some have positive relation. Negative correlation means that likeliness of churn decreases with that </w:t>
      </w:r>
      <w:proofErr w:type="spellStart"/>
      <w:proofErr w:type="gramStart"/>
      <w:r>
        <w:rPr>
          <w:rFonts w:ascii="Times New Roman" w:eastAsia="Times New Roman" w:hAnsi="Times New Roman" w:cs="Times New Roman"/>
          <w:sz w:val="24"/>
          <w:szCs w:val="24"/>
          <w:highlight w:val="white"/>
        </w:rPr>
        <w:t>variable.From</w:t>
      </w:r>
      <w:proofErr w:type="spellEnd"/>
      <w:proofErr w:type="gramEnd"/>
      <w:r>
        <w:rPr>
          <w:rFonts w:ascii="Times New Roman" w:eastAsia="Times New Roman" w:hAnsi="Times New Roman" w:cs="Times New Roman"/>
          <w:sz w:val="24"/>
          <w:szCs w:val="24"/>
          <w:highlight w:val="white"/>
        </w:rPr>
        <w:t xml:space="preserve"> random forest algorithm, monthly contract, tenure and total charges are the most important predictor variables to predict </w:t>
      </w:r>
      <w:proofErr w:type="spellStart"/>
      <w:r>
        <w:rPr>
          <w:rFonts w:ascii="Times New Roman" w:eastAsia="Times New Roman" w:hAnsi="Times New Roman" w:cs="Times New Roman"/>
          <w:sz w:val="24"/>
          <w:szCs w:val="24"/>
          <w:highlight w:val="white"/>
        </w:rPr>
        <w:t>churn.The</w:t>
      </w:r>
      <w:proofErr w:type="spellEnd"/>
      <w:r>
        <w:rPr>
          <w:rFonts w:ascii="Times New Roman" w:eastAsia="Times New Roman" w:hAnsi="Times New Roman" w:cs="Times New Roman"/>
          <w:sz w:val="24"/>
          <w:szCs w:val="24"/>
          <w:highlight w:val="white"/>
        </w:rPr>
        <w:t xml:space="preserve"> results from random forest are very similar to that of the logistic regression </w:t>
      </w:r>
      <w:r>
        <w:rPr>
          <w:rFonts w:ascii="Times New Roman" w:eastAsia="Times New Roman" w:hAnsi="Times New Roman" w:cs="Times New Roman"/>
          <w:sz w:val="24"/>
          <w:szCs w:val="24"/>
          <w:highlight w:val="white"/>
        </w:rPr>
        <w:t>and in line to what we had expected from our EDA.</w:t>
      </w:r>
    </w:p>
    <w:p w14:paraId="367C0478"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conclusion, telecom churn prediction using machine learning algorithms has shown great promise in helping telecom companies reduce customer churn and improve customer retention. It can be a valuable tool for telecommunication companies to gain insights into customer behaviors, predict churn, and take proactive actions to retain valuable customers in a highly competitive industry. However, ongoing monitoring, refinement, and validation of the models are crucial to ensure their accuracy and effectiveness in a dynamic business environment.</w:t>
      </w:r>
    </w:p>
    <w:p w14:paraId="4EC4520D" w14:textId="77777777" w:rsidR="007C68FA" w:rsidRDefault="007C68FA">
      <w:pPr>
        <w:spacing w:line="360" w:lineRule="auto"/>
        <w:jc w:val="both"/>
        <w:rPr>
          <w:rFonts w:ascii="Times New Roman" w:eastAsia="Times New Roman" w:hAnsi="Times New Roman" w:cs="Times New Roman"/>
          <w:sz w:val="24"/>
          <w:szCs w:val="24"/>
          <w:highlight w:val="white"/>
        </w:rPr>
      </w:pPr>
    </w:p>
    <w:p w14:paraId="5C8C8A1F" w14:textId="138BC17B"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6AE48C0F" wp14:editId="5CDE016D">
            <wp:extent cx="2743200" cy="1778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743200" cy="1778000"/>
                    </a:xfrm>
                    <a:prstGeom prst="rect">
                      <a:avLst/>
                    </a:prstGeom>
                    <a:ln/>
                  </pic:spPr>
                </pic:pic>
              </a:graphicData>
            </a:graphic>
          </wp:inline>
        </w:drawing>
      </w:r>
    </w:p>
    <w:p w14:paraId="738A4A65" w14:textId="5B7ACC1F" w:rsidR="00007D50" w:rsidRPr="00007D50" w:rsidRDefault="00007D50">
      <w:pPr>
        <w:spacing w:line="360" w:lineRule="auto"/>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 xml:space="preserve">     </w:t>
      </w:r>
      <w:r w:rsidRPr="00007D50">
        <w:rPr>
          <w:rFonts w:ascii="Times New Roman" w:eastAsia="Times New Roman" w:hAnsi="Times New Roman" w:cs="Times New Roman"/>
          <w:sz w:val="18"/>
          <w:szCs w:val="18"/>
          <w:highlight w:val="white"/>
        </w:rPr>
        <w:t xml:space="preserve">Fig </w:t>
      </w:r>
      <w:proofErr w:type="gramStart"/>
      <w:r w:rsidRPr="00007D50">
        <w:rPr>
          <w:rFonts w:ascii="Times New Roman" w:eastAsia="Times New Roman" w:hAnsi="Times New Roman" w:cs="Times New Roman"/>
          <w:sz w:val="18"/>
          <w:szCs w:val="18"/>
          <w:highlight w:val="white"/>
        </w:rPr>
        <w:t xml:space="preserve">1 </w:t>
      </w:r>
      <w:r>
        <w:rPr>
          <w:rFonts w:ascii="Times New Roman" w:eastAsia="Times New Roman" w:hAnsi="Times New Roman" w:cs="Times New Roman"/>
          <w:sz w:val="18"/>
          <w:szCs w:val="18"/>
          <w:highlight w:val="white"/>
        </w:rPr>
        <w:t>:</w:t>
      </w:r>
      <w:proofErr w:type="gramEnd"/>
      <w:r>
        <w:rPr>
          <w:rFonts w:ascii="Times New Roman" w:eastAsia="Times New Roman" w:hAnsi="Times New Roman" w:cs="Times New Roman"/>
          <w:sz w:val="18"/>
          <w:szCs w:val="18"/>
          <w:highlight w:val="white"/>
        </w:rPr>
        <w:t xml:space="preserve"> Distribution of monthly charges by churn</w:t>
      </w:r>
    </w:p>
    <w:p w14:paraId="169BB975" w14:textId="77777777" w:rsidR="007C68FA" w:rsidRDefault="007C68FA">
      <w:pPr>
        <w:spacing w:line="360" w:lineRule="auto"/>
        <w:jc w:val="both"/>
        <w:rPr>
          <w:rFonts w:ascii="Times New Roman" w:eastAsia="Times New Roman" w:hAnsi="Times New Roman" w:cs="Times New Roman"/>
          <w:sz w:val="24"/>
          <w:szCs w:val="24"/>
          <w:highlight w:val="white"/>
        </w:rPr>
      </w:pPr>
    </w:p>
    <w:p w14:paraId="6F266A15" w14:textId="77777777" w:rsidR="007C68FA" w:rsidRDefault="007C68FA">
      <w:pPr>
        <w:spacing w:line="360" w:lineRule="auto"/>
        <w:jc w:val="both"/>
        <w:rPr>
          <w:rFonts w:ascii="Times New Roman" w:eastAsia="Times New Roman" w:hAnsi="Times New Roman" w:cs="Times New Roman"/>
          <w:sz w:val="24"/>
          <w:szCs w:val="24"/>
          <w:highlight w:val="white"/>
        </w:rPr>
      </w:pPr>
    </w:p>
    <w:p w14:paraId="2FC0AAC1" w14:textId="77777777"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4BE994AE" wp14:editId="5AF9A822">
            <wp:extent cx="2743200" cy="1739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743200" cy="1739900"/>
                    </a:xfrm>
                    <a:prstGeom prst="rect">
                      <a:avLst/>
                    </a:prstGeom>
                    <a:ln/>
                  </pic:spPr>
                </pic:pic>
              </a:graphicData>
            </a:graphic>
          </wp:inline>
        </w:drawing>
      </w:r>
    </w:p>
    <w:p w14:paraId="0D638329" w14:textId="17EDFF00" w:rsidR="007C68FA" w:rsidRPr="00007D50" w:rsidRDefault="00007D50">
      <w:pPr>
        <w:spacing w:line="360" w:lineRule="auto"/>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 xml:space="preserve">  </w:t>
      </w:r>
      <w:r w:rsidR="00033BE1">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18"/>
          <w:szCs w:val="18"/>
          <w:highlight w:val="white"/>
        </w:rPr>
        <w:t xml:space="preserve">Fig </w:t>
      </w:r>
      <w:proofErr w:type="gramStart"/>
      <w:r>
        <w:rPr>
          <w:rFonts w:ascii="Times New Roman" w:eastAsia="Times New Roman" w:hAnsi="Times New Roman" w:cs="Times New Roman"/>
          <w:sz w:val="18"/>
          <w:szCs w:val="18"/>
          <w:highlight w:val="white"/>
        </w:rPr>
        <w:t>2 :</w:t>
      </w:r>
      <w:proofErr w:type="gramEnd"/>
      <w:r>
        <w:rPr>
          <w:rFonts w:ascii="Times New Roman" w:eastAsia="Times New Roman" w:hAnsi="Times New Roman" w:cs="Times New Roman"/>
          <w:sz w:val="18"/>
          <w:szCs w:val="18"/>
          <w:highlight w:val="white"/>
        </w:rPr>
        <w:t xml:space="preserve"> Churn By Contract type</w:t>
      </w:r>
    </w:p>
    <w:p w14:paraId="3DAB7597" w14:textId="1689CCE4"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36B400C9" wp14:editId="328EF018">
            <wp:extent cx="2743200" cy="2146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43200" cy="2146300"/>
                    </a:xfrm>
                    <a:prstGeom prst="rect">
                      <a:avLst/>
                    </a:prstGeom>
                    <a:ln/>
                  </pic:spPr>
                </pic:pic>
              </a:graphicData>
            </a:graphic>
          </wp:inline>
        </w:drawing>
      </w:r>
    </w:p>
    <w:p w14:paraId="3F8609E4" w14:textId="5D18D130" w:rsidR="00007D50" w:rsidRPr="00007D50" w:rsidRDefault="00033BE1">
      <w:pPr>
        <w:spacing w:line="360" w:lineRule="auto"/>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               Fig </w:t>
      </w:r>
      <w:proofErr w:type="gramStart"/>
      <w:r>
        <w:rPr>
          <w:rFonts w:ascii="Times New Roman" w:eastAsia="Times New Roman" w:hAnsi="Times New Roman" w:cs="Times New Roman"/>
          <w:sz w:val="18"/>
          <w:szCs w:val="18"/>
          <w:highlight w:val="white"/>
        </w:rPr>
        <w:t>3 :</w:t>
      </w:r>
      <w:proofErr w:type="gramEnd"/>
      <w:r>
        <w:rPr>
          <w:rFonts w:ascii="Times New Roman" w:eastAsia="Times New Roman" w:hAnsi="Times New Roman" w:cs="Times New Roman"/>
          <w:sz w:val="18"/>
          <w:szCs w:val="18"/>
          <w:highlight w:val="white"/>
        </w:rPr>
        <w:t xml:space="preserve"> </w:t>
      </w:r>
      <w:r w:rsidRPr="00033BE1">
        <w:rPr>
          <w:rFonts w:ascii="Times New Roman" w:eastAsia="Times New Roman" w:hAnsi="Times New Roman" w:cs="Times New Roman"/>
          <w:sz w:val="18"/>
          <w:szCs w:val="18"/>
        </w:rPr>
        <w:t>Correlation of "Churn" with other variables</w:t>
      </w:r>
    </w:p>
    <w:p w14:paraId="75CAF672" w14:textId="1C1E0099" w:rsidR="007C68FA"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309D90BA" wp14:editId="27C5F867">
            <wp:extent cx="2743200" cy="1333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743200" cy="1333500"/>
                    </a:xfrm>
                    <a:prstGeom prst="rect">
                      <a:avLst/>
                    </a:prstGeom>
                    <a:ln/>
                  </pic:spPr>
                </pic:pic>
              </a:graphicData>
            </a:graphic>
          </wp:inline>
        </w:drawing>
      </w:r>
    </w:p>
    <w:p w14:paraId="4609B61D" w14:textId="193E8FB2" w:rsidR="00033BE1" w:rsidRPr="00033BE1" w:rsidRDefault="00033BE1">
      <w:pPr>
        <w:spacing w:line="360" w:lineRule="auto"/>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18"/>
          <w:szCs w:val="18"/>
          <w:highlight w:val="white"/>
        </w:rPr>
        <w:t xml:space="preserve">       Fig </w:t>
      </w:r>
      <w:proofErr w:type="gramStart"/>
      <w:r>
        <w:rPr>
          <w:rFonts w:ascii="Times New Roman" w:eastAsia="Times New Roman" w:hAnsi="Times New Roman" w:cs="Times New Roman"/>
          <w:sz w:val="18"/>
          <w:szCs w:val="18"/>
          <w:highlight w:val="white"/>
        </w:rPr>
        <w:t>4 :</w:t>
      </w:r>
      <w:proofErr w:type="gramEnd"/>
      <w:r>
        <w:rPr>
          <w:rFonts w:ascii="Times New Roman" w:eastAsia="Times New Roman" w:hAnsi="Times New Roman" w:cs="Times New Roman"/>
          <w:sz w:val="18"/>
          <w:szCs w:val="18"/>
          <w:highlight w:val="white"/>
        </w:rPr>
        <w:t xml:space="preserve"> Features Importance graph</w:t>
      </w:r>
    </w:p>
    <w:p w14:paraId="065D7664" w14:textId="77777777" w:rsidR="007C68FA" w:rsidRDefault="00000000">
      <w:pPr>
        <w:spacing w:before="240" w:after="30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References:</w:t>
      </w:r>
    </w:p>
    <w:p w14:paraId="4A93A149" w14:textId="0D1C180F"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r w:rsidR="001445E4">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Wei, L., &amp; Zheng, H. (2017). Predicting customer churn in the telecommunications industry using machine learning algorithms. International Journal of Computer Science and Telecommunications, 8(5), 145-150.</w:t>
      </w:r>
    </w:p>
    <w:p w14:paraId="1C9F47E3"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2]</w:t>
      </w:r>
      <w:proofErr w:type="spellStart"/>
      <w:r>
        <w:rPr>
          <w:rFonts w:ascii="Times New Roman" w:eastAsia="Times New Roman" w:hAnsi="Times New Roman" w:cs="Times New Roman"/>
          <w:sz w:val="24"/>
          <w:szCs w:val="24"/>
          <w:highlight w:val="white"/>
        </w:rPr>
        <w:t>Gunes</w:t>
      </w:r>
      <w:proofErr w:type="spellEnd"/>
      <w:proofErr w:type="gramEnd"/>
      <w:r>
        <w:rPr>
          <w:rFonts w:ascii="Times New Roman" w:eastAsia="Times New Roman" w:hAnsi="Times New Roman" w:cs="Times New Roman"/>
          <w:sz w:val="24"/>
          <w:szCs w:val="24"/>
          <w:highlight w:val="white"/>
        </w:rPr>
        <w:t xml:space="preserve">, E., &amp; </w:t>
      </w:r>
      <w:proofErr w:type="spellStart"/>
      <w:r>
        <w:rPr>
          <w:rFonts w:ascii="Times New Roman" w:eastAsia="Times New Roman" w:hAnsi="Times New Roman" w:cs="Times New Roman"/>
          <w:sz w:val="24"/>
          <w:szCs w:val="24"/>
          <w:highlight w:val="white"/>
        </w:rPr>
        <w:t>Buyukyilmaz</w:t>
      </w:r>
      <w:proofErr w:type="spellEnd"/>
      <w:r>
        <w:rPr>
          <w:rFonts w:ascii="Times New Roman" w:eastAsia="Times New Roman" w:hAnsi="Times New Roman" w:cs="Times New Roman"/>
          <w:sz w:val="24"/>
          <w:szCs w:val="24"/>
          <w:highlight w:val="white"/>
        </w:rPr>
        <w:t>, Y. (2019). Predicting customer churn in the telecom industry using machine learning algorithms. 2019 27th Signal Processing and Communications Applications Conference (SIU), 1-4.</w:t>
      </w:r>
    </w:p>
    <w:p w14:paraId="25958531"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3]</w:t>
      </w:r>
      <w:proofErr w:type="spellStart"/>
      <w:r>
        <w:rPr>
          <w:rFonts w:ascii="Times New Roman" w:eastAsia="Times New Roman" w:hAnsi="Times New Roman" w:cs="Times New Roman"/>
          <w:sz w:val="24"/>
          <w:szCs w:val="24"/>
          <w:highlight w:val="white"/>
        </w:rPr>
        <w:t>Abualigah</w:t>
      </w:r>
      <w:proofErr w:type="spellEnd"/>
      <w:proofErr w:type="gramEnd"/>
      <w:r>
        <w:rPr>
          <w:rFonts w:ascii="Times New Roman" w:eastAsia="Times New Roman" w:hAnsi="Times New Roman" w:cs="Times New Roman"/>
          <w:sz w:val="24"/>
          <w:szCs w:val="24"/>
          <w:highlight w:val="white"/>
        </w:rPr>
        <w:t>, L. M., Gupta, P., &amp; Al-</w:t>
      </w:r>
      <w:proofErr w:type="spellStart"/>
      <w:r>
        <w:rPr>
          <w:rFonts w:ascii="Times New Roman" w:eastAsia="Times New Roman" w:hAnsi="Times New Roman" w:cs="Times New Roman"/>
          <w:sz w:val="24"/>
          <w:szCs w:val="24"/>
          <w:highlight w:val="white"/>
        </w:rPr>
        <w:t>Mallah</w:t>
      </w:r>
      <w:proofErr w:type="spellEnd"/>
      <w:r>
        <w:rPr>
          <w:rFonts w:ascii="Times New Roman" w:eastAsia="Times New Roman" w:hAnsi="Times New Roman" w:cs="Times New Roman"/>
          <w:sz w:val="24"/>
          <w:szCs w:val="24"/>
          <w:highlight w:val="white"/>
        </w:rPr>
        <w:t xml:space="preserve">, M. H. (2019). Predicting customer churn in the telecom industry using machine learning algorithms. </w:t>
      </w:r>
      <w:proofErr w:type="spellStart"/>
      <w:r>
        <w:rPr>
          <w:rFonts w:ascii="Times New Roman" w:eastAsia="Times New Roman" w:hAnsi="Times New Roman" w:cs="Times New Roman"/>
          <w:sz w:val="24"/>
          <w:szCs w:val="24"/>
          <w:highlight w:val="white"/>
        </w:rPr>
        <w:t>PLoS</w:t>
      </w:r>
      <w:proofErr w:type="spellEnd"/>
      <w:r>
        <w:rPr>
          <w:rFonts w:ascii="Times New Roman" w:eastAsia="Times New Roman" w:hAnsi="Times New Roman" w:cs="Times New Roman"/>
          <w:sz w:val="24"/>
          <w:szCs w:val="24"/>
          <w:highlight w:val="white"/>
        </w:rPr>
        <w:t xml:space="preserve"> One, 14(8), e0221470.</w:t>
      </w:r>
    </w:p>
    <w:p w14:paraId="74236557"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4]Bhattacharya</w:t>
      </w:r>
      <w:proofErr w:type="gramEnd"/>
      <w:r>
        <w:rPr>
          <w:rFonts w:ascii="Times New Roman" w:eastAsia="Times New Roman" w:hAnsi="Times New Roman" w:cs="Times New Roman"/>
          <w:sz w:val="24"/>
          <w:szCs w:val="24"/>
          <w:highlight w:val="white"/>
        </w:rPr>
        <w:t>, A., &amp; Saini, S. (2018). Customer churn prediction in telecom using machine learning algorithms. 2018 9th International Conference on Computing, Communication and Networking Technologies (ICCCNT), 1-6.</w:t>
      </w:r>
    </w:p>
    <w:p w14:paraId="0CF3B1D2"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5]Zhang</w:t>
      </w:r>
      <w:proofErr w:type="gramEnd"/>
      <w:r>
        <w:rPr>
          <w:rFonts w:ascii="Times New Roman" w:eastAsia="Times New Roman" w:hAnsi="Times New Roman" w:cs="Times New Roman"/>
          <w:sz w:val="24"/>
          <w:szCs w:val="24"/>
          <w:highlight w:val="white"/>
        </w:rPr>
        <w:t>, Z., &amp; Zhou, X. (2019). Churn prediction in telecommunications industry using machine learning algorithms. 2019 14th International Conference on Computer Science &amp; Education (ICCSE), 90-95.</w:t>
      </w:r>
    </w:p>
    <w:p w14:paraId="7BF97876"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6]Zaidi</w:t>
      </w:r>
      <w:proofErr w:type="gramEnd"/>
      <w:r>
        <w:rPr>
          <w:rFonts w:ascii="Times New Roman" w:eastAsia="Times New Roman" w:hAnsi="Times New Roman" w:cs="Times New Roman"/>
          <w:sz w:val="24"/>
          <w:szCs w:val="24"/>
          <w:highlight w:val="white"/>
        </w:rPr>
        <w:t>, N. F., Ali, T., Abbas, R., &amp; Basit, A. (2017). Customer churn prediction in the telecom industry using machine learning algorithms. 2017 13th International Conference on Emerging Technologies (ICET), 1-6.</w:t>
      </w:r>
    </w:p>
    <w:p w14:paraId="2C8F4965"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t>
      </w:r>
      <w:proofErr w:type="gramStart"/>
      <w:r>
        <w:rPr>
          <w:rFonts w:ascii="Times New Roman" w:eastAsia="Times New Roman" w:hAnsi="Times New Roman" w:cs="Times New Roman"/>
          <w:sz w:val="24"/>
          <w:szCs w:val="24"/>
          <w:highlight w:val="white"/>
        </w:rPr>
        <w:t>7]Alharbi</w:t>
      </w:r>
      <w:proofErr w:type="gramEnd"/>
      <w:r>
        <w:rPr>
          <w:rFonts w:ascii="Times New Roman" w:eastAsia="Times New Roman" w:hAnsi="Times New Roman" w:cs="Times New Roman"/>
          <w:sz w:val="24"/>
          <w:szCs w:val="24"/>
          <w:highlight w:val="white"/>
        </w:rPr>
        <w:t>, S. A., &amp; Ibrahim, A. S. (2020). Predicting customer churn in the telecommunications industry using machine learning algorithms. IEEE Access, 8, 229207-229217.</w:t>
      </w:r>
    </w:p>
    <w:p w14:paraId="0FFF6B5B"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8]Kaur</w:t>
      </w:r>
      <w:proofErr w:type="gramEnd"/>
      <w:r>
        <w:rPr>
          <w:rFonts w:ascii="Times New Roman" w:eastAsia="Times New Roman" w:hAnsi="Times New Roman" w:cs="Times New Roman"/>
          <w:sz w:val="24"/>
          <w:szCs w:val="24"/>
          <w:highlight w:val="white"/>
        </w:rPr>
        <w:t>, R., &amp; Singh, M. (2018). Customer churn prediction in the telecom industry using machine learning algorithms. 2018 4th International Conference on Computing Communication and Automation (ICCCA), 1-5.</w:t>
      </w:r>
    </w:p>
    <w:p w14:paraId="54C6365C"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9]</w:t>
      </w:r>
      <w:proofErr w:type="spellStart"/>
      <w:r>
        <w:rPr>
          <w:rFonts w:ascii="Times New Roman" w:eastAsia="Times New Roman" w:hAnsi="Times New Roman" w:cs="Times New Roman"/>
          <w:sz w:val="24"/>
          <w:szCs w:val="24"/>
          <w:highlight w:val="white"/>
        </w:rPr>
        <w:t>Alzahrani</w:t>
      </w:r>
      <w:proofErr w:type="spellEnd"/>
      <w:proofErr w:type="gramEnd"/>
      <w:r>
        <w:rPr>
          <w:rFonts w:ascii="Times New Roman" w:eastAsia="Times New Roman" w:hAnsi="Times New Roman" w:cs="Times New Roman"/>
          <w:sz w:val="24"/>
          <w:szCs w:val="24"/>
          <w:highlight w:val="white"/>
        </w:rPr>
        <w:t xml:space="preserve">, A. A., Alotaibi, F., </w:t>
      </w:r>
      <w:proofErr w:type="spellStart"/>
      <w:r>
        <w:rPr>
          <w:rFonts w:ascii="Times New Roman" w:eastAsia="Times New Roman" w:hAnsi="Times New Roman" w:cs="Times New Roman"/>
          <w:sz w:val="24"/>
          <w:szCs w:val="24"/>
          <w:highlight w:val="white"/>
        </w:rPr>
        <w:t>Alatawi</w:t>
      </w:r>
      <w:proofErr w:type="spellEnd"/>
      <w:r>
        <w:rPr>
          <w:rFonts w:ascii="Times New Roman" w:eastAsia="Times New Roman" w:hAnsi="Times New Roman" w:cs="Times New Roman"/>
          <w:sz w:val="24"/>
          <w:szCs w:val="24"/>
          <w:highlight w:val="white"/>
        </w:rPr>
        <w:t xml:space="preserve">, A. A., </w:t>
      </w:r>
      <w:proofErr w:type="spellStart"/>
      <w:r>
        <w:rPr>
          <w:rFonts w:ascii="Times New Roman" w:eastAsia="Times New Roman" w:hAnsi="Times New Roman" w:cs="Times New Roman"/>
          <w:sz w:val="24"/>
          <w:szCs w:val="24"/>
          <w:highlight w:val="white"/>
        </w:rPr>
        <w:t>Alarifi</w:t>
      </w:r>
      <w:proofErr w:type="spellEnd"/>
      <w:r>
        <w:rPr>
          <w:rFonts w:ascii="Times New Roman" w:eastAsia="Times New Roman" w:hAnsi="Times New Roman" w:cs="Times New Roman"/>
          <w:sz w:val="24"/>
          <w:szCs w:val="24"/>
          <w:highlight w:val="white"/>
        </w:rPr>
        <w:t xml:space="preserve">, A., &amp; Al </w:t>
      </w:r>
      <w:proofErr w:type="spellStart"/>
      <w:r>
        <w:rPr>
          <w:rFonts w:ascii="Times New Roman" w:eastAsia="Times New Roman" w:hAnsi="Times New Roman" w:cs="Times New Roman"/>
          <w:sz w:val="24"/>
          <w:szCs w:val="24"/>
          <w:highlight w:val="white"/>
        </w:rPr>
        <w:t>Shatri</w:t>
      </w:r>
      <w:proofErr w:type="spellEnd"/>
      <w:r>
        <w:rPr>
          <w:rFonts w:ascii="Times New Roman" w:eastAsia="Times New Roman" w:hAnsi="Times New Roman" w:cs="Times New Roman"/>
          <w:sz w:val="24"/>
          <w:szCs w:val="24"/>
          <w:highlight w:val="white"/>
        </w:rPr>
        <w:t>, N. (2019). Customer churn prediction in the telecom industry using machine learning algorithms. 2019 3rd International Conference on Intelligent Computing in Data Sciences (ICDS), 1-6.</w:t>
      </w:r>
    </w:p>
    <w:p w14:paraId="53203905"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10]Wang</w:t>
      </w:r>
      <w:proofErr w:type="gramEnd"/>
      <w:r>
        <w:rPr>
          <w:rFonts w:ascii="Times New Roman" w:eastAsia="Times New Roman" w:hAnsi="Times New Roman" w:cs="Times New Roman"/>
          <w:sz w:val="24"/>
          <w:szCs w:val="24"/>
          <w:highlight w:val="white"/>
        </w:rPr>
        <w:t>, Q., Yang, C., &amp; Wang, Q. (2019). Customer churn prediction in the telecom industry using machine learning algorithms. 2019 18th International Symposium on Distributed Computing and Applications for Business Engineering and Science (DCABES), 25-28.</w:t>
      </w:r>
    </w:p>
    <w:p w14:paraId="1638473E" w14:textId="77777777" w:rsidR="007C68FA" w:rsidRDefault="00000000">
      <w:pPr>
        <w:spacing w:before="240" w:after="300" w:line="360" w:lineRule="auto"/>
        <w:jc w:val="both"/>
        <w:rPr>
          <w:rFonts w:ascii="Roboto" w:eastAsia="Roboto" w:hAnsi="Roboto" w:cs="Roboto"/>
          <w:color w:val="374151"/>
          <w:sz w:val="24"/>
          <w:szCs w:val="24"/>
          <w:highlight w:val="white"/>
        </w:rPr>
      </w:pPr>
      <w:r>
        <w:rPr>
          <w:rFonts w:ascii="Roboto" w:eastAsia="Roboto" w:hAnsi="Roboto" w:cs="Roboto"/>
          <w:color w:val="374151"/>
          <w:sz w:val="24"/>
          <w:szCs w:val="24"/>
          <w:highlight w:val="white"/>
        </w:rPr>
        <w:t>[</w:t>
      </w:r>
      <w:proofErr w:type="gramStart"/>
      <w:r>
        <w:rPr>
          <w:rFonts w:ascii="Roboto" w:eastAsia="Roboto" w:hAnsi="Roboto" w:cs="Roboto"/>
          <w:color w:val="374151"/>
          <w:sz w:val="24"/>
          <w:szCs w:val="24"/>
          <w:highlight w:val="white"/>
        </w:rPr>
        <w:t>11]Agarwal</w:t>
      </w:r>
      <w:proofErr w:type="gramEnd"/>
      <w:r>
        <w:rPr>
          <w:rFonts w:ascii="Roboto" w:eastAsia="Roboto" w:hAnsi="Roboto" w:cs="Roboto"/>
          <w:color w:val="374151"/>
          <w:sz w:val="24"/>
          <w:szCs w:val="24"/>
          <w:highlight w:val="white"/>
        </w:rPr>
        <w:t xml:space="preserve">, P., &amp; Kumar, V. (2019). Telecom customer churn prediction using machine learning and social </w:t>
      </w:r>
      <w:r>
        <w:rPr>
          <w:rFonts w:ascii="Roboto" w:eastAsia="Roboto" w:hAnsi="Roboto" w:cs="Roboto"/>
          <w:color w:val="374151"/>
          <w:sz w:val="24"/>
          <w:szCs w:val="24"/>
          <w:highlight w:val="white"/>
        </w:rPr>
        <w:t>network analysis. Expert Systems with Applications, 115, 293-306.</w:t>
      </w:r>
    </w:p>
    <w:p w14:paraId="0811C183"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12]Han</w:t>
      </w:r>
      <w:proofErr w:type="gramEnd"/>
      <w:r>
        <w:rPr>
          <w:rFonts w:ascii="Times New Roman" w:eastAsia="Times New Roman" w:hAnsi="Times New Roman" w:cs="Times New Roman"/>
          <w:sz w:val="24"/>
          <w:szCs w:val="24"/>
          <w:highlight w:val="white"/>
        </w:rPr>
        <w:t>, S., &amp; Kim, J. (2018). Customer churn prediction in the telecommunications industry: A comparison of machine learning algorithms. Journal of Open Innovation: Technology, Market, and Complexity, 4(3), 40.</w:t>
      </w:r>
    </w:p>
    <w:p w14:paraId="2C39639B"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13]Chen</w:t>
      </w:r>
      <w:proofErr w:type="gramEnd"/>
      <w:r>
        <w:rPr>
          <w:rFonts w:ascii="Times New Roman" w:eastAsia="Times New Roman" w:hAnsi="Times New Roman" w:cs="Times New Roman"/>
          <w:sz w:val="24"/>
          <w:szCs w:val="24"/>
          <w:highlight w:val="white"/>
        </w:rPr>
        <w:t>, S., &amp; Chen, M. (2019). Customer churn prediction in telecom using machine learning algorithms. In Proceedings of the 2019 2nd International Conference on Computer Science and Artificial Intelligence (pp. 91-95). ACM.</w:t>
      </w:r>
    </w:p>
    <w:p w14:paraId="30AF00CF"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14]Kamal</w:t>
      </w:r>
      <w:proofErr w:type="gramEnd"/>
      <w:r>
        <w:rPr>
          <w:rFonts w:ascii="Times New Roman" w:eastAsia="Times New Roman" w:hAnsi="Times New Roman" w:cs="Times New Roman"/>
          <w:sz w:val="24"/>
          <w:szCs w:val="24"/>
          <w:highlight w:val="white"/>
        </w:rPr>
        <w:t>, A. T. M., &amp; Sharma, A. (2018). Telecom customer churn prediction using machine learning algorithms. In 2018 9th International Conference on Computing, Communication and Networking Technologies (ICCCNT) (pp. 1-6). IEEE.</w:t>
      </w:r>
    </w:p>
    <w:p w14:paraId="44BED453"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gramStart"/>
      <w:r>
        <w:rPr>
          <w:rFonts w:ascii="Times New Roman" w:eastAsia="Times New Roman" w:hAnsi="Times New Roman" w:cs="Times New Roman"/>
          <w:sz w:val="24"/>
          <w:szCs w:val="24"/>
          <w:highlight w:val="white"/>
        </w:rPr>
        <w:t>15]</w:t>
      </w:r>
      <w:proofErr w:type="spellStart"/>
      <w:r>
        <w:rPr>
          <w:rFonts w:ascii="Times New Roman" w:eastAsia="Times New Roman" w:hAnsi="Times New Roman" w:cs="Times New Roman"/>
          <w:sz w:val="24"/>
          <w:szCs w:val="24"/>
          <w:highlight w:val="white"/>
        </w:rPr>
        <w:t>Dhanya</w:t>
      </w:r>
      <w:proofErr w:type="spellEnd"/>
      <w:proofErr w:type="gramEnd"/>
      <w:r>
        <w:rPr>
          <w:rFonts w:ascii="Times New Roman" w:eastAsia="Times New Roman" w:hAnsi="Times New Roman" w:cs="Times New Roman"/>
          <w:sz w:val="24"/>
          <w:szCs w:val="24"/>
          <w:highlight w:val="white"/>
        </w:rPr>
        <w:t>, K. S., &amp; Bhaskar, V. (2017). Telecom customer churn prediction using machine learning algorithms. In 2017 International Conference on Advances in Computing, Communications and Informatics (ICACCI) (pp. 1914-1920). IEEE.</w:t>
      </w:r>
    </w:p>
    <w:p w14:paraId="67E446CC"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[16]"Churn Prediction in Telecom Industry Using Machine Learning Techniques" by S. </w:t>
      </w:r>
      <w:proofErr w:type="spellStart"/>
      <w:r>
        <w:rPr>
          <w:rFonts w:ascii="Times New Roman" w:eastAsia="Times New Roman" w:hAnsi="Times New Roman" w:cs="Times New Roman"/>
          <w:sz w:val="24"/>
          <w:szCs w:val="24"/>
          <w:highlight w:val="white"/>
        </w:rPr>
        <w:t>Saha</w:t>
      </w:r>
      <w:proofErr w:type="spellEnd"/>
      <w:r>
        <w:rPr>
          <w:rFonts w:ascii="Times New Roman" w:eastAsia="Times New Roman" w:hAnsi="Times New Roman" w:cs="Times New Roman"/>
          <w:sz w:val="24"/>
          <w:szCs w:val="24"/>
          <w:highlight w:val="white"/>
        </w:rPr>
        <w:t>.</w:t>
      </w:r>
    </w:p>
    <w:p w14:paraId="3B7CE75C"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[17]"Telecom Customer Churn Prediction Using Machine Learning Techniques" by H. </w:t>
      </w:r>
      <w:proofErr w:type="spellStart"/>
      <w:r>
        <w:rPr>
          <w:rFonts w:ascii="Times New Roman" w:eastAsia="Times New Roman" w:hAnsi="Times New Roman" w:cs="Times New Roman"/>
          <w:sz w:val="24"/>
          <w:szCs w:val="24"/>
          <w:highlight w:val="white"/>
        </w:rPr>
        <w:t>Hassanpour</w:t>
      </w:r>
      <w:proofErr w:type="spellEnd"/>
      <w:r>
        <w:rPr>
          <w:rFonts w:ascii="Times New Roman" w:eastAsia="Times New Roman" w:hAnsi="Times New Roman" w:cs="Times New Roman"/>
          <w:sz w:val="24"/>
          <w:szCs w:val="24"/>
          <w:highlight w:val="white"/>
        </w:rPr>
        <w:t>.</w:t>
      </w:r>
    </w:p>
    <w:p w14:paraId="41C499CD"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[18]"Predicting Customer Churn in Telecommunications: A Comparative Study of Machine Learning Algorithms" by V. </w:t>
      </w:r>
      <w:proofErr w:type="spellStart"/>
      <w:r>
        <w:rPr>
          <w:rFonts w:ascii="Times New Roman" w:eastAsia="Times New Roman" w:hAnsi="Times New Roman" w:cs="Times New Roman"/>
          <w:sz w:val="24"/>
          <w:szCs w:val="24"/>
          <w:highlight w:val="white"/>
        </w:rPr>
        <w:t>Khemchandani</w:t>
      </w:r>
      <w:proofErr w:type="spellEnd"/>
      <w:r>
        <w:rPr>
          <w:rFonts w:ascii="Times New Roman" w:eastAsia="Times New Roman" w:hAnsi="Times New Roman" w:cs="Times New Roman"/>
          <w:sz w:val="24"/>
          <w:szCs w:val="24"/>
          <w:highlight w:val="white"/>
        </w:rPr>
        <w:t xml:space="preserve"> </w:t>
      </w:r>
    </w:p>
    <w:p w14:paraId="2E4D1E19"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[19]"Customer Churn Prediction in Telecom Industry: A Comparative Study of Machine Learning Techniques" by N. Dhindsa.</w:t>
      </w:r>
    </w:p>
    <w:p w14:paraId="5F8869A4" w14:textId="77777777" w:rsidR="007C68FA" w:rsidRDefault="00000000">
      <w:pPr>
        <w:spacing w:before="240" w:after="3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[20]"Machine Learning Techniques for Churn Prediction in the Telecommunication Industry" by S. Aggarwal.</w:t>
      </w:r>
    </w:p>
    <w:p w14:paraId="0F499A23" w14:textId="77777777" w:rsidR="007C68FA" w:rsidRDefault="007C68FA">
      <w:pPr>
        <w:spacing w:before="240" w:after="300" w:line="360" w:lineRule="auto"/>
        <w:jc w:val="both"/>
        <w:rPr>
          <w:rFonts w:ascii="Times New Roman" w:eastAsia="Times New Roman" w:hAnsi="Times New Roman" w:cs="Times New Roman"/>
          <w:sz w:val="24"/>
          <w:szCs w:val="24"/>
          <w:highlight w:val="white"/>
        </w:rPr>
      </w:pPr>
    </w:p>
    <w:p w14:paraId="15AAF73A" w14:textId="77777777" w:rsidR="007C68FA" w:rsidRDefault="007C68FA">
      <w:pPr>
        <w:spacing w:before="240" w:after="300" w:line="360" w:lineRule="auto"/>
        <w:jc w:val="both"/>
        <w:rPr>
          <w:rFonts w:ascii="Times New Roman" w:eastAsia="Times New Roman" w:hAnsi="Times New Roman" w:cs="Times New Roman"/>
          <w:sz w:val="24"/>
          <w:szCs w:val="24"/>
          <w:highlight w:val="white"/>
        </w:rPr>
      </w:pPr>
    </w:p>
    <w:p w14:paraId="5ADB1C9F" w14:textId="77777777" w:rsidR="007C68FA" w:rsidRDefault="007C68FA">
      <w:pPr>
        <w:spacing w:before="240" w:after="300" w:line="360" w:lineRule="auto"/>
        <w:jc w:val="both"/>
        <w:rPr>
          <w:rFonts w:ascii="Times New Roman" w:eastAsia="Times New Roman" w:hAnsi="Times New Roman" w:cs="Times New Roman"/>
          <w:b/>
          <w:sz w:val="28"/>
          <w:szCs w:val="28"/>
          <w:highlight w:val="white"/>
        </w:rPr>
      </w:pPr>
    </w:p>
    <w:p w14:paraId="22E5F494" w14:textId="77777777" w:rsidR="007C68FA" w:rsidRDefault="007C68FA">
      <w:pPr>
        <w:spacing w:before="240" w:after="300" w:line="360" w:lineRule="auto"/>
        <w:jc w:val="both"/>
        <w:rPr>
          <w:rFonts w:ascii="Times New Roman" w:eastAsia="Times New Roman" w:hAnsi="Times New Roman" w:cs="Times New Roman"/>
          <w:b/>
          <w:sz w:val="28"/>
          <w:szCs w:val="28"/>
          <w:highlight w:val="white"/>
        </w:rPr>
      </w:pPr>
    </w:p>
    <w:sectPr w:rsidR="007C68FA">
      <w:type w:val="continuous"/>
      <w:pgSz w:w="12240" w:h="15840"/>
      <w:pgMar w:top="1440" w:right="1440" w:bottom="1440" w:left="1440" w:header="720" w:footer="720" w:gutter="0"/>
      <w:cols w:num="2" w:space="720" w:equalWidth="0">
        <w:col w:w="4320" w:space="720"/>
        <w:col w:w="43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C3C8B"/>
    <w:multiLevelType w:val="hybridMultilevel"/>
    <w:tmpl w:val="B2D67180"/>
    <w:lvl w:ilvl="0" w:tplc="3A9CC8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52701"/>
    <w:multiLevelType w:val="hybridMultilevel"/>
    <w:tmpl w:val="5964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55800"/>
    <w:multiLevelType w:val="hybridMultilevel"/>
    <w:tmpl w:val="845096B4"/>
    <w:lvl w:ilvl="0" w:tplc="3A9CC8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8A698A"/>
    <w:multiLevelType w:val="hybridMultilevel"/>
    <w:tmpl w:val="2CD06F1A"/>
    <w:lvl w:ilvl="0" w:tplc="3A9CC8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8F79CF"/>
    <w:multiLevelType w:val="hybridMultilevel"/>
    <w:tmpl w:val="327AD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BD2590"/>
    <w:multiLevelType w:val="hybridMultilevel"/>
    <w:tmpl w:val="9202CAF8"/>
    <w:lvl w:ilvl="0" w:tplc="3A9CC8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FC5668"/>
    <w:multiLevelType w:val="hybridMultilevel"/>
    <w:tmpl w:val="AA864352"/>
    <w:lvl w:ilvl="0" w:tplc="3A9CC8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3A357E"/>
    <w:multiLevelType w:val="hybridMultilevel"/>
    <w:tmpl w:val="CEAAE78C"/>
    <w:lvl w:ilvl="0" w:tplc="3A9CC8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800656">
    <w:abstractNumId w:val="4"/>
  </w:num>
  <w:num w:numId="2" w16cid:durableId="95253401">
    <w:abstractNumId w:val="1"/>
  </w:num>
  <w:num w:numId="3" w16cid:durableId="951400984">
    <w:abstractNumId w:val="7"/>
  </w:num>
  <w:num w:numId="4" w16cid:durableId="1558474422">
    <w:abstractNumId w:val="6"/>
  </w:num>
  <w:num w:numId="5" w16cid:durableId="1121262821">
    <w:abstractNumId w:val="3"/>
  </w:num>
  <w:num w:numId="6" w16cid:durableId="5133841">
    <w:abstractNumId w:val="0"/>
  </w:num>
  <w:num w:numId="7" w16cid:durableId="1020282416">
    <w:abstractNumId w:val="5"/>
  </w:num>
  <w:num w:numId="8" w16cid:durableId="1793473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8FA"/>
    <w:rsid w:val="00007D50"/>
    <w:rsid w:val="00033BE1"/>
    <w:rsid w:val="001445E4"/>
    <w:rsid w:val="007C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9023"/>
  <w15:docId w15:val="{E8CBA221-D888-48F6-8122-D40722B8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07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sxv45170@ucm.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16</Pages>
  <Words>4762</Words>
  <Characters>27145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Vallapreddy</dc:creator>
  <cp:lastModifiedBy>Shruthi Vallap Reddy</cp:lastModifiedBy>
  <cp:revision>3</cp:revision>
  <dcterms:created xsi:type="dcterms:W3CDTF">2023-04-26T01:51:00Z</dcterms:created>
  <dcterms:modified xsi:type="dcterms:W3CDTF">2023-04-26T02:54:00Z</dcterms:modified>
</cp:coreProperties>
</file>