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37741" w14:textId="20AB990A" w:rsidR="00F6182E" w:rsidRPr="00083196" w:rsidRDefault="00000000" w:rsidP="00083196">
      <w:pPr>
        <w:pStyle w:val="berschrift2"/>
        <w:numPr>
          <w:ilvl w:val="0"/>
          <w:numId w:val="0"/>
        </w:numPr>
        <w:ind w:left="792" w:hanging="432"/>
        <w:rPr>
          <w:rFonts w:ascii="Times New Roman" w:hAnsi="Times New Roman" w:cs="Times New Roman"/>
        </w:rPr>
      </w:pPr>
      <w:r w:rsidRPr="00083196">
        <w:rPr>
          <w:rFonts w:ascii="Times New Roman" w:hAnsi="Times New Roman" w:cs="Times New Roman"/>
        </w:rPr>
        <w:t xml:space="preserve">Table </w:t>
      </w:r>
      <w:r w:rsidR="00083196">
        <w:rPr>
          <w:rFonts w:ascii="Times New Roman" w:hAnsi="Times New Roman" w:cs="Times New Roman"/>
        </w:rPr>
        <w:t>2</w:t>
      </w:r>
      <w:r w:rsidRPr="00083196">
        <w:rPr>
          <w:rFonts w:ascii="Times New Roman" w:hAnsi="Times New Roman" w:cs="Times New Roman"/>
        </w:rPr>
        <w:t>. Model 4 (Drug × Genetics): Random-intercept vs Random-slope</w:t>
      </w:r>
      <w:r w:rsidR="00083196">
        <w:rPr>
          <w:rFonts w:ascii="Times New Roman" w:hAnsi="Times New Roman" w:cs="Times New Roman"/>
        </w:rPr>
        <w:t xml:space="preserve"> </w:t>
      </w:r>
      <w:r w:rsidRPr="00083196">
        <w:rPr>
          <w:rFonts w:ascii="Times New Roman" w:hAnsi="Times New Roman" w:cs="Times New Roman"/>
        </w:rPr>
        <w:t>models</w:t>
      </w:r>
    </w:p>
    <w:tbl>
      <w:tblPr>
        <w:tblW w:w="4750" w:type="pct"/>
        <w:jc w:val="center"/>
        <w:tblLook w:val="0420" w:firstRow="1" w:lastRow="0" w:firstColumn="0" w:lastColumn="0" w:noHBand="0" w:noVBand="1"/>
      </w:tblPr>
      <w:tblGrid>
        <w:gridCol w:w="2573"/>
        <w:gridCol w:w="3020"/>
        <w:gridCol w:w="3020"/>
      </w:tblGrid>
      <w:tr w:rsidR="00F6182E" w:rsidRPr="00083196" w14:paraId="39D8EBA5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A2BC33" w14:textId="77777777" w:rsidR="00F6182E" w:rsidRPr="000831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Effect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1AC439" w14:textId="77777777" w:rsidR="00F6182E" w:rsidRPr="000831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Random intercept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E6946D" w14:textId="77777777" w:rsidR="00F6182E" w:rsidRPr="000831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Random slope (</w:t>
            </w:r>
            <w:proofErr w:type="spellStart"/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Drug|ID</w:t>
            </w:r>
            <w:proofErr w:type="spellEnd"/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F6182E" w:rsidRPr="00083196" w14:paraId="190D9EC3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D4EECF" w14:textId="77777777" w:rsidR="00F6182E" w:rsidRPr="000831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Fixed effects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DA5B2E" w14:textId="77777777" w:rsidR="00F6182E" w:rsidRPr="00083196" w:rsidRDefault="00F6182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E8E7B4" w14:textId="77777777" w:rsidR="00F6182E" w:rsidRPr="00083196" w:rsidRDefault="00F6182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6182E" w:rsidRPr="00083196" w14:paraId="291502E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90656C" w14:textId="212E02CA" w:rsidR="00F6182E" w:rsidRPr="00083196" w:rsidRDefault="000831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M</w:t>
            </w:r>
            <w:r w:rsidR="00000000"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orphine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FBE1E" w14:textId="77777777" w:rsidR="00F6182E" w:rsidRPr="000831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0.203 (0.047), z=4.32, p=&lt;.001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7D7597" w14:textId="77777777" w:rsidR="00F6182E" w:rsidRPr="000831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0.143 (0.192), z=0.74, p=0.457</w:t>
            </w:r>
          </w:p>
        </w:tc>
      </w:tr>
      <w:tr w:rsidR="00F6182E" w:rsidRPr="00083196" w14:paraId="174B2C7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1CA0EC" w14:textId="6DBFA53F" w:rsidR="00F6182E" w:rsidRPr="00083196" w:rsidRDefault="000831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Na</w:t>
            </w:r>
            <w:r w:rsidR="00000000"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ltrexone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564B23" w14:textId="77777777" w:rsidR="00F6182E" w:rsidRPr="000831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-0.25 (0.048), z=-5.24, p=&lt;.001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8D498C" w14:textId="77777777" w:rsidR="00F6182E" w:rsidRPr="000831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-0.317 (0.289), z=-1.1, p=0.273</w:t>
            </w:r>
          </w:p>
        </w:tc>
      </w:tr>
      <w:tr w:rsidR="00F6182E" w:rsidRPr="00083196" w14:paraId="2A536BF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F4C7D0" w14:textId="55CAFFB9" w:rsidR="00F6182E" w:rsidRPr="000831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Genetics</w:t>
            </w:r>
            <w:r w:rsid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A24B74" w14:textId="77777777" w:rsidR="00F6182E" w:rsidRPr="000831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-0.358 (0.228), z=-1.57, p=0.117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3599A0" w14:textId="77777777" w:rsidR="00F6182E" w:rsidRPr="000831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-0.479 (0.308), z=-1.55, p=0.120</w:t>
            </w:r>
          </w:p>
        </w:tc>
      </w:tr>
      <w:tr w:rsidR="00F6182E" w:rsidRPr="00083196" w14:paraId="092A081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61983A" w14:textId="19C68E91" w:rsidR="00F6182E" w:rsidRPr="00083196" w:rsidRDefault="000831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M</w:t>
            </w:r>
            <w:r w:rsidR="00000000"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orphine</w:t>
            </w:r>
            <w:r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 x </w:t>
            </w:r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G</w:t>
            </w:r>
            <w:r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-Allele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19DD70" w14:textId="77777777" w:rsidR="00F6182E" w:rsidRPr="000831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0.326 (0.071), z=4.61, p=&lt;.001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50C888" w14:textId="77777777" w:rsidR="00F6182E" w:rsidRPr="000831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0.422 (0.284), z=1.49, p=0.137</w:t>
            </w:r>
          </w:p>
        </w:tc>
      </w:tr>
      <w:tr w:rsidR="00F6182E" w:rsidRPr="00083196" w14:paraId="25BF67E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85FA02" w14:textId="4086D1C0" w:rsidR="00F6182E" w:rsidRPr="00083196" w:rsidRDefault="000831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N</w:t>
            </w:r>
            <w:r w:rsidR="00000000"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altrexone</w:t>
            </w:r>
            <w:r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 x </w:t>
            </w:r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G</w:t>
            </w:r>
            <w:r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-Allele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D4DE6B" w14:textId="77777777" w:rsidR="00F6182E" w:rsidRPr="000831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0.241 (0.073), z=3.3, p=&lt;.001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65717C" w14:textId="77777777" w:rsidR="00F6182E" w:rsidRPr="000831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0.217 (0.437), z=0.5, p=0.619</w:t>
            </w:r>
          </w:p>
        </w:tc>
      </w:tr>
      <w:tr w:rsidR="00F6182E" w:rsidRPr="00083196" w14:paraId="48A0288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0107AB" w14:textId="77777777" w:rsidR="00F6182E" w:rsidRPr="000831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ASQ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8FF84C" w14:textId="77777777" w:rsidR="00F6182E" w:rsidRPr="000831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-0.018 (0.015), z=-1.21, p=0.228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3558E4" w14:textId="77777777" w:rsidR="00F6182E" w:rsidRPr="000831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-0.012 (0.014), z=-0.85, p=0.394</w:t>
            </w:r>
          </w:p>
        </w:tc>
      </w:tr>
      <w:tr w:rsidR="00F6182E" w:rsidRPr="00083196" w14:paraId="62068A2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3E9223" w14:textId="77777777" w:rsidR="00F6182E" w:rsidRPr="000831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83196"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</w:rPr>
              <w:t>Model fit / random effects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79282C" w14:textId="77777777" w:rsidR="00F6182E" w:rsidRPr="00083196" w:rsidRDefault="00F6182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070990" w14:textId="77777777" w:rsidR="00F6182E" w:rsidRPr="00083196" w:rsidRDefault="00F6182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6182E" w:rsidRPr="00083196" w14:paraId="509513B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EF5795" w14:textId="77777777" w:rsidR="00F6182E" w:rsidRPr="000831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AIC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FFBF4E" w14:textId="77777777" w:rsidR="00F6182E" w:rsidRPr="000831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-4835.681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5AD472" w14:textId="77777777" w:rsidR="00F6182E" w:rsidRPr="000831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-6967.433</w:t>
            </w:r>
          </w:p>
        </w:tc>
      </w:tr>
      <w:tr w:rsidR="00F6182E" w:rsidRPr="00083196" w14:paraId="2E7A6B8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217E4B" w14:textId="77777777" w:rsidR="00F6182E" w:rsidRPr="000831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logLik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F6A291" w14:textId="77777777" w:rsidR="00F6182E" w:rsidRPr="000831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2438.84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C76BAB" w14:textId="77777777" w:rsidR="00F6182E" w:rsidRPr="000831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3509.716</w:t>
            </w:r>
          </w:p>
        </w:tc>
      </w:tr>
      <w:tr w:rsidR="00F6182E" w:rsidRPr="00083196" w14:paraId="61928D0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7C86F8" w14:textId="77777777" w:rsidR="00F6182E" w:rsidRPr="000831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Var(</w:t>
            </w:r>
            <w:proofErr w:type="gramEnd"/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ID intercept)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5298E9" w14:textId="77777777" w:rsidR="00F6182E" w:rsidRPr="000831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0.566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C0DAB0" w14:textId="77777777" w:rsidR="00F6182E" w:rsidRPr="000831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1.025</w:t>
            </w:r>
          </w:p>
        </w:tc>
      </w:tr>
      <w:tr w:rsidR="00F6182E" w:rsidRPr="00083196" w14:paraId="3590E4F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39C98B" w14:textId="77777777" w:rsidR="00F6182E" w:rsidRPr="000831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Var(</w:t>
            </w:r>
            <w:proofErr w:type="gramEnd"/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ID </w:t>
            </w:r>
            <w:proofErr w:type="spellStart"/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Drugmorphine</w:t>
            </w:r>
            <w:proofErr w:type="spellEnd"/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F5BE94" w14:textId="77777777" w:rsidR="00F6182E" w:rsidRPr="00083196" w:rsidRDefault="00F6182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9CE885" w14:textId="77777777" w:rsidR="00F6182E" w:rsidRPr="000831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0.821</w:t>
            </w:r>
          </w:p>
        </w:tc>
      </w:tr>
      <w:tr w:rsidR="00F6182E" w:rsidRPr="00083196" w14:paraId="285E02D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ADEAB3" w14:textId="77777777" w:rsidR="00F6182E" w:rsidRPr="000831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Var(</w:t>
            </w:r>
            <w:proofErr w:type="gramEnd"/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ID </w:t>
            </w:r>
            <w:proofErr w:type="spellStart"/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Drugnaltrexone</w:t>
            </w:r>
            <w:proofErr w:type="spellEnd"/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118342" w14:textId="77777777" w:rsidR="00F6182E" w:rsidRPr="00083196" w:rsidRDefault="00F6182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E55796" w14:textId="77777777" w:rsidR="00F6182E" w:rsidRPr="000831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1.998</w:t>
            </w:r>
          </w:p>
        </w:tc>
      </w:tr>
    </w:tbl>
    <w:p w14:paraId="399EC000" w14:textId="77777777" w:rsidR="00F6182E" w:rsidRPr="00083196" w:rsidRDefault="00000000" w:rsidP="00083196">
      <w:pPr>
        <w:pStyle w:val="berschrift2"/>
        <w:numPr>
          <w:ilvl w:val="0"/>
          <w:numId w:val="0"/>
        </w:numPr>
        <w:ind w:left="792" w:hanging="432"/>
        <w:rPr>
          <w:rFonts w:ascii="Times New Roman" w:hAnsi="Times New Roman" w:cs="Times New Roman"/>
        </w:rPr>
      </w:pPr>
      <w:r w:rsidRPr="00083196">
        <w:rPr>
          <w:rFonts w:ascii="Times New Roman" w:hAnsi="Times New Roman" w:cs="Times New Roman"/>
        </w:rPr>
        <w:t>Likelihood-ratio tests (LRTs)</w:t>
      </w:r>
    </w:p>
    <w:tbl>
      <w:tblPr>
        <w:tblW w:w="3000" w:type="pct"/>
        <w:jc w:val="center"/>
        <w:tblLook w:val="0420" w:firstRow="1" w:lastRow="0" w:firstColumn="0" w:lastColumn="0" w:noHBand="0" w:noVBand="1"/>
      </w:tblPr>
      <w:tblGrid>
        <w:gridCol w:w="3477"/>
        <w:gridCol w:w="900"/>
        <w:gridCol w:w="400"/>
        <w:gridCol w:w="663"/>
      </w:tblGrid>
      <w:tr w:rsidR="00F6182E" w:rsidRPr="00083196" w14:paraId="4C16E29C" w14:textId="77777777" w:rsidTr="00083196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8A30F" w14:textId="77777777" w:rsidR="00F6182E" w:rsidRPr="00083196" w:rsidRDefault="00000000" w:rsidP="000831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Test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42EE0" w14:textId="77777777" w:rsidR="00F6182E" w:rsidRPr="00083196" w:rsidRDefault="00000000" w:rsidP="000831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Chisq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6F23C" w14:textId="77777777" w:rsidR="00F6182E" w:rsidRPr="00083196" w:rsidRDefault="00000000" w:rsidP="000831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7BDBE" w14:textId="77777777" w:rsidR="00F6182E" w:rsidRPr="00083196" w:rsidRDefault="00000000" w:rsidP="000831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</w:t>
            </w:r>
          </w:p>
        </w:tc>
      </w:tr>
      <w:tr w:rsidR="00F6182E" w:rsidRPr="00083196" w14:paraId="2E315922" w14:textId="77777777" w:rsidTr="00083196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06A8B" w14:textId="6E3F1F0A" w:rsidR="00F6182E" w:rsidRPr="000831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LRT: </w:t>
            </w:r>
            <w:proofErr w:type="spellStart"/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Drug×Genetics</w:t>
            </w:r>
            <w:proofErr w:type="spellEnd"/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 (R</w:t>
            </w:r>
            <w:r w:rsidR="00083196"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andom </w:t>
            </w:r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I</w:t>
            </w:r>
            <w:r w:rsidR="00083196"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ntercept</w:t>
            </w:r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4113E" w14:textId="77777777" w:rsidR="00F6182E" w:rsidRPr="000831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22.63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63A95" w14:textId="77777777" w:rsidR="00F6182E" w:rsidRPr="000831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255C5" w14:textId="77777777" w:rsidR="00F6182E" w:rsidRPr="000831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&lt;.001</w:t>
            </w:r>
          </w:p>
        </w:tc>
      </w:tr>
      <w:tr w:rsidR="00F6182E" w:rsidRPr="00083196" w14:paraId="4EC3347C" w14:textId="77777777" w:rsidTr="00083196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53CC7" w14:textId="2731F953" w:rsidR="00F6182E" w:rsidRPr="000831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LRT: </w:t>
            </w:r>
            <w:proofErr w:type="spellStart"/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Drug×Genetics</w:t>
            </w:r>
            <w:proofErr w:type="spellEnd"/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 (R</w:t>
            </w:r>
            <w:r w:rsidR="00083196"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andom slope</w:t>
            </w:r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96673" w14:textId="77777777" w:rsidR="00F6182E" w:rsidRPr="000831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2.17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8C208B" w14:textId="77777777" w:rsidR="00F6182E" w:rsidRPr="000831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95B60" w14:textId="77777777" w:rsidR="00F6182E" w:rsidRPr="000831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0.339</w:t>
            </w:r>
          </w:p>
        </w:tc>
      </w:tr>
      <w:tr w:rsidR="00F6182E" w:rsidRPr="00083196" w14:paraId="75506C7F" w14:textId="77777777" w:rsidTr="00083196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1653F" w14:textId="77777777" w:rsidR="00F6182E" w:rsidRPr="000831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LRT: Random slope vs intercept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5E073" w14:textId="77777777" w:rsidR="00F6182E" w:rsidRPr="000831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2,141.75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08F50" w14:textId="77777777" w:rsidR="00F6182E" w:rsidRPr="000831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6F3B5" w14:textId="77777777" w:rsidR="00F6182E" w:rsidRPr="000831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08319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&lt;.001</w:t>
            </w:r>
          </w:p>
        </w:tc>
      </w:tr>
    </w:tbl>
    <w:p w14:paraId="295F4D2F" w14:textId="77777777" w:rsidR="0085338E" w:rsidRPr="00083196" w:rsidRDefault="0085338E" w:rsidP="00083196">
      <w:pPr>
        <w:tabs>
          <w:tab w:val="left" w:pos="3119"/>
        </w:tabs>
        <w:rPr>
          <w:rFonts w:ascii="Times New Roman" w:hAnsi="Times New Roman" w:cs="Times New Roman"/>
        </w:rPr>
      </w:pPr>
    </w:p>
    <w:sectPr w:rsidR="0085338E" w:rsidRPr="00083196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berschrift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44315757">
    <w:abstractNumId w:val="1"/>
  </w:num>
  <w:num w:numId="2" w16cid:durableId="1268927113">
    <w:abstractNumId w:val="2"/>
  </w:num>
  <w:num w:numId="3" w16cid:durableId="736394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82E"/>
    <w:rsid w:val="00083196"/>
    <w:rsid w:val="0085338E"/>
    <w:rsid w:val="00C111D6"/>
    <w:rsid w:val="00F61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9B079"/>
  <w15:docId w15:val="{A8FEC1D3-44C6-4945-855C-0C7694F69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ett1">
    <w:name w:val="Fett1"/>
    <w:basedOn w:val="Absatz-Standardschriftart"/>
    <w:uiPriority w:val="1"/>
    <w:qFormat/>
    <w:rsid w:val="007B3E96"/>
    <w:rPr>
      <w:b/>
    </w:rPr>
  </w:style>
  <w:style w:type="paragraph" w:customStyle="1" w:styleId="centered">
    <w:name w:val="centered"/>
    <w:basedOn w:val="Standard"/>
    <w:qFormat/>
    <w:rsid w:val="001D75AB"/>
    <w:pPr>
      <w:jc w:val="center"/>
    </w:pPr>
  </w:style>
  <w:style w:type="table" w:customStyle="1" w:styleId="tabletemplate">
    <w:name w:val="table_template"/>
    <w:basedOn w:val="NormaleTabelle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HelleListe-Akzent2">
    <w:name w:val="Light List Accent 2"/>
    <w:basedOn w:val="NormaleTabelle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berschrift1Zchn">
    <w:name w:val="Überschrift 1 Zchn"/>
    <w:basedOn w:val="Absatz-Standardschriftart"/>
    <w:link w:val="berschrift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Standard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elleProfessionell">
    <w:name w:val="Table Professional"/>
    <w:basedOn w:val="NormaleTabelle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Verzeichnis1">
    <w:name w:val="toc 1"/>
    <w:basedOn w:val="Standard"/>
    <w:next w:val="Standard"/>
    <w:autoRedefine/>
    <w:uiPriority w:val="39"/>
    <w:unhideWhenUsed/>
    <w:rsid w:val="00FB63E7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FB63E7"/>
    <w:pPr>
      <w:spacing w:after="100"/>
      <w:ind w:left="240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Absatz-Standardschriftar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Standard"/>
    <w:rsid w:val="0035500D"/>
  </w:style>
  <w:style w:type="paragraph" w:customStyle="1" w:styleId="tabletitle">
    <w:name w:val="table title"/>
    <w:basedOn w:val="TableCaption"/>
    <w:next w:val="Standard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Valentin Lamprecht</cp:lastModifiedBy>
  <cp:revision>10</cp:revision>
  <dcterms:created xsi:type="dcterms:W3CDTF">2017-02-28T11:18:00Z</dcterms:created>
  <dcterms:modified xsi:type="dcterms:W3CDTF">2026-01-12T13:53:00Z</dcterms:modified>
  <cp:category/>
</cp:coreProperties>
</file>