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Javascript modules to cover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4-5 examples of onclick='document.getElementById("demo").innerHTML = "Hello JavaScript!"</w:t>
      </w:r>
    </w:p>
    <w:p w:rsidR="00000000" w:rsidDel="00000000" w:rsidP="00000000" w:rsidRDefault="00000000" w:rsidRPr="00000000" w14:paraId="00000004">
      <w:pPr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document.getElementsByTagName(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e7e9eb" w:val="clear"/>
          <w:rtl w:val="0"/>
        </w:rPr>
        <w:t xml:space="preserve">document.getElementsByClassName(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shd w:fill="e7e9eb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e7e9eb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Changing inner 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Changing image example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Turn on and off html elements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Syntax Examples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Identity change Exercise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