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Контракт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ru-RU"/>
        </w:rPr>
        <w:t xml:space="preserve">на поставку</w:t>
      </w:r>
      <w:r>
        <w:rPr>
          <w:b/>
          <w:sz w:val="28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</w:rPr>
        <w:t xml:space="preserve">г.Минск  </w:t>
        <w:tab/>
        <w:tab/>
        <w:tab/>
        <w:tab/>
        <w:tab/>
        <w:t xml:space="preserve">  Поставщик</w:t>
      </w:r>
      <w:r>
        <w:rPr>
          <w:b w:val="0"/>
          <w:sz w:val="28"/>
          <w:highlight w:val="none"/>
          <w:lang w:val="en-US"/>
        </w:rPr>
        <w:t xml:space="preserve">: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IOSU</w:t>
      </w:r>
      <w:r>
        <w:rPr>
          <w:b w:val="0"/>
          <w:sz w:val="28"/>
          <w:highlight w:val="none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  Заказчик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Синево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Предмет договора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Пипетка</w:t>
      </w:r>
      <w:r>
        <w:rPr>
          <w:b w:val="0"/>
          <w:sz w:val="28"/>
          <w:highlight w:val="none"/>
          <w:lang w:val="en-US"/>
        </w:rPr>
        <w:t xml:space="preserve">; </w:t>
      </w:r>
      <w:r>
        <w:rPr>
          <w:b w:val="0"/>
          <w:sz w:val="28"/>
          <w:highlight w:val="none"/>
          <w:lang w:val="ru-RU"/>
        </w:rPr>
        <w:t xml:space="preserve">количество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200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Фирму поставщика представляет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en-US"/>
        </w:rPr>
        <w:t>Клишевич Артем Викторович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Фирма поставщик предоставляет гарантию 12 месяцев.</w:t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Подпись</w:t>
      </w:r>
      <w:r>
        <w:rPr>
          <w:b w:val="0"/>
          <w:sz w:val="28"/>
          <w:highlight w:val="none"/>
          <w:lang w:val="en-US"/>
        </w:rPr>
        <w:t xml:space="preserve">:</w:t>
        <w:tab/>
        <w:tab/>
        <w:tab/>
        <w:tab/>
        <w:tab/>
      </w:r>
      <w:r>
        <w:rPr>
          <w:b w:val="0"/>
          <w:sz w:val="28"/>
          <w:highlight w:val="none"/>
          <w:lang w:val="ru-RU"/>
        </w:rPr>
        <w:t xml:space="preserve">Дата подписания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25.04.2022</w:t>
      </w:r>
      <w:r>
        <w:rPr>
          <w:b w:val="0"/>
          <w:sz w:val="28"/>
          <w:highlight w:val="none"/>
          <w:lang w:val="en-US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Телефон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ru-RU"/>
        </w:rPr>
        <w:t xml:space="preserve">+375(33)-699-32-37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righ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2022-04-26T02:41:58Z</dcterms:modified>
</cp:coreProperties>
</file>