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0BB0C" w14:textId="77777777" w:rsidR="00DB7D41" w:rsidRDefault="00DB7D41" w:rsidP="003E3520">
      <w:pPr>
        <w:bidi/>
        <w:spacing w:after="0"/>
        <w:rPr>
          <w:rFonts w:ascii="Noto Naskh Arabic" w:hAnsi="Noto Naskh Arabic" w:cs="Noto Naskh Arabic"/>
          <w:sz w:val="20"/>
          <w:szCs w:val="20"/>
          <w:rtl/>
          <w:lang w:bidi="ar-IQ"/>
        </w:rPr>
      </w:pPr>
    </w:p>
    <w:p w14:paraId="771C6C7E" w14:textId="0B1FE441" w:rsidR="00183A04" w:rsidRPr="006F2A00" w:rsidRDefault="00B106D4" w:rsidP="00DB7D41">
      <w:pPr>
        <w:bidi/>
        <w:spacing w:after="0"/>
        <w:rPr>
          <w:rFonts w:ascii="Noto Naskh Arabic UI" w:hAnsi="Noto Naskh Arabic UI" w:cs="Noto Naskh Arabic UI"/>
          <w:sz w:val="20"/>
          <w:szCs w:val="20"/>
          <w:rtl/>
          <w:lang w:bidi="ar-IQ"/>
        </w:rPr>
      </w:pP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ژمارە :             </w:t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="006F7656"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         </w:t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العدد:          </w:t>
      </w:r>
    </w:p>
    <w:p w14:paraId="187B13DD" w14:textId="5E02526D" w:rsidR="00B106D4" w:rsidRPr="006F2A00" w:rsidRDefault="00B106D4" w:rsidP="00B106D4">
      <w:pPr>
        <w:bidi/>
        <w:spacing w:after="0"/>
        <w:rPr>
          <w:rFonts w:ascii="Noto Naskh Arabic UI" w:hAnsi="Noto Naskh Arabic UI" w:cs="Noto Naskh Arabic UI"/>
          <w:sz w:val="20"/>
          <w:szCs w:val="20"/>
          <w:lang w:bidi="ar-IQ"/>
        </w:rPr>
      </w:pP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ڕێکەوت:     </w:t>
      </w:r>
      <w:r w:rsidRPr="006F2A00">
        <w:rPr>
          <w:rFonts w:ascii="Noto Naskh Arabic UI" w:hAnsi="Noto Naskh Arabic UI" w:cs="Noto Naskh Arabic UI"/>
          <w:sz w:val="20"/>
          <w:szCs w:val="20"/>
          <w:lang w:bidi="ar-IQ"/>
        </w:rPr>
        <w:t xml:space="preserve"> </w:t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/</w:t>
      </w:r>
      <w:r w:rsidR="004F2633"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</w:t>
      </w:r>
      <w:r w:rsidR="006F2A00">
        <w:rPr>
          <w:rFonts w:ascii="Noto Naskh Arabic UI" w:hAnsi="Noto Naskh Arabic UI" w:cs="Noto Naskh Arabic UI"/>
          <w:sz w:val="20"/>
          <w:szCs w:val="20"/>
          <w:lang w:bidi="ar-IQ"/>
        </w:rPr>
        <w:t xml:space="preserve">    </w:t>
      </w:r>
      <w:r w:rsidR="00E30555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 xml:space="preserve">   </w:t>
      </w:r>
      <w:r w:rsidR="006F2A00">
        <w:rPr>
          <w:rFonts w:ascii="Noto Naskh Arabic UI" w:hAnsi="Noto Naskh Arabic UI" w:cs="Noto Naskh Arabic UI"/>
          <w:sz w:val="20"/>
          <w:szCs w:val="20"/>
          <w:lang w:bidi="ar-IQ"/>
        </w:rPr>
        <w:t xml:space="preserve">      </w:t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>/ 27</w:t>
      </w:r>
      <w:r w:rsidR="006F2A00">
        <w:rPr>
          <w:rFonts w:ascii="Noto Naskh Arabic UI" w:hAnsi="Noto Naskh Arabic UI" w:cs="Noto Naskh Arabic UI" w:hint="cs"/>
          <w:sz w:val="20"/>
          <w:szCs w:val="20"/>
          <w:rtl/>
          <w:lang w:bidi="ar-IQ"/>
        </w:rPr>
        <w:t>٢١</w:t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کوردی </w:t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ab/>
      </w:r>
      <w:r w:rsidR="004F2633"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           </w:t>
      </w:r>
      <w:r w:rsidR="006F7656"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    </w:t>
      </w:r>
      <w:r w:rsidR="006F2A00">
        <w:rPr>
          <w:rFonts w:ascii="Noto Naskh Arabic UI" w:hAnsi="Noto Naskh Arabic UI" w:cs="Noto Naskh Arabic UI"/>
          <w:sz w:val="20"/>
          <w:szCs w:val="20"/>
          <w:lang w:bidi="ar-IQ"/>
        </w:rPr>
        <w:t xml:space="preserve">    </w:t>
      </w:r>
      <w:r w:rsidR="006F7656"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   </w:t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التأریخ:  </w:t>
      </w:r>
      <w:r w:rsidRPr="006F2A00">
        <w:rPr>
          <w:rFonts w:ascii="Noto Naskh Arabic UI" w:hAnsi="Noto Naskh Arabic UI" w:cs="Noto Naskh Arabic UI"/>
          <w:sz w:val="20"/>
          <w:szCs w:val="20"/>
          <w:lang w:bidi="ar-IQ"/>
        </w:rPr>
        <w:t xml:space="preserve">    </w:t>
      </w:r>
      <w:r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  /     </w:t>
      </w:r>
      <w:r w:rsidRPr="006F2A00">
        <w:rPr>
          <w:rFonts w:ascii="Noto Naskh Arabic UI" w:hAnsi="Noto Naskh Arabic UI" w:cs="Noto Naskh Arabic UI"/>
          <w:sz w:val="20"/>
          <w:szCs w:val="20"/>
          <w:lang w:bidi="ar-IQ"/>
        </w:rPr>
        <w:t xml:space="preserve">  </w:t>
      </w:r>
      <w:r w:rsidR="00561D97" w:rsidRPr="006F2A00">
        <w:rPr>
          <w:rFonts w:ascii="Noto Naskh Arabic UI" w:hAnsi="Noto Naskh Arabic UI" w:cs="Noto Naskh Arabic UI"/>
          <w:sz w:val="20"/>
          <w:szCs w:val="20"/>
          <w:rtl/>
          <w:lang w:bidi="ar-IQ"/>
        </w:rPr>
        <w:t xml:space="preserve">  / 2021</w:t>
      </w:r>
    </w:p>
    <w:p w14:paraId="44B5C2F4" w14:textId="77777777" w:rsidR="00F05967" w:rsidRPr="006F2A00" w:rsidRDefault="00F05967" w:rsidP="00B106D4">
      <w:pPr>
        <w:bidi/>
        <w:spacing w:after="0"/>
        <w:rPr>
          <w:rFonts w:ascii="Noto Naskh Arabic UI" w:hAnsi="Noto Naskh Arabic UI" w:cs="Noto Naskh Arabic UI"/>
          <w:sz w:val="24"/>
          <w:szCs w:val="24"/>
          <w:lang w:val="en-US" w:bidi="ar-IQ"/>
        </w:rPr>
      </w:pPr>
    </w:p>
    <w:p w14:paraId="0C04D0ED" w14:textId="77777777" w:rsidR="005A08BD" w:rsidRPr="006F2A00" w:rsidRDefault="005A08BD" w:rsidP="00F05967">
      <w:pPr>
        <w:tabs>
          <w:tab w:val="left" w:pos="1252"/>
        </w:tabs>
        <w:bidi/>
        <w:rPr>
          <w:rFonts w:ascii="Noto Naskh Arabic UI" w:hAnsi="Noto Naskh Arabic UI" w:cs="Noto Naskh Arabic UI"/>
          <w:sz w:val="24"/>
          <w:szCs w:val="24"/>
          <w:rtl/>
          <w:lang w:val="en-US" w:bidi="ar-IQ"/>
        </w:rPr>
      </w:pPr>
    </w:p>
    <w:p w14:paraId="2FCFD61C" w14:textId="6901A9DD" w:rsidR="005A08BD" w:rsidRPr="00E33EAF" w:rsidRDefault="00337F1C" w:rsidP="00D634F5">
      <w:pPr>
        <w:tabs>
          <w:tab w:val="left" w:pos="1252"/>
        </w:tabs>
        <w:bidi/>
        <w:jc w:val="center"/>
        <w:rPr>
          <w:rFonts w:ascii="Noto Naskh Arabic UI" w:hAnsi="Noto Naskh Arabic UI" w:cs="Noto Naskh Arabic UI"/>
          <w:b/>
          <w:bCs/>
          <w:sz w:val="32"/>
          <w:szCs w:val="32"/>
          <w:rtl/>
          <w:lang w:val="en-US" w:bidi="ku-Arab-IQ"/>
        </w:rPr>
      </w:pPr>
      <w:r w:rsidRPr="00E33EAF">
        <w:rPr>
          <w:rFonts w:ascii="Noto Naskh Arabic UI" w:hAnsi="Noto Naskh Arabic UI" w:cs="Noto Naskh Arabic UI"/>
          <w:b/>
          <w:bCs/>
          <w:sz w:val="32"/>
          <w:szCs w:val="32"/>
          <w:rtl/>
          <w:lang w:val="en-US" w:bidi="ku-Arab-IQ"/>
        </w:rPr>
        <w:t>بۆ/</w:t>
      </w:r>
      <w:r w:rsidR="003F419A" w:rsidRPr="00E33EAF">
        <w:rPr>
          <w:rFonts w:ascii="Noto Naskh Arabic UI" w:hAnsi="Noto Naskh Arabic UI" w:cs="Noto Naskh Arabic UI"/>
          <w:b/>
          <w:bCs/>
          <w:sz w:val="32"/>
          <w:szCs w:val="32"/>
          <w:rtl/>
          <w:lang w:val="en-US" w:bidi="ku-Arab-IQ"/>
        </w:rPr>
        <w:t xml:space="preserve"> </w:t>
      </w:r>
    </w:p>
    <w:p w14:paraId="5B934857" w14:textId="7F533E71" w:rsidR="00B84FF4" w:rsidRPr="00B84FF4" w:rsidRDefault="00337F1C" w:rsidP="00B84FF4">
      <w:pPr>
        <w:tabs>
          <w:tab w:val="left" w:pos="1252"/>
        </w:tabs>
        <w:bidi/>
        <w:jc w:val="center"/>
        <w:rPr>
          <w:rFonts w:ascii="Calibri" w:hAnsi="Calibri" w:cs="Calibri"/>
          <w:b/>
          <w:bCs/>
          <w:sz w:val="32"/>
          <w:szCs w:val="32"/>
          <w:rtl/>
          <w:lang w:val="en-US" w:bidi="ku-Arab-IQ"/>
        </w:rPr>
      </w:pPr>
      <w:r w:rsidRPr="006F2A00">
        <w:rPr>
          <w:rFonts w:ascii="Noto Naskh Arabic UI" w:hAnsi="Noto Naskh Arabic UI" w:cs="Noto Naskh Arabic UI"/>
          <w:b/>
          <w:bCs/>
          <w:sz w:val="32"/>
          <w:szCs w:val="32"/>
          <w:rtl/>
          <w:lang w:val="en-US" w:bidi="ku-Arab-IQ"/>
        </w:rPr>
        <w:t>باب</w:t>
      </w:r>
      <w:r w:rsidR="00E3633C" w:rsidRPr="006F2A00">
        <w:rPr>
          <w:rFonts w:ascii="Noto Naskh Arabic UI" w:hAnsi="Noto Naskh Arabic UI" w:cs="Noto Naskh Arabic UI"/>
          <w:b/>
          <w:bCs/>
          <w:sz w:val="32"/>
          <w:szCs w:val="32"/>
          <w:rtl/>
          <w:lang w:val="en-US" w:bidi="ku-Arab-IQ"/>
        </w:rPr>
        <w:t>ە</w:t>
      </w:r>
      <w:r w:rsidR="003667CD">
        <w:rPr>
          <w:rFonts w:ascii="Noto Naskh Arabic UI" w:hAnsi="Noto Naskh Arabic UI" w:cs="Noto Naskh Arabic UI" w:hint="cs"/>
          <w:b/>
          <w:bCs/>
          <w:sz w:val="32"/>
          <w:szCs w:val="32"/>
          <w:rtl/>
          <w:lang w:val="en-US" w:bidi="ku-Arab-IQ"/>
        </w:rPr>
        <w:t>ت</w:t>
      </w:r>
      <w:r w:rsidR="003667CD">
        <w:rPr>
          <w:rFonts w:ascii="Noto Naskh Arabic UI" w:hAnsi="Noto Naskh Arabic UI" w:cs="Calibri" w:hint="cs"/>
          <w:b/>
          <w:bCs/>
          <w:sz w:val="32"/>
          <w:szCs w:val="32"/>
          <w:rtl/>
          <w:lang w:val="en-US" w:bidi="ku-Arab-IQ"/>
        </w:rPr>
        <w:t>/</w:t>
      </w:r>
      <w:r w:rsidR="00B84FF4">
        <w:rPr>
          <w:rFonts w:ascii="Calibri" w:hAnsi="Calibri" w:cs="Calibri"/>
          <w:b/>
          <w:bCs/>
          <w:sz w:val="32"/>
          <w:szCs w:val="32"/>
          <w:lang w:val="en-US" w:bidi="ku-Arab-IQ"/>
        </w:rPr>
        <w:t xml:space="preserve"> </w:t>
      </w:r>
    </w:p>
    <w:p w14:paraId="19522847" w14:textId="77777777" w:rsidR="0087335F" w:rsidRPr="006F2A00" w:rsidRDefault="0087335F" w:rsidP="00D371FC">
      <w:pPr>
        <w:tabs>
          <w:tab w:val="left" w:pos="1252"/>
        </w:tabs>
        <w:bidi/>
        <w:spacing w:line="360" w:lineRule="auto"/>
        <w:rPr>
          <w:rFonts w:ascii="Noto Naskh Arabic UI" w:hAnsi="Noto Naskh Arabic UI" w:cs="Noto Naskh Arabic UI"/>
          <w:b/>
          <w:bCs/>
          <w:sz w:val="28"/>
          <w:szCs w:val="28"/>
          <w:rtl/>
          <w:lang w:val="en-US" w:bidi="ku-Arab-IQ"/>
        </w:rPr>
      </w:pPr>
    </w:p>
    <w:p w14:paraId="77330379" w14:textId="7BBBFBF5" w:rsidR="003667CD" w:rsidRPr="006F2A00" w:rsidRDefault="002251D9" w:rsidP="003667CD">
      <w:pPr>
        <w:tabs>
          <w:tab w:val="left" w:pos="1252"/>
        </w:tabs>
        <w:bidi/>
        <w:spacing w:line="276" w:lineRule="auto"/>
        <w:rPr>
          <w:rFonts w:ascii="Noto Naskh Arabic UI" w:hAnsi="Noto Naskh Arabic UI" w:cs="Noto Naskh Arabic UI"/>
          <w:sz w:val="20"/>
          <w:szCs w:val="20"/>
          <w:lang w:val="en-US" w:bidi="ar-IQ"/>
        </w:rPr>
      </w:pPr>
      <w:r w:rsidRPr="00A129FE">
        <w:rPr>
          <w:rFonts w:ascii="Noto Naskh Arabic UI" w:hAnsi="Noto Naskh Arabic UI" w:cs="Noto Naskh Arabic UI"/>
          <w:sz w:val="24"/>
          <w:szCs w:val="24"/>
          <w:rtl/>
          <w:lang w:val="en-US" w:bidi="ar-IQ"/>
        </w:rPr>
        <w:t xml:space="preserve"> </w:t>
      </w:r>
      <w:r w:rsidR="00205D27" w:rsidRPr="00A129FE">
        <w:rPr>
          <w:rFonts w:ascii="Noto Naskh Arabic UI" w:hAnsi="Noto Naskh Arabic UI" w:cs="Noto Naskh Arabic UI"/>
          <w:sz w:val="24"/>
          <w:szCs w:val="24"/>
          <w:rtl/>
          <w:lang w:val="en-US" w:bidi="ar-IQ"/>
        </w:rPr>
        <w:t xml:space="preserve">  </w:t>
      </w:r>
      <w:r w:rsidRPr="00A129FE">
        <w:rPr>
          <w:rFonts w:ascii="Noto Naskh Arabic UI" w:hAnsi="Noto Naskh Arabic UI" w:cs="Noto Naskh Arabic UI"/>
          <w:sz w:val="24"/>
          <w:szCs w:val="24"/>
          <w:rtl/>
          <w:lang w:val="en-US" w:bidi="ar-IQ"/>
        </w:rPr>
        <w:t xml:space="preserve"> </w:t>
      </w:r>
    </w:p>
    <w:p w14:paraId="1672DBE9" w14:textId="656ACDFE" w:rsidR="00B106D4" w:rsidRPr="006F2A00" w:rsidRDefault="00B106D4" w:rsidP="005A08BD">
      <w:pPr>
        <w:tabs>
          <w:tab w:val="left" w:pos="1252"/>
        </w:tabs>
        <w:bidi/>
        <w:rPr>
          <w:rFonts w:ascii="Noto Naskh Arabic UI" w:hAnsi="Noto Naskh Arabic UI" w:cs="Noto Naskh Arabic UI"/>
          <w:sz w:val="20"/>
          <w:szCs w:val="20"/>
          <w:lang w:val="en-US" w:bidi="ar-IQ"/>
        </w:rPr>
      </w:pPr>
    </w:p>
    <w:sectPr w:rsidR="00B106D4" w:rsidRPr="006F2A00" w:rsidSect="00B1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E5776" w14:textId="77777777" w:rsidR="00A84FDE" w:rsidRDefault="00A84FDE" w:rsidP="00450269">
      <w:pPr>
        <w:spacing w:after="0" w:line="240" w:lineRule="auto"/>
      </w:pPr>
      <w:r>
        <w:separator/>
      </w:r>
    </w:p>
  </w:endnote>
  <w:endnote w:type="continuationSeparator" w:id="0">
    <w:p w14:paraId="03F6FF65" w14:textId="77777777" w:rsidR="00A84FDE" w:rsidRDefault="00A84FDE" w:rsidP="00450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">
    <w:altName w:val="Arial"/>
    <w:charset w:val="00"/>
    <w:family w:val="swiss"/>
    <w:pitch w:val="variable"/>
    <w:sig w:usb0="80002003" w:usb1="80002000" w:usb2="00000008" w:usb3="00000000" w:csb0="00000041" w:csb1="00000000"/>
  </w:font>
  <w:font w:name="Noto Naskh Arabic UI">
    <w:panose1 w:val="020B0802040504020204"/>
    <w:charset w:val="00"/>
    <w:family w:val="swiss"/>
    <w:pitch w:val="variable"/>
    <w:sig w:usb0="8000200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786C9" w14:textId="77777777" w:rsidR="003667CD" w:rsidRDefault="003667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1B986" w14:textId="39168325" w:rsidR="00B106D4" w:rsidRPr="00E32AB7" w:rsidRDefault="00CB2D76" w:rsidP="00DC0633">
    <w:pPr>
      <w:pStyle w:val="Footer"/>
      <w:tabs>
        <w:tab w:val="right" w:pos="10772"/>
      </w:tabs>
      <w:bidi/>
      <w:rPr>
        <w:rFonts w:ascii="Calibri" w:hAnsi="Calibri" w:cs="Calibri"/>
        <w:sz w:val="16"/>
        <w:szCs w:val="16"/>
        <w:lang w:val="en-US" w:bidi="ar-IQ"/>
      </w:rPr>
    </w:pPr>
    <w:r>
      <w:rPr>
        <w:rFonts w:hint="cs"/>
        <w:noProof/>
        <w:rtl/>
        <w:lang w:eastAsia="en-GB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819A85" wp14:editId="26C504F9">
              <wp:simplePos x="0" y="0"/>
              <wp:positionH relativeFrom="margin">
                <wp:posOffset>-44450</wp:posOffset>
              </wp:positionH>
              <wp:positionV relativeFrom="paragraph">
                <wp:posOffset>-21590</wp:posOffset>
              </wp:positionV>
              <wp:extent cx="6965950" cy="6350"/>
              <wp:effectExtent l="19050" t="19050" r="6350" b="317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6965950" cy="6350"/>
                      </a:xfrm>
                      <a:prstGeom prst="line">
                        <a:avLst/>
                      </a:prstGeom>
                      <a:ln w="28575">
                        <a:solidFill>
                          <a:schemeClr val="accent4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101F87" id="Straight Connector 4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5pt,-1.7pt" to="54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" strokecolor="#bf8f00 [2407]" strokeweight="2.25pt">
              <v:stroke joinstyle="miter"/>
              <w10:wrap anchorx="margin"/>
            </v:line>
          </w:pict>
        </mc:Fallback>
      </mc:AlternateContent>
    </w:r>
    <w:r w:rsidR="00175916">
      <w:rPr>
        <w:rFonts w:ascii="Noto Naskh Arabic" w:hAnsi="Noto Naskh Arabic" w:cs="Noto Naskh Arabic" w:hint="cs"/>
        <w:sz w:val="16"/>
        <w:szCs w:val="16"/>
        <w:rtl/>
        <w:lang w:bidi="ar-IQ"/>
      </w:rPr>
      <w:t xml:space="preserve">هەرێمی کوردستان- </w:t>
    </w:r>
    <w:r w:rsidR="00337F1C">
      <w:rPr>
        <w:rFonts w:ascii="Noto Naskh Arabic" w:hAnsi="Noto Naskh Arabic" w:cs="Noto Naskh Arabic" w:hint="cs"/>
        <w:sz w:val="16"/>
        <w:szCs w:val="16"/>
        <w:rtl/>
        <w:lang w:bidi="ar-IQ"/>
      </w:rPr>
      <w:t>سلێمانی</w:t>
    </w:r>
    <w:r w:rsidR="00175916">
      <w:rPr>
        <w:rFonts w:ascii="Noto Naskh Arabic" w:hAnsi="Noto Naskh Arabic" w:cs="Noto Naskh Arabic" w:hint="cs"/>
        <w:sz w:val="16"/>
        <w:szCs w:val="16"/>
        <w:rtl/>
        <w:lang w:bidi="ar-IQ"/>
      </w:rPr>
      <w:t xml:space="preserve">- </w:t>
    </w:r>
    <w:r w:rsidR="00337F1C">
      <w:rPr>
        <w:rFonts w:ascii="Noto Naskh Arabic" w:hAnsi="Noto Naskh Arabic" w:cs="Noto Naskh Arabic" w:hint="cs"/>
        <w:sz w:val="16"/>
        <w:szCs w:val="16"/>
        <w:rtl/>
        <w:lang w:bidi="ar-IQ"/>
      </w:rPr>
      <w:t xml:space="preserve">قەزای چوارتا </w:t>
    </w:r>
    <w:r w:rsidR="00175916">
      <w:rPr>
        <w:rFonts w:ascii="Noto Naskh Arabic" w:hAnsi="Noto Naskh Arabic" w:cs="Noto Naskh Arabic" w:hint="cs"/>
        <w:sz w:val="16"/>
        <w:szCs w:val="16"/>
        <w:rtl/>
        <w:lang w:bidi="ar-IQ"/>
      </w:rPr>
      <w:t xml:space="preserve"> </w:t>
    </w:r>
    <w:r w:rsidR="00DC0633">
      <w:rPr>
        <w:rFonts w:ascii="Noto Naskh Arabic" w:hAnsi="Noto Naskh Arabic" w:cs="Noto Naskh Arabic" w:hint="cs"/>
        <w:sz w:val="16"/>
        <w:szCs w:val="16"/>
        <w:rtl/>
        <w:lang w:bidi="ar-IQ"/>
      </w:rPr>
      <w:t xml:space="preserve">                                                                                                                                                                      </w:t>
    </w:r>
    <w:r w:rsidR="00DC0633">
      <w:rPr>
        <w:rFonts w:ascii="Calibri" w:hAnsi="Calibri" w:cs="Calibri"/>
        <w:sz w:val="16"/>
        <w:szCs w:val="16"/>
        <w:lang w:val="en-US" w:bidi="ar-IQ"/>
      </w:rPr>
      <w:t xml:space="preserve">www.gov.krd  </w:t>
    </w:r>
    <w:r w:rsidR="00DC0633">
      <w:rPr>
        <w:rFonts w:ascii="Calibri" w:hAnsi="Calibri" w:cs="Calibri" w:hint="cs"/>
        <w:sz w:val="16"/>
        <w:szCs w:val="16"/>
        <w:rtl/>
        <w:lang w:val="en-US" w:bidi="ar-IQ"/>
      </w:rPr>
      <w:t xml:space="preserve">  </w:t>
    </w:r>
    <w:r w:rsidR="00E32AB7">
      <w:rPr>
        <w:rFonts w:ascii="Noto Naskh Arabic" w:hAnsi="Noto Naskh Arabic" w:cs="Noto Naskh Arabic"/>
        <w:sz w:val="16"/>
        <w:szCs w:val="16"/>
        <w:rtl/>
        <w:lang w:bidi="ar-IQ"/>
      </w:rPr>
      <w:tab/>
    </w:r>
    <w:r w:rsidR="00E32AB7">
      <w:rPr>
        <w:rFonts w:ascii="Calibri" w:hAnsi="Calibri" w:cs="Calibri" w:hint="cs"/>
        <w:sz w:val="16"/>
        <w:szCs w:val="16"/>
        <w:rtl/>
        <w:lang w:val="en-US" w:bidi="ar-IQ"/>
      </w:rPr>
      <w:t xml:space="preserve"> </w:t>
    </w:r>
  </w:p>
  <w:p w14:paraId="4B870E04" w14:textId="5758211D" w:rsidR="00175916" w:rsidRPr="00E32AB7" w:rsidRDefault="00175916" w:rsidP="00DC0633">
    <w:pPr>
      <w:pStyle w:val="Footer"/>
      <w:tabs>
        <w:tab w:val="clear" w:pos="9026"/>
        <w:tab w:val="right" w:pos="10772"/>
      </w:tabs>
      <w:bidi/>
      <w:rPr>
        <w:rFonts w:ascii="Calibri" w:hAnsi="Calibri" w:cs="Calibri"/>
        <w:sz w:val="16"/>
        <w:szCs w:val="16"/>
        <w:lang w:val="en-US" w:bidi="ar-IQ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B537B" w14:textId="77777777" w:rsidR="003667CD" w:rsidRDefault="00366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0D244" w14:textId="77777777" w:rsidR="00A84FDE" w:rsidRDefault="00A84FDE" w:rsidP="00450269">
      <w:pPr>
        <w:spacing w:after="0" w:line="240" w:lineRule="auto"/>
      </w:pPr>
      <w:r>
        <w:separator/>
      </w:r>
    </w:p>
  </w:footnote>
  <w:footnote w:type="continuationSeparator" w:id="0">
    <w:p w14:paraId="281FD632" w14:textId="77777777" w:rsidR="00A84FDE" w:rsidRDefault="00A84FDE" w:rsidP="004502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F6A1C" w14:textId="77777777" w:rsidR="003667CD" w:rsidRDefault="003667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C1348" w14:textId="57442D94" w:rsidR="00450269" w:rsidRPr="00BE48D3" w:rsidRDefault="00450269" w:rsidP="00450269">
    <w:pPr>
      <w:bidi/>
      <w:spacing w:after="0" w:line="240" w:lineRule="auto"/>
      <w:rPr>
        <w:rFonts w:ascii="Noto Naskh Arabic" w:hAnsi="Noto Naskh Arabic" w:cs="Noto Naskh Arabic"/>
        <w:b/>
        <w:bCs/>
        <w:sz w:val="28"/>
        <w:szCs w:val="28"/>
        <w:rtl/>
        <w:lang w:val="en-US" w:bidi="ar-IQ"/>
      </w:rPr>
    </w:pPr>
    <w:r w:rsidRPr="00BE48D3">
      <w:rPr>
        <w:rFonts w:ascii="Noto Naskh Arabic" w:hAnsi="Noto Naskh Arabic" w:cs="Noto Naskh Arabic" w:hint="cs"/>
        <w:b/>
        <w:bCs/>
        <w:sz w:val="28"/>
        <w:szCs w:val="28"/>
        <w:rtl/>
        <w:lang w:val="en-US" w:bidi="ar-IQ"/>
      </w:rPr>
      <w:t xml:space="preserve">حکومەتی هەرێمی کوردستان </w:t>
    </w:r>
    <w:r>
      <w:rPr>
        <w:rFonts w:ascii="Noto Naskh Arabic" w:hAnsi="Noto Naskh Arabic" w:cs="Noto Naskh Arabic"/>
        <w:b/>
        <w:bCs/>
        <w:sz w:val="28"/>
        <w:szCs w:val="28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8"/>
        <w:szCs w:val="28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8"/>
        <w:szCs w:val="28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8"/>
        <w:szCs w:val="28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8"/>
        <w:szCs w:val="28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8"/>
        <w:szCs w:val="28"/>
        <w:rtl/>
        <w:lang w:val="en-US" w:bidi="ar-IQ"/>
      </w:rPr>
      <w:tab/>
    </w:r>
    <w:r w:rsidR="003E3520">
      <w:rPr>
        <w:rFonts w:ascii="Noto Naskh Arabic" w:hAnsi="Noto Naskh Arabic" w:cs="Noto Naskh Arabic"/>
        <w:b/>
        <w:bCs/>
        <w:sz w:val="28"/>
        <w:szCs w:val="28"/>
        <w:lang w:val="en-US" w:bidi="ar-IQ"/>
      </w:rPr>
      <w:t xml:space="preserve"> </w:t>
    </w:r>
    <w:r w:rsidR="003E3520">
      <w:rPr>
        <w:rFonts w:ascii="Noto Naskh Arabic" w:hAnsi="Noto Naskh Arabic" w:cs="Noto Naskh Arabic" w:hint="cs"/>
        <w:b/>
        <w:bCs/>
        <w:sz w:val="28"/>
        <w:szCs w:val="28"/>
        <w:rtl/>
        <w:lang w:val="en-US" w:bidi="ar-IQ"/>
      </w:rPr>
      <w:t xml:space="preserve">  </w:t>
    </w:r>
    <w:r w:rsidR="003E3520">
      <w:rPr>
        <w:rFonts w:ascii="Noto Naskh Arabic" w:hAnsi="Noto Naskh Arabic" w:cs="Noto Naskh Arabic"/>
        <w:b/>
        <w:bCs/>
        <w:sz w:val="28"/>
        <w:szCs w:val="28"/>
        <w:lang w:val="en-US" w:bidi="ar-IQ"/>
      </w:rPr>
      <w:t xml:space="preserve">               </w:t>
    </w:r>
    <w:r>
      <w:rPr>
        <w:rFonts w:ascii="Noto Naskh Arabic" w:hAnsi="Noto Naskh Arabic" w:cs="Noto Naskh Arabic" w:hint="cs"/>
        <w:b/>
        <w:bCs/>
        <w:sz w:val="28"/>
        <w:szCs w:val="28"/>
        <w:rtl/>
        <w:lang w:val="en-US" w:bidi="ar-IQ"/>
      </w:rPr>
      <w:t>حكومة إقليم كوردستان- العراق</w:t>
    </w:r>
  </w:p>
  <w:p w14:paraId="0C1C9D82" w14:textId="3BB8D638" w:rsidR="00450269" w:rsidRPr="00BE48D3" w:rsidRDefault="00450269" w:rsidP="00450269">
    <w:pPr>
      <w:bidi/>
      <w:spacing w:after="0" w:line="240" w:lineRule="auto"/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</w:pPr>
    <w:r w:rsidRPr="00BE48D3">
      <w:rPr>
        <w:rFonts w:ascii="Noto Naskh Arabic" w:hAnsi="Noto Naskh Arabic" w:cs="Noto Naskh Arabic" w:hint="cs"/>
        <w:b/>
        <w:bCs/>
        <w:sz w:val="26"/>
        <w:szCs w:val="26"/>
        <w:rtl/>
        <w:lang w:val="en-US" w:bidi="ar-IQ"/>
      </w:rPr>
      <w:t xml:space="preserve">       ئەنجومەنی وەزیران </w:t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 w:rsidR="003E3520">
      <w:rPr>
        <w:rFonts w:ascii="Noto Naskh Arabic" w:hAnsi="Noto Naskh Arabic" w:cs="Noto Naskh Arabic"/>
        <w:b/>
        <w:bCs/>
        <w:sz w:val="26"/>
        <w:szCs w:val="26"/>
        <w:lang w:val="en-US" w:bidi="ar-IQ"/>
      </w:rPr>
      <w:t xml:space="preserve">  </w:t>
    </w:r>
    <w:r w:rsidR="003E3520">
      <w:rPr>
        <w:rFonts w:ascii="Noto Naskh Arabic" w:hAnsi="Noto Naskh Arabic" w:cs="Noto Naskh Arabic" w:hint="cs"/>
        <w:b/>
        <w:bCs/>
        <w:sz w:val="26"/>
        <w:szCs w:val="26"/>
        <w:rtl/>
        <w:lang w:val="en-US" w:bidi="ar-IQ"/>
      </w:rPr>
      <w:t xml:space="preserve"> </w:t>
    </w:r>
    <w:r w:rsidR="003E3520">
      <w:rPr>
        <w:rFonts w:ascii="Noto Naskh Arabic" w:hAnsi="Noto Naskh Arabic" w:cs="Noto Naskh Arabic"/>
        <w:b/>
        <w:bCs/>
        <w:sz w:val="26"/>
        <w:szCs w:val="26"/>
        <w:lang w:val="en-US" w:bidi="ar-IQ"/>
      </w:rPr>
      <w:t xml:space="preserve"> </w:t>
    </w:r>
    <w:r w:rsidR="00DA751C">
      <w:rPr>
        <w:rFonts w:ascii="Noto Naskh Arabic" w:hAnsi="Noto Naskh Arabic" w:cs="Noto Naskh Arabic"/>
        <w:b/>
        <w:bCs/>
        <w:sz w:val="26"/>
        <w:szCs w:val="26"/>
        <w:lang w:val="en-US" w:bidi="ar-IQ"/>
      </w:rPr>
      <w:t xml:space="preserve"> </w:t>
    </w:r>
    <w:r w:rsidR="003E3520">
      <w:rPr>
        <w:rFonts w:ascii="Noto Naskh Arabic" w:hAnsi="Noto Naskh Arabic" w:cs="Noto Naskh Arabic"/>
        <w:b/>
        <w:bCs/>
        <w:sz w:val="26"/>
        <w:szCs w:val="26"/>
        <w:lang w:val="en-US" w:bidi="ar-IQ"/>
      </w:rPr>
      <w:t xml:space="preserve">  </w:t>
    </w:r>
    <w:r>
      <w:rPr>
        <w:rFonts w:ascii="Noto Naskh Arabic" w:hAnsi="Noto Naskh Arabic" w:cs="Noto Naskh Arabic" w:hint="cs"/>
        <w:b/>
        <w:bCs/>
        <w:sz w:val="26"/>
        <w:szCs w:val="26"/>
        <w:rtl/>
        <w:lang w:val="en-US" w:bidi="ar-IQ"/>
      </w:rPr>
      <w:t xml:space="preserve">رئاسةمجلس الوزراء </w:t>
    </w:r>
  </w:p>
  <w:p w14:paraId="40D32A84" w14:textId="3EA29FDB" w:rsidR="00450269" w:rsidRPr="00BE48D3" w:rsidRDefault="00450269" w:rsidP="00450269">
    <w:pPr>
      <w:bidi/>
      <w:spacing w:after="0" w:line="240" w:lineRule="auto"/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</w:pPr>
    <w:r w:rsidRPr="00BE48D3">
      <w:rPr>
        <w:rFonts w:ascii="Noto Naskh Arabic" w:hAnsi="Noto Naskh Arabic" w:cs="Noto Naskh Arabic" w:hint="cs"/>
        <w:b/>
        <w:bCs/>
        <w:sz w:val="26"/>
        <w:szCs w:val="26"/>
        <w:rtl/>
        <w:lang w:val="en-US" w:bidi="ar-IQ"/>
      </w:rPr>
      <w:t xml:space="preserve">       وەزارەتی پەروەردە </w:t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/>
        <w:b/>
        <w:bCs/>
        <w:sz w:val="26"/>
        <w:szCs w:val="26"/>
        <w:rtl/>
        <w:lang w:val="en-US" w:bidi="ar-IQ"/>
      </w:rPr>
      <w:tab/>
    </w:r>
    <w:r>
      <w:rPr>
        <w:rFonts w:ascii="Noto Naskh Arabic" w:hAnsi="Noto Naskh Arabic" w:cs="Noto Naskh Arabic" w:hint="cs"/>
        <w:b/>
        <w:bCs/>
        <w:sz w:val="26"/>
        <w:szCs w:val="26"/>
        <w:rtl/>
        <w:lang w:val="en-US" w:bidi="ar-IQ"/>
      </w:rPr>
      <w:t xml:space="preserve">   </w:t>
    </w:r>
    <w:r w:rsidR="003E3520">
      <w:rPr>
        <w:rFonts w:ascii="Noto Naskh Arabic" w:hAnsi="Noto Naskh Arabic" w:cs="Noto Naskh Arabic" w:hint="cs"/>
        <w:b/>
        <w:bCs/>
        <w:sz w:val="26"/>
        <w:szCs w:val="26"/>
        <w:rtl/>
        <w:lang w:val="en-US" w:bidi="ar-IQ"/>
      </w:rPr>
      <w:t xml:space="preserve"> </w:t>
    </w:r>
    <w:r w:rsidR="003E3520">
      <w:rPr>
        <w:rFonts w:ascii="Noto Naskh Arabic" w:hAnsi="Noto Naskh Arabic" w:cs="Noto Naskh Arabic"/>
        <w:b/>
        <w:bCs/>
        <w:sz w:val="26"/>
        <w:szCs w:val="26"/>
        <w:lang w:val="en-US" w:bidi="ar-IQ"/>
      </w:rPr>
      <w:t xml:space="preserve">    </w:t>
    </w:r>
    <w:r>
      <w:rPr>
        <w:rFonts w:ascii="Noto Naskh Arabic" w:hAnsi="Noto Naskh Arabic" w:cs="Noto Naskh Arabic" w:hint="cs"/>
        <w:b/>
        <w:bCs/>
        <w:sz w:val="26"/>
        <w:szCs w:val="26"/>
        <w:rtl/>
        <w:lang w:val="en-US" w:bidi="ar-IQ"/>
      </w:rPr>
      <w:t xml:space="preserve"> </w:t>
    </w:r>
    <w:r w:rsidR="00DA751C">
      <w:rPr>
        <w:rFonts w:ascii="Noto Naskh Arabic" w:hAnsi="Noto Naskh Arabic" w:cs="Noto Naskh Arabic"/>
        <w:b/>
        <w:bCs/>
        <w:sz w:val="26"/>
        <w:szCs w:val="26"/>
        <w:lang w:val="en-US" w:bidi="ar-IQ"/>
      </w:rPr>
      <w:t xml:space="preserve"> </w:t>
    </w:r>
    <w:r>
      <w:rPr>
        <w:rFonts w:ascii="Noto Naskh Arabic" w:hAnsi="Noto Naskh Arabic" w:cs="Noto Naskh Arabic" w:hint="cs"/>
        <w:b/>
        <w:bCs/>
        <w:sz w:val="26"/>
        <w:szCs w:val="26"/>
        <w:rtl/>
        <w:lang w:val="en-US" w:bidi="ar-IQ"/>
      </w:rPr>
      <w:t xml:space="preserve"> وزارة التربية </w:t>
    </w:r>
  </w:p>
  <w:p w14:paraId="0012DCD4" w14:textId="2095A26B" w:rsidR="00450269" w:rsidRPr="00450269" w:rsidRDefault="00691C76" w:rsidP="00135DAB">
    <w:pPr>
      <w:bidi/>
      <w:spacing w:after="0" w:line="240" w:lineRule="auto"/>
      <w:rPr>
        <w:rFonts w:ascii="Noto Naskh Arabic" w:hAnsi="Noto Naskh Arabic" w:cs="Noto Naskh Arabic"/>
        <w:b/>
        <w:bCs/>
        <w:sz w:val="24"/>
        <w:szCs w:val="24"/>
        <w:rtl/>
        <w:lang w:val="en-US" w:bidi="ku-Arab-IQ"/>
      </w:rPr>
    </w:pPr>
    <w:r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 </w:t>
    </w:r>
    <w:r w:rsidR="00450269" w:rsidRPr="00450269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ب.گ . </w:t>
    </w:r>
    <w:r w:rsidR="00522456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>پەروەردەی</w:t>
    </w:r>
    <w:r w:rsidR="003E3520">
      <w:rPr>
        <w:rFonts w:ascii="Noto Naskh Arabic" w:hAnsi="Noto Naskh Arabic" w:cs="Noto Naskh Arabic" w:hint="cs"/>
        <w:b/>
        <w:bCs/>
        <w:sz w:val="24"/>
        <w:szCs w:val="24"/>
        <w:rtl/>
        <w:lang w:val="en-US" w:bidi="ku-Arab-IQ"/>
      </w:rPr>
      <w:t xml:space="preserve"> سلێمانی</w:t>
    </w:r>
    <w:r w:rsidR="00135DAB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</w:t>
    </w:r>
    <w:r w:rsidR="00450269" w:rsidRPr="00450269">
      <w:rPr>
        <w:rFonts w:ascii="Noto Naskh Arabic" w:hAnsi="Noto Naskh Arabic" w:cs="Noto Naskh Arabic"/>
        <w:b/>
        <w:bCs/>
        <w:sz w:val="24"/>
        <w:szCs w:val="24"/>
        <w:rtl/>
        <w:lang w:val="en-US" w:bidi="ar-IQ"/>
      </w:rPr>
      <w:tab/>
    </w:r>
    <w:r w:rsidR="00450269" w:rsidRPr="00450269">
      <w:rPr>
        <w:rFonts w:ascii="Noto Naskh Arabic" w:hAnsi="Noto Naskh Arabic" w:cs="Noto Naskh Arabic"/>
        <w:b/>
        <w:bCs/>
        <w:sz w:val="24"/>
        <w:szCs w:val="24"/>
        <w:rtl/>
        <w:lang w:val="en-US" w:bidi="ar-IQ"/>
      </w:rPr>
      <w:tab/>
    </w:r>
    <w:r w:rsidR="00450269" w:rsidRPr="00450269">
      <w:rPr>
        <w:rFonts w:ascii="Noto Naskh Arabic" w:hAnsi="Noto Naskh Arabic" w:cs="Noto Naskh Arabic"/>
        <w:b/>
        <w:bCs/>
        <w:sz w:val="24"/>
        <w:szCs w:val="24"/>
        <w:rtl/>
        <w:lang w:val="en-US" w:bidi="ar-IQ"/>
      </w:rPr>
      <w:tab/>
    </w:r>
    <w:r w:rsidR="00450269" w:rsidRPr="00450269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        </w:t>
    </w:r>
    <w:r w:rsidR="00450269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    </w:t>
    </w:r>
    <w:r w:rsidR="00135DAB">
      <w:rPr>
        <w:rFonts w:ascii="Noto Naskh Arabic" w:hAnsi="Noto Naskh Arabic" w:cs="Noto Naskh Arabic"/>
        <w:b/>
        <w:bCs/>
        <w:sz w:val="24"/>
        <w:szCs w:val="24"/>
        <w:rtl/>
        <w:lang w:val="en-US" w:bidi="ar-IQ"/>
      </w:rPr>
      <w:tab/>
    </w:r>
    <w:r w:rsidR="00135DAB">
      <w:rPr>
        <w:rFonts w:ascii="Noto Naskh Arabic" w:hAnsi="Noto Naskh Arabic" w:cs="Noto Naskh Arabic"/>
        <w:b/>
        <w:bCs/>
        <w:sz w:val="24"/>
        <w:szCs w:val="24"/>
        <w:rtl/>
        <w:lang w:val="en-US" w:bidi="ar-IQ"/>
      </w:rPr>
      <w:tab/>
    </w:r>
    <w:r w:rsidR="00135DAB">
      <w:rPr>
        <w:rFonts w:ascii="Noto Naskh Arabic" w:hAnsi="Noto Naskh Arabic" w:cs="Noto Naskh Arabic"/>
        <w:b/>
        <w:bCs/>
        <w:sz w:val="24"/>
        <w:szCs w:val="24"/>
        <w:rtl/>
        <w:lang w:val="en-US" w:bidi="ar-IQ"/>
      </w:rPr>
      <w:tab/>
    </w:r>
    <w:r w:rsidR="00522456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</w:t>
    </w:r>
    <w:r w:rsidR="003E3520">
      <w:rPr>
        <w:rFonts w:ascii="Noto Naskh Arabic" w:hAnsi="Noto Naskh Arabic" w:cs="Noto Naskh Arabic"/>
        <w:b/>
        <w:bCs/>
        <w:sz w:val="24"/>
        <w:szCs w:val="24"/>
        <w:lang w:val="en-US" w:bidi="ar-IQ"/>
      </w:rPr>
      <w:t xml:space="preserve">        </w:t>
    </w:r>
    <w:r w:rsidR="00522456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 </w:t>
    </w:r>
    <w:r w:rsidR="00450269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</w:t>
    </w:r>
    <w:r w:rsidR="00450269" w:rsidRPr="00450269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المديرية العامة </w:t>
    </w:r>
    <w:r w:rsidR="00135DAB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>لتربية</w:t>
    </w:r>
    <w:r w:rsidR="003E3520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</w:t>
    </w:r>
    <w:r w:rsidR="0048685F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>ال</w:t>
    </w:r>
    <w:r w:rsidR="003E3520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>سلیمانی</w:t>
    </w:r>
    <w:r w:rsidR="00B049E9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>ة</w:t>
    </w:r>
  </w:p>
  <w:p w14:paraId="6EAE6071" w14:textId="59412D69" w:rsidR="00450269" w:rsidRDefault="00205D27" w:rsidP="00BD76D8">
    <w:pPr>
      <w:bidi/>
      <w:spacing w:after="0" w:line="240" w:lineRule="auto"/>
      <w:rPr>
        <w:rFonts w:ascii="Noto Naskh Arabic" w:hAnsi="Noto Naskh Arabic" w:cs="Noto Naskh Arabic"/>
        <w:b/>
        <w:bCs/>
        <w:sz w:val="24"/>
        <w:szCs w:val="24"/>
        <w:rtl/>
        <w:lang w:val="en-US" w:bidi="ar-IQ"/>
      </w:rPr>
    </w:pPr>
    <w:r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  ب . </w:t>
    </w:r>
    <w:r w:rsidR="00BD76D8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پەروەردەی</w:t>
    </w:r>
    <w:r w:rsidR="003E3520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شارباژێر</w:t>
    </w:r>
    <w:r w:rsidR="00450269" w:rsidRPr="00450269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ab/>
    </w:r>
    <w:r w:rsidR="00450269" w:rsidRPr="00450269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ab/>
    </w:r>
    <w:r w:rsidR="00450269" w:rsidRPr="00450269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ab/>
    </w:r>
    <w:r w:rsidR="00450269" w:rsidRPr="00450269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ab/>
      <w:t xml:space="preserve">              </w:t>
    </w:r>
    <w:r w:rsidR="00450269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    </w:t>
    </w:r>
    <w:r w:rsidR="00450269" w:rsidRPr="00450269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  </w:t>
    </w:r>
    <w:r w:rsidR="00135DAB">
      <w:rPr>
        <w:rFonts w:ascii="Noto Naskh Arabic" w:hAnsi="Noto Naskh Arabic" w:cs="Noto Naskh Arabic"/>
        <w:b/>
        <w:bCs/>
        <w:sz w:val="24"/>
        <w:szCs w:val="24"/>
        <w:rtl/>
        <w:lang w:val="en-US" w:bidi="ar-IQ"/>
      </w:rPr>
      <w:tab/>
    </w:r>
    <w:r w:rsidR="00135DAB">
      <w:rPr>
        <w:rFonts w:ascii="Noto Naskh Arabic" w:hAnsi="Noto Naskh Arabic" w:cs="Noto Naskh Arabic"/>
        <w:b/>
        <w:bCs/>
        <w:sz w:val="24"/>
        <w:szCs w:val="24"/>
        <w:rtl/>
        <w:lang w:val="en-US" w:bidi="ar-IQ"/>
      </w:rPr>
      <w:tab/>
    </w:r>
    <w:r w:rsidR="003E3520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      </w:t>
    </w:r>
    <w:r w:rsidR="00BD76D8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>مديرية تربیة</w:t>
    </w:r>
    <w:r w:rsidR="003E3520">
      <w:rPr>
        <w:rFonts w:ascii="Noto Naskh Arabic" w:hAnsi="Noto Naskh Arabic" w:cs="Noto Naskh Arabic" w:hint="cs"/>
        <w:b/>
        <w:bCs/>
        <w:sz w:val="24"/>
        <w:szCs w:val="24"/>
        <w:rtl/>
        <w:lang w:val="en-US" w:bidi="ar-IQ"/>
      </w:rPr>
      <w:t xml:space="preserve"> شارباژێڕ</w:t>
    </w:r>
  </w:p>
  <w:p w14:paraId="31EA66F0" w14:textId="6D95756F" w:rsidR="003E3520" w:rsidRPr="003E3520" w:rsidRDefault="00136589" w:rsidP="003E3520">
    <w:pPr>
      <w:bidi/>
      <w:spacing w:after="0" w:line="240" w:lineRule="auto"/>
      <w:rPr>
        <w:rFonts w:ascii="Noto Naskh Arabic" w:hAnsi="Noto Naskh Arabic" w:cs="Noto Naskh Arabic"/>
        <w:b/>
        <w:bCs/>
        <w:sz w:val="24"/>
        <w:szCs w:val="24"/>
        <w:lang w:val="en-US" w:bidi="ar-IQ"/>
      </w:rPr>
    </w:pPr>
    <w:r>
      <w:rPr>
        <w:rFonts w:ascii="Noto Naskh Arabic" w:hAnsi="Noto Naskh Arabic" w:cs="Noto Naskh Arabic" w:hint="cs"/>
        <w:b/>
        <w:bCs/>
        <w:noProof/>
        <w:sz w:val="28"/>
        <w:szCs w:val="28"/>
        <w:rtl/>
        <w:lang w:eastAsia="en-GB"/>
      </w:rPr>
      <w:drawing>
        <wp:anchor distT="0" distB="0" distL="114300" distR="114300" simplePos="0" relativeHeight="251662336" behindDoc="0" locked="0" layoutInCell="1" allowOverlap="1" wp14:anchorId="28E94563" wp14:editId="60F21ECB">
          <wp:simplePos x="0" y="0"/>
          <wp:positionH relativeFrom="column">
            <wp:posOffset>2948305</wp:posOffset>
          </wp:positionH>
          <wp:positionV relativeFrom="paragraph">
            <wp:posOffset>2889885</wp:posOffset>
          </wp:positionV>
          <wp:extent cx="1080000" cy="1061953"/>
          <wp:effectExtent l="0" t="0" r="635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200px-Coat_of_Arms_of_Kurdistan.sv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10619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3520">
      <w:rPr>
        <w:rFonts w:hint="cs"/>
        <w:noProof/>
        <w:rtl/>
        <w:lang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03E682C" wp14:editId="1333C36F">
              <wp:simplePos x="0" y="0"/>
              <wp:positionH relativeFrom="column">
                <wp:posOffset>-38100</wp:posOffset>
              </wp:positionH>
              <wp:positionV relativeFrom="paragraph">
                <wp:posOffset>255270</wp:posOffset>
              </wp:positionV>
              <wp:extent cx="6985000" cy="0"/>
              <wp:effectExtent l="19050" t="19050" r="63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850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accent4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F89E405" id="Straight Connector 1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20.1pt" to="547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" strokecolor="#bf8f00 [2407]" strokeweight="2.2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036CE" w14:textId="77777777" w:rsidR="003667CD" w:rsidRDefault="003667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343A0"/>
    <w:multiLevelType w:val="hybridMultilevel"/>
    <w:tmpl w:val="3E887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95792"/>
    <w:multiLevelType w:val="hybridMultilevel"/>
    <w:tmpl w:val="472CBFAE"/>
    <w:lvl w:ilvl="0" w:tplc="247E63E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FE2509"/>
    <w:multiLevelType w:val="hybridMultilevel"/>
    <w:tmpl w:val="2BF84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269"/>
    <w:rsid w:val="000A23C0"/>
    <w:rsid w:val="000C21CB"/>
    <w:rsid w:val="000E6B0C"/>
    <w:rsid w:val="00135DAB"/>
    <w:rsid w:val="00136589"/>
    <w:rsid w:val="00175916"/>
    <w:rsid w:val="00183A04"/>
    <w:rsid w:val="001B73F3"/>
    <w:rsid w:val="001C5277"/>
    <w:rsid w:val="001D384A"/>
    <w:rsid w:val="001E5ADC"/>
    <w:rsid w:val="001F0D6F"/>
    <w:rsid w:val="00205D27"/>
    <w:rsid w:val="002251D9"/>
    <w:rsid w:val="00241B58"/>
    <w:rsid w:val="00290135"/>
    <w:rsid w:val="002B3F09"/>
    <w:rsid w:val="002F61B7"/>
    <w:rsid w:val="00337F1C"/>
    <w:rsid w:val="00355C91"/>
    <w:rsid w:val="003667CD"/>
    <w:rsid w:val="00387167"/>
    <w:rsid w:val="003A2E37"/>
    <w:rsid w:val="003A3AFA"/>
    <w:rsid w:val="003B00EE"/>
    <w:rsid w:val="003B7571"/>
    <w:rsid w:val="003E3520"/>
    <w:rsid w:val="003F419A"/>
    <w:rsid w:val="00403C75"/>
    <w:rsid w:val="0041648D"/>
    <w:rsid w:val="004305DA"/>
    <w:rsid w:val="00450269"/>
    <w:rsid w:val="00460FED"/>
    <w:rsid w:val="00480FA4"/>
    <w:rsid w:val="0048684A"/>
    <w:rsid w:val="0048685F"/>
    <w:rsid w:val="004E3046"/>
    <w:rsid w:val="004F2633"/>
    <w:rsid w:val="00522456"/>
    <w:rsid w:val="00561D97"/>
    <w:rsid w:val="005A08BD"/>
    <w:rsid w:val="005A2B58"/>
    <w:rsid w:val="005A2CFB"/>
    <w:rsid w:val="005B616B"/>
    <w:rsid w:val="005D309A"/>
    <w:rsid w:val="005F76DC"/>
    <w:rsid w:val="00606D48"/>
    <w:rsid w:val="006120F3"/>
    <w:rsid w:val="00691C76"/>
    <w:rsid w:val="00697BCF"/>
    <w:rsid w:val="006A066C"/>
    <w:rsid w:val="006A0EDF"/>
    <w:rsid w:val="006B72C5"/>
    <w:rsid w:val="006E4281"/>
    <w:rsid w:val="006F2A00"/>
    <w:rsid w:val="006F7656"/>
    <w:rsid w:val="00712EFF"/>
    <w:rsid w:val="00721DFC"/>
    <w:rsid w:val="00833B21"/>
    <w:rsid w:val="0083596E"/>
    <w:rsid w:val="008663A8"/>
    <w:rsid w:val="00866A80"/>
    <w:rsid w:val="0087335F"/>
    <w:rsid w:val="00892C8B"/>
    <w:rsid w:val="008D63D3"/>
    <w:rsid w:val="008E6F90"/>
    <w:rsid w:val="008F494F"/>
    <w:rsid w:val="009327DF"/>
    <w:rsid w:val="00934A3A"/>
    <w:rsid w:val="009B1091"/>
    <w:rsid w:val="009F1056"/>
    <w:rsid w:val="00A129FE"/>
    <w:rsid w:val="00A35C76"/>
    <w:rsid w:val="00A84FDE"/>
    <w:rsid w:val="00AE293A"/>
    <w:rsid w:val="00B049E9"/>
    <w:rsid w:val="00B106D4"/>
    <w:rsid w:val="00B84FF4"/>
    <w:rsid w:val="00BD76D8"/>
    <w:rsid w:val="00CB2D76"/>
    <w:rsid w:val="00CC50F8"/>
    <w:rsid w:val="00D34F38"/>
    <w:rsid w:val="00D371FC"/>
    <w:rsid w:val="00D53BBF"/>
    <w:rsid w:val="00D634F5"/>
    <w:rsid w:val="00D85271"/>
    <w:rsid w:val="00DA751C"/>
    <w:rsid w:val="00DB7D41"/>
    <w:rsid w:val="00DC0633"/>
    <w:rsid w:val="00DD40A8"/>
    <w:rsid w:val="00E30555"/>
    <w:rsid w:val="00E32AB7"/>
    <w:rsid w:val="00E33EAF"/>
    <w:rsid w:val="00E3633C"/>
    <w:rsid w:val="00EE1E95"/>
    <w:rsid w:val="00F0110D"/>
    <w:rsid w:val="00F05967"/>
    <w:rsid w:val="00F0615F"/>
    <w:rsid w:val="00F257CB"/>
    <w:rsid w:val="00F42040"/>
    <w:rsid w:val="00F9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FCE02C"/>
  <w15:chartTrackingRefBased/>
  <w15:docId w15:val="{340515DB-0BBE-47DB-9B06-DF701AE9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02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269"/>
  </w:style>
  <w:style w:type="paragraph" w:styleId="Footer">
    <w:name w:val="footer"/>
    <w:basedOn w:val="Normal"/>
    <w:link w:val="FooterChar"/>
    <w:uiPriority w:val="99"/>
    <w:unhideWhenUsed/>
    <w:rsid w:val="004502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269"/>
  </w:style>
  <w:style w:type="character" w:styleId="Hyperlink">
    <w:name w:val="Hyperlink"/>
    <w:basedOn w:val="DefaultParagraphFont"/>
    <w:uiPriority w:val="99"/>
    <w:unhideWhenUsed/>
    <w:rsid w:val="00E32A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6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5C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9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0753D-0584-4D5A-930E-F19AB8922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Soma_publish</dc:creator>
  <cp:keywords/>
  <dc:description/>
  <cp:lastModifiedBy>plan sharbazher</cp:lastModifiedBy>
  <cp:revision>68</cp:revision>
  <cp:lastPrinted>2021-02-28T08:36:00Z</cp:lastPrinted>
  <dcterms:created xsi:type="dcterms:W3CDTF">2020-12-06T10:18:00Z</dcterms:created>
  <dcterms:modified xsi:type="dcterms:W3CDTF">2026-06-30T22:16:00Z</dcterms:modified>
</cp:coreProperties>
</file>