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pStyle w:val="BodyText"/>
        <w:spacing w:line="20" w:lineRule="exact"/>
        <w:ind w:left="211" w:right="-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50535" cy="9525"/>
                <wp:effectExtent l="9525" t="0" r="2539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50535" cy="9525"/>
                          <a:chExt cx="555053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5550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0535" h="0">
                                <a:moveTo>
                                  <a:pt x="0" y="0"/>
                                </a:moveTo>
                                <a:lnTo>
                                  <a:pt x="55504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7.05pt;height:.75pt;mso-position-horizontal-relative:char;mso-position-vertical-relative:line" id="docshapegroup3" coordorigin="0,0" coordsize="8741,15">
                <v:line style="position:absolute" from="0,7" to="8741,7" stroked="true" strokeweight=".72pt" strokecolor="#54545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5"/>
          <w:type w:val="continuous"/>
          <w:pgSz w:w="12240" w:h="15840"/>
          <w:pgMar w:header="1858" w:footer="0" w:top="2060" w:bottom="280" w:left="1440" w:right="1800"/>
          <w:pgNumType w:start="1"/>
        </w:sectPr>
      </w:pPr>
    </w:p>
    <w:p>
      <w:pPr>
        <w:spacing w:before="33"/>
        <w:ind w:left="197" w:right="0" w:firstLine="0"/>
        <w:jc w:val="left"/>
        <w:rPr>
          <w:rFonts w:ascii="Trebuchet MS"/>
          <w:sz w:val="35"/>
        </w:rPr>
      </w:pPr>
      <w:r>
        <w:rPr>
          <w:rFonts w:ascii="Trebuchet MS"/>
          <w:spacing w:val="-4"/>
          <w:w w:val="90"/>
          <w:sz w:val="35"/>
        </w:rPr>
        <w:t>Case</w:t>
      </w:r>
    </w:p>
    <w:p>
      <w:pPr>
        <w:pStyle w:val="Title"/>
      </w:pPr>
      <w:r>
        <w:rPr>
          <w:b w:val="0"/>
        </w:rPr>
        <w:br w:type="column"/>
      </w:r>
      <w:r>
        <w:rPr>
          <w:spacing w:val="-2"/>
        </w:rPr>
        <w:t>Projects</w:t>
      </w:r>
    </w:p>
    <w:p>
      <w:pPr>
        <w:spacing w:before="216"/>
        <w:ind w:left="1212" w:right="0" w:firstLine="0"/>
        <w:jc w:val="both"/>
        <w:rPr>
          <w:rFonts w:ascii="Trebuchet MS"/>
          <w:sz w:val="29"/>
        </w:rPr>
      </w:pPr>
      <w:r>
        <w:rPr>
          <w:rFonts w:ascii="Trebuchet MS"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1036319</wp:posOffset>
                </wp:positionH>
                <wp:positionV relativeFrom="paragraph">
                  <wp:posOffset>185386</wp:posOffset>
                </wp:positionV>
                <wp:extent cx="1115695" cy="5791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115695" cy="579120"/>
                          <a:chExt cx="1115695" cy="57912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579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0"/>
                            <a:ext cx="292608" cy="259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99998pt;margin-top:14.597343pt;width:87.85pt;height:45.6pt;mso-position-horizontal-relative:page;mso-position-vertical-relative:paragraph;z-index:15730176" id="docshapegroup4" coordorigin="1632,292" coordsize="1757,912">
                <v:shape style="position:absolute;left:1632;top:291;width:1757;height:912" type="#_x0000_t75" id="docshape5" stroked="false">
                  <v:imagedata r:id="rId6" o:title=""/>
                </v:shape>
                <v:shape style="position:absolute;left:2481;top:291;width:461;height:408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w w:val="90"/>
          <w:sz w:val="29"/>
        </w:rPr>
        <w:t>Case</w:t>
      </w:r>
      <w:r>
        <w:rPr>
          <w:rFonts w:ascii="Trebuchet MS"/>
          <w:spacing w:val="-6"/>
          <w:sz w:val="29"/>
        </w:rPr>
        <w:t> </w:t>
      </w:r>
      <w:r>
        <w:rPr>
          <w:rFonts w:ascii="Trebuchet MS"/>
          <w:w w:val="90"/>
          <w:sz w:val="29"/>
        </w:rPr>
        <w:t>Project</w:t>
      </w:r>
      <w:r>
        <w:rPr>
          <w:rFonts w:ascii="Trebuchet MS"/>
          <w:spacing w:val="-2"/>
          <w:sz w:val="29"/>
        </w:rPr>
        <w:t> </w:t>
      </w:r>
      <w:r>
        <w:rPr>
          <w:rFonts w:ascii="Trebuchet MS"/>
          <w:w w:val="90"/>
          <w:sz w:val="29"/>
        </w:rPr>
        <w:t>1-1:</w:t>
      </w:r>
      <w:r>
        <w:rPr>
          <w:rFonts w:ascii="Trebuchet MS"/>
          <w:spacing w:val="-8"/>
          <w:w w:val="90"/>
          <w:sz w:val="29"/>
        </w:rPr>
        <w:t> </w:t>
      </w:r>
      <w:r>
        <w:rPr>
          <w:rFonts w:ascii="Trebuchet MS"/>
          <w:w w:val="90"/>
          <w:sz w:val="29"/>
        </w:rPr>
        <w:t>Attack</w:t>
      </w:r>
      <w:r>
        <w:rPr>
          <w:rFonts w:ascii="Trebuchet MS"/>
          <w:spacing w:val="5"/>
          <w:sz w:val="29"/>
        </w:rPr>
        <w:t> </w:t>
      </w:r>
      <w:r>
        <w:rPr>
          <w:rFonts w:ascii="Trebuchet MS"/>
          <w:spacing w:val="-2"/>
          <w:w w:val="90"/>
          <w:sz w:val="29"/>
        </w:rPr>
        <w:t>Experiences</w:t>
      </w:r>
    </w:p>
    <w:p>
      <w:pPr>
        <w:pStyle w:val="BodyText"/>
        <w:spacing w:line="237" w:lineRule="auto" w:before="34"/>
        <w:ind w:left="1206" w:right="70" w:firstLine="13"/>
        <w:jc w:val="both"/>
      </w:pPr>
      <w:r>
        <w:rPr/>
        <w:t>Based on your personal experiences or those of someone you know (you may have to interview other students or a friend), write </w:t>
      </w:r>
      <w:r>
        <w:rPr>
          <w:color w:val="3F3F3F"/>
        </w:rPr>
        <w:t>a </w:t>
      </w:r>
      <w:r>
        <w:rPr/>
        <w:t>paragraph regarding a computer</w:t>
      </w:r>
      <w:r>
        <w:rPr>
          <w:spacing w:val="63"/>
        </w:rPr>
        <w:t> </w:t>
      </w:r>
      <w:r>
        <w:rPr/>
        <w:t>attack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occurred.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did</w:t>
      </w:r>
      <w:r>
        <w:rPr>
          <w:spacing w:val="40"/>
        </w:rPr>
        <w:t> </w:t>
      </w:r>
      <w:r>
        <w:rPr/>
        <w:t>ir</w:t>
      </w:r>
      <w:r>
        <w:rPr>
          <w:spacing w:val="40"/>
        </w:rPr>
        <w:t> </w:t>
      </w:r>
      <w:r>
        <w:rPr/>
        <w:t>happen?</w:t>
      </w:r>
      <w:r>
        <w:rPr>
          <w:spacing w:val="61"/>
        </w:rPr>
        <w:t> </w:t>
      </w:r>
      <w:r>
        <w:rPr/>
        <w:t>What</w:t>
      </w:r>
      <w:r>
        <w:rPr>
          <w:spacing w:val="40"/>
        </w:rPr>
        <w:t> </w:t>
      </w:r>
      <w:r>
        <w:rPr/>
        <w:t>was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atrack?</w:t>
      </w:r>
    </w:p>
    <w:p>
      <w:pPr>
        <w:pStyle w:val="BodyText"/>
        <w:spacing w:line="237" w:lineRule="auto" w:before="8"/>
        <w:ind w:left="6" w:right="70" w:firstLine="1200"/>
        <w:jc w:val="both"/>
      </w:pPr>
      <w:r>
        <w:rPr/>
        <w:t>What type of damage did it inflict? Using the information in Table</w:t>
      </w:r>
      <w:r>
        <w:rPr>
          <w:spacing w:val="40"/>
        </w:rPr>
        <w:t> </w:t>
      </w:r>
      <w:r>
        <w:rPr/>
        <w:t>-2, list the reason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reasons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think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30"/>
        </w:rPr>
        <w:t> </w:t>
      </w:r>
      <w:r>
        <w:rPr/>
        <w:t>attack</w:t>
      </w:r>
      <w:r>
        <w:rPr>
          <w:spacing w:val="40"/>
        </w:rPr>
        <w:t> </w:t>
      </w:r>
      <w:r>
        <w:rPr/>
        <w:t>was</w:t>
      </w:r>
      <w:r>
        <w:rPr>
          <w:spacing w:val="28"/>
        </w:rPr>
        <w:t> </w:t>
      </w:r>
      <w:r>
        <w:rPr/>
        <w:t>successful.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the</w:t>
      </w:r>
      <w:r>
        <w:rPr>
          <w:spacing w:val="3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fixed after the attack? What could havC prevented it? Write a one-page paper about these </w:t>
      </w:r>
      <w:r>
        <w:rPr>
          <w:spacing w:val="-2"/>
        </w:rPr>
        <w:t>experiences.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header="1858" w:footer="0" w:top="2060" w:bottom="280" w:left="1440" w:right="1800"/>
          <w:cols w:num="2" w:equalWidth="0">
            <w:col w:w="873" w:space="40"/>
            <w:col w:w="8087"/>
          </w:cols>
        </w:sectPr>
      </w:pPr>
    </w:p>
    <w:p>
      <w:pPr>
        <w:spacing w:line="225" w:lineRule="auto" w:before="264"/>
        <w:ind w:left="2121" w:right="415" w:firstLine="3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1036319</wp:posOffset>
                </wp:positionH>
                <wp:positionV relativeFrom="paragraph">
                  <wp:posOffset>202035</wp:posOffset>
                </wp:positionV>
                <wp:extent cx="1115695" cy="5791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115695" cy="579120"/>
                          <a:chExt cx="1115695" cy="57912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579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0"/>
                            <a:ext cx="795528" cy="26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773087" y="377994"/>
                            <a:ext cx="4381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99998pt;margin-top:15.908274pt;width:87.85pt;height:45.6pt;mso-position-horizontal-relative:page;mso-position-vertical-relative:paragraph;z-index:15729664" id="docshapegroup7" coordorigin="1632,318" coordsize="1757,912">
                <v:shape style="position:absolute;left:1632;top:318;width:1757;height:912" type="#_x0000_t75" id="docshape8" stroked="false">
                  <v:imagedata r:id="rId8" o:title=""/>
                </v:shape>
                <v:shape style="position:absolute;left:1675;top:318;width:1253;height:423" type="#_x0000_t75" id="docshape9" stroked="false">
                  <v:imagedata r:id="rId9" o:title=""/>
                </v:shape>
                <v:shape style="position:absolute;left:2849;top:913;width:69;height:233" type="#_x0000_t202" id="docshape1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8"/>
        </w:rPr>
        <w:t>Case</w:t>
      </w:r>
      <w:r>
        <w:rPr>
          <w:b/>
          <w:spacing w:val="10"/>
          <w:sz w:val="28"/>
        </w:rPr>
        <w:t> </w:t>
      </w:r>
      <w:r>
        <w:rPr>
          <w:b/>
          <w:spacing w:val="-4"/>
          <w:sz w:val="28"/>
        </w:rPr>
        <w:t>Project</w:t>
      </w:r>
      <w:r>
        <w:rPr>
          <w:b/>
          <w:spacing w:val="6"/>
          <w:sz w:val="28"/>
        </w:rPr>
        <w:t> </w:t>
      </w:r>
      <w:r>
        <w:rPr>
          <w:b/>
          <w:spacing w:val="-4"/>
          <w:sz w:val="28"/>
        </w:rPr>
        <w:t>1-2:</w:t>
      </w:r>
      <w:r>
        <w:rPr>
          <w:b/>
          <w:sz w:val="28"/>
        </w:rPr>
        <w:t> </w:t>
      </w:r>
      <w:r>
        <w:rPr>
          <w:b/>
          <w:spacing w:val="-4"/>
          <w:sz w:val="28"/>
        </w:rPr>
        <w:t>Information</w:t>
      </w:r>
      <w:r>
        <w:rPr>
          <w:b/>
          <w:spacing w:val="22"/>
          <w:sz w:val="28"/>
        </w:rPr>
        <w:t> </w:t>
      </w:r>
      <w:r>
        <w:rPr>
          <w:b/>
          <w:spacing w:val="-4"/>
          <w:sz w:val="28"/>
        </w:rPr>
        <w:t>Security</w:t>
      </w:r>
      <w:r>
        <w:rPr>
          <w:b/>
          <w:spacing w:val="12"/>
          <w:sz w:val="28"/>
        </w:rPr>
        <w:t> </w:t>
      </w:r>
      <w:r>
        <w:rPr>
          <w:b/>
          <w:spacing w:val="-4"/>
          <w:sz w:val="28"/>
        </w:rPr>
        <w:t>Community </w:t>
      </w:r>
      <w:r>
        <w:rPr>
          <w:b/>
          <w:sz w:val="28"/>
        </w:rPr>
        <w:t>Site Activity</w:t>
      </w:r>
    </w:p>
    <w:p>
      <w:pPr>
        <w:pStyle w:val="BodyText"/>
        <w:spacing w:before="35"/>
        <w:ind w:left="2128" w:right="69" w:hanging="4"/>
        <w:jc w:val="both"/>
      </w:pPr>
      <w:r>
        <w:rPr/>
        <w:t>The Information Security Community website is an online companion to rhis textbook. It cr›ntains o</w:t>
      </w:r>
      <w:r>
        <w:rPr>
          <w:spacing w:val="40"/>
        </w:rPr>
        <w:t> </w:t>
      </w:r>
      <w:r>
        <w:rPr/>
        <w:t>wide variety of</w:t>
      </w:r>
      <w:r>
        <w:rPr>
          <w:spacing w:val="40"/>
        </w:rPr>
        <w:t> </w:t>
      </w:r>
      <w:r>
        <w:rPr/>
        <w:t>tools, information, discussion</w:t>
      </w:r>
      <w:r>
        <w:rPr>
          <w:spacing w:val="40"/>
        </w:rPr>
        <w:t> </w:t>
      </w:r>
      <w:r>
        <w:rPr/>
        <w:t>boards, and</w:t>
      </w:r>
      <w:r>
        <w:rPr>
          <w:spacing w:val="16"/>
        </w:rPr>
        <w:t> </w:t>
      </w:r>
      <w:r>
        <w:rPr/>
        <w:t>other</w:t>
      </w:r>
      <w:r>
        <w:rPr>
          <w:spacing w:val="18"/>
        </w:rPr>
        <w:t> </w:t>
      </w:r>
      <w:r>
        <w:rPr/>
        <w:t>features</w:t>
      </w:r>
      <w:r>
        <w:rPr>
          <w:spacing w:val="16"/>
        </w:rPr>
        <w:t> </w:t>
      </w:r>
      <w:r>
        <w:rPr/>
        <w:t>to</w:t>
      </w:r>
      <w:r>
        <w:rPr>
          <w:spacing w:val="4"/>
        </w:rPr>
        <w:t> </w:t>
      </w:r>
      <w:r>
        <w:rPr/>
        <w:t>assist</w:t>
      </w:r>
      <w:r>
        <w:rPr>
          <w:spacing w:val="27"/>
        </w:rPr>
        <w:t> </w:t>
      </w:r>
      <w:r>
        <w:rPr/>
        <w:t>learners.</w:t>
      </w:r>
      <w:r>
        <w:rPr>
          <w:spacing w:val="19"/>
        </w:rPr>
        <w:t> </w:t>
      </w:r>
      <w:r>
        <w:rPr/>
        <w:t>In</w:t>
      </w:r>
      <w:r>
        <w:rPr>
          <w:spacing w:val="14"/>
        </w:rPr>
        <w:t> </w:t>
      </w:r>
      <w:r>
        <w:rPr/>
        <w:t>order</w:t>
      </w:r>
      <w:r>
        <w:rPr>
          <w:spacing w:val="22"/>
        </w:rPr>
        <w:t> </w:t>
      </w:r>
      <w:r>
        <w:rPr/>
        <w:t>to</w:t>
      </w:r>
      <w:r>
        <w:rPr>
          <w:spacing w:val="9"/>
        </w:rPr>
        <w:t> </w:t>
      </w:r>
      <w:r>
        <w:rPr/>
        <w:t>gain</w:t>
      </w:r>
      <w:r>
        <w:rPr>
          <w:spacing w:val="25"/>
        </w:rPr>
        <w:t> </w:t>
      </w:r>
      <w:r>
        <w:rPr/>
        <w:t>the</w:t>
      </w:r>
      <w:r>
        <w:rPr>
          <w:spacing w:val="15"/>
        </w:rPr>
        <w:t> </w:t>
      </w:r>
      <w:r>
        <w:rPr/>
        <w:t>most</w:t>
      </w:r>
      <w:r>
        <w:rPr>
          <w:spacing w:val="22"/>
        </w:rPr>
        <w:t> </w:t>
      </w:r>
      <w:r>
        <w:rPr/>
        <w:t>benefit</w:t>
      </w:r>
      <w:r>
        <w:rPr>
          <w:spacing w:val="18"/>
        </w:rPr>
        <w:t> </w:t>
      </w:r>
      <w:r>
        <w:rPr/>
        <w:t>from</w:t>
      </w:r>
      <w:r>
        <w:rPr>
          <w:spacing w:val="14"/>
        </w:rPr>
        <w:t> </w:t>
      </w:r>
      <w:r>
        <w:rPr>
          <w:spacing w:val="-5"/>
        </w:rPr>
        <w:t>the</w:t>
      </w:r>
    </w:p>
    <w:p>
      <w:pPr>
        <w:pStyle w:val="BodyText"/>
        <w:ind w:left="916" w:right="69"/>
        <w:jc w:val="both"/>
      </w:pPr>
      <w:r>
        <w:rPr/>
        <w:t>site, you will need to set up a free account. Go to </w:t>
      </w:r>
      <w:hyperlink r:id="rId10">
        <w:r>
          <w:rPr/>
          <w:t>http://community.cengage.com/infosec2.</w:t>
        </w:r>
      </w:hyperlink>
      <w:r>
        <w:rPr/>
        <w:t> Click</w:t>
      </w:r>
      <w:r>
        <w:rPr>
          <w:spacing w:val="29"/>
        </w:rPr>
        <w:t> </w:t>
      </w:r>
      <w:r>
        <w:rPr/>
        <w:t>the “Join or Sign In” icon at the top of the page and</w:t>
      </w:r>
      <w:r>
        <w:rPr>
          <w:spacing w:val="24"/>
        </w:rPr>
        <w:t> </w:t>
      </w:r>
      <w:r>
        <w:rPr/>
        <w:t>then click Join here. On</w:t>
      </w:r>
      <w:r>
        <w:rPr>
          <w:spacing w:val="28"/>
        </w:rPr>
        <w:t> </w:t>
      </w:r>
      <w:r>
        <w:rPr/>
        <w:t>the Reg- ister</w:t>
      </w:r>
      <w:r>
        <w:rPr>
          <w:spacing w:val="34"/>
        </w:rPr>
        <w:t> </w:t>
      </w:r>
      <w:r>
        <w:rPr/>
        <w:t>page, enter</w:t>
      </w:r>
      <w:r>
        <w:rPr>
          <w:spacing w:val="32"/>
        </w:rPr>
        <w:t> </w:t>
      </w:r>
      <w:r>
        <w:rPr/>
        <w:t>the</w:t>
      </w:r>
      <w:r>
        <w:rPr>
          <w:spacing w:val="25"/>
        </w:rPr>
        <w:t> </w:t>
      </w:r>
      <w:r>
        <w:rPr/>
        <w:t>requested</w:t>
      </w:r>
      <w:r>
        <w:rPr>
          <w:spacing w:val="33"/>
        </w:rPr>
        <w:t> </w:t>
      </w:r>
      <w:r>
        <w:rPr/>
        <w:t>information</w:t>
      </w:r>
      <w:r>
        <w:rPr>
          <w:spacing w:val="39"/>
        </w:rPr>
        <w:t> </w:t>
      </w:r>
      <w:r>
        <w:rPr/>
        <w:t>(for</w:t>
      </w:r>
      <w:r>
        <w:rPr>
          <w:spacing w:val="29"/>
        </w:rPr>
        <w:t> </w:t>
      </w:r>
      <w:r>
        <w:rPr/>
        <w:t>your</w:t>
      </w:r>
      <w:r>
        <w:rPr>
          <w:spacing w:val="33"/>
        </w:rPr>
        <w:t> </w:t>
      </w:r>
      <w:r>
        <w:rPr/>
        <w:t>sign-in</w:t>
      </w:r>
      <w:r>
        <w:rPr>
          <w:spacing w:val="40"/>
        </w:rPr>
        <w:t> </w:t>
      </w:r>
      <w:r>
        <w:rPr/>
        <w:t>name</w:t>
      </w:r>
      <w:r>
        <w:rPr>
          <w:spacing w:val="37"/>
        </w:rPr>
        <w:t> </w:t>
      </w:r>
      <w:r>
        <w:rPr/>
        <w:t>use</w:t>
      </w:r>
      <w:r>
        <w:rPr>
          <w:spacing w:val="34"/>
        </w:rPr>
        <w:t> </w:t>
      </w:r>
      <w:r>
        <w:rPr/>
        <w:t>your</w:t>
      </w:r>
      <w:r>
        <w:rPr>
          <w:spacing w:val="37"/>
        </w:rPr>
        <w:t> </w:t>
      </w:r>
      <w:r>
        <w:rPr/>
        <w:t>first</w:t>
      </w:r>
      <w:r>
        <w:rPr>
          <w:spacing w:val="35"/>
        </w:rPr>
        <w:t> </w:t>
      </w:r>
      <w:r>
        <w:rPr/>
        <w:t>name and last name separated with a period or use the naming convention designated</w:t>
      </w:r>
      <w:r>
        <w:rPr>
          <w:spacing w:val="40"/>
        </w:rPr>
        <w:t> </w:t>
      </w:r>
      <w:r>
        <w:rPr/>
        <w:t>by your instruc- tor). Explore the various features of</w:t>
      </w:r>
      <w:r>
        <w:rPr>
          <w:spacing w:val="40"/>
        </w:rPr>
        <w:t> </w:t>
      </w:r>
      <w:r>
        <w:rPr/>
        <w:t>the Information</w:t>
      </w:r>
      <w:r>
        <w:rPr>
          <w:spacing w:val="40"/>
        </w:rPr>
        <w:t> </w:t>
      </w:r>
      <w:r>
        <w:rPr/>
        <w:t>Security Community</w:t>
      </w:r>
      <w:r>
        <w:rPr>
          <w:spacing w:val="40"/>
        </w:rPr>
        <w:t> </w:t>
      </w:r>
      <w:r>
        <w:rPr/>
        <w:t>website, and become</w:t>
      </w:r>
      <w:r>
        <w:rPr>
          <w:spacing w:val="40"/>
        </w:rPr>
        <w:t> </w:t>
      </w:r>
      <w:r>
        <w:rPr/>
        <w:t>familiar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it. Visit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blog</w:t>
      </w:r>
      <w:r>
        <w:rPr>
          <w:spacing w:val="38"/>
        </w:rPr>
        <w:t> </w:t>
      </w:r>
      <w:r>
        <w:rPr/>
        <w:t>section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read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blog</w:t>
      </w:r>
      <w:r>
        <w:rPr>
          <w:spacing w:val="40"/>
        </w:rPr>
        <w:t> </w:t>
      </w:r>
      <w:r>
        <w:rPr/>
        <w:t>postings</w:t>
      </w:r>
      <w:r>
        <w:rPr>
          <w:spacing w:val="39"/>
        </w:rPr>
        <w:t> </w:t>
      </w:r>
      <w:r>
        <w:rPr/>
        <w:t>to</w:t>
      </w:r>
      <w:r>
        <w:rPr>
          <w:spacing w:val="31"/>
        </w:rPr>
        <w:t> </w:t>
      </w:r>
      <w:r>
        <w:rPr/>
        <w:t>learn</w:t>
      </w:r>
      <w:r>
        <w:rPr>
          <w:spacing w:val="40"/>
        </w:rPr>
        <w:t> </w:t>
      </w:r>
      <w:r>
        <w:rPr/>
        <w:t>about some of</w:t>
      </w:r>
      <w:r>
        <w:rPr>
          <w:spacing w:val="40"/>
        </w:rPr>
        <w:t> </w:t>
      </w:r>
      <w:r>
        <w:rPr/>
        <w:t>the latest events in IT security.</w:t>
      </w:r>
    </w:p>
    <w:p>
      <w:pPr>
        <w:pStyle w:val="BodyText"/>
        <w:spacing w:before="239"/>
        <w:ind w:left="2174"/>
        <w:jc w:val="both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1036319</wp:posOffset>
            </wp:positionH>
            <wp:positionV relativeFrom="paragraph">
              <wp:posOffset>185332</wp:posOffset>
            </wp:positionV>
            <wp:extent cx="1115568" cy="58521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85"/>
        </w:rPr>
        <w:t>Additional</w:t>
      </w:r>
      <w:r>
        <w:rPr>
          <w:rFonts w:ascii="Arial"/>
          <w:spacing w:val="27"/>
        </w:rPr>
        <w:t> </w:t>
      </w:r>
      <w:r>
        <w:rPr>
          <w:rFonts w:ascii="Arial"/>
          <w:color w:val="232323"/>
          <w:w w:val="85"/>
        </w:rPr>
        <w:t>Case</w:t>
      </w:r>
      <w:r>
        <w:rPr>
          <w:rFonts w:ascii="Arial"/>
          <w:color w:val="232323"/>
          <w:spacing w:val="21"/>
        </w:rPr>
        <w:t> </w:t>
      </w:r>
      <w:r>
        <w:rPr>
          <w:rFonts w:ascii="Arial"/>
          <w:w w:val="85"/>
        </w:rPr>
        <w:t>Projects</w:t>
      </w:r>
      <w:r>
        <w:rPr>
          <w:rFonts w:ascii="Arial"/>
          <w:spacing w:val="24"/>
        </w:rPr>
        <w:t> </w:t>
      </w:r>
      <w:r>
        <w:rPr>
          <w:rFonts w:ascii="Arial"/>
          <w:w w:val="85"/>
        </w:rPr>
        <w:t>for</w:t>
      </w:r>
      <w:r>
        <w:rPr>
          <w:rFonts w:ascii="Arial"/>
          <w:spacing w:val="20"/>
        </w:rPr>
        <w:t> </w:t>
      </w:r>
      <w:r>
        <w:rPr>
          <w:rFonts w:ascii="Arial"/>
          <w:w w:val="85"/>
        </w:rPr>
        <w:t>this</w:t>
      </w:r>
      <w:r>
        <w:rPr>
          <w:rFonts w:ascii="Arial"/>
          <w:spacing w:val="14"/>
        </w:rPr>
        <w:t> </w:t>
      </w:r>
      <w:r>
        <w:rPr>
          <w:rFonts w:ascii="Arial"/>
          <w:w w:val="85"/>
        </w:rPr>
        <w:t>chapter</w:t>
      </w:r>
      <w:r>
        <w:rPr>
          <w:rFonts w:ascii="Arial"/>
          <w:spacing w:val="21"/>
        </w:rPr>
        <w:t> </w:t>
      </w:r>
      <w:r>
        <w:rPr>
          <w:rFonts w:ascii="Arial"/>
          <w:w w:val="85"/>
        </w:rPr>
        <w:t>are</w:t>
      </w:r>
      <w:r>
        <w:rPr>
          <w:rFonts w:ascii="Arial"/>
          <w:spacing w:val="18"/>
        </w:rPr>
        <w:t> </w:t>
      </w:r>
      <w:r>
        <w:rPr>
          <w:rFonts w:ascii="Arial"/>
          <w:w w:val="85"/>
        </w:rPr>
        <w:t>available</w:t>
      </w:r>
      <w:r>
        <w:rPr>
          <w:rFonts w:ascii="Arial"/>
          <w:spacing w:val="26"/>
        </w:rPr>
        <w:t> </w:t>
      </w:r>
      <w:r>
        <w:rPr>
          <w:rFonts w:ascii="Arial"/>
          <w:w w:val="85"/>
        </w:rPr>
        <w:t>through</w:t>
      </w:r>
      <w:r>
        <w:rPr>
          <w:rFonts w:ascii="Arial"/>
          <w:spacing w:val="25"/>
        </w:rPr>
        <w:t> </w:t>
      </w:r>
      <w:r>
        <w:rPr>
          <w:rFonts w:ascii="Arial"/>
          <w:w w:val="85"/>
        </w:rPr>
        <w:t>the</w:t>
      </w:r>
      <w:r>
        <w:rPr>
          <w:rFonts w:ascii="Arial"/>
          <w:spacing w:val="15"/>
        </w:rPr>
        <w:t> </w:t>
      </w:r>
      <w:r>
        <w:rPr>
          <w:rFonts w:ascii="Arial"/>
          <w:spacing w:val="-2"/>
          <w:w w:val="85"/>
        </w:rPr>
        <w:t>MindTap</w:t>
      </w:r>
    </w:p>
    <w:p>
      <w:pPr>
        <w:spacing w:before="26"/>
        <w:ind w:left="2168" w:right="0" w:firstLine="0"/>
        <w:jc w:val="both"/>
        <w:rPr>
          <w:rFonts w:ascii="Arial"/>
          <w:sz w:val="18"/>
        </w:rPr>
      </w:pPr>
      <w:r>
        <w:rPr>
          <w:rFonts w:ascii="Arial"/>
          <w:spacing w:val="-2"/>
          <w:sz w:val="18"/>
        </w:rPr>
        <w:t>online</w:t>
      </w:r>
      <w:r>
        <w:rPr>
          <w:rFonts w:ascii="Arial"/>
          <w:spacing w:val="-4"/>
          <w:sz w:val="18"/>
        </w:rPr>
        <w:t> </w:t>
      </w:r>
      <w:r>
        <w:rPr>
          <w:rFonts w:ascii="Arial"/>
          <w:spacing w:val="-2"/>
          <w:sz w:val="18"/>
        </w:rPr>
        <w:t>learning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pacing w:val="-2"/>
          <w:sz w:val="18"/>
        </w:rPr>
        <w:t>environment.</w:t>
      </w:r>
    </w:p>
    <w:sectPr>
      <w:type w:val="continuous"/>
      <w:pgSz w:w="12240" w:h="15840"/>
      <w:pgMar w:header="1858" w:footer="0" w:top="20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1027963</wp:posOffset>
              </wp:positionH>
              <wp:positionV relativeFrom="page">
                <wp:posOffset>1173131</wp:posOffset>
              </wp:positionV>
              <wp:extent cx="15557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55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0.942001pt;margin-top:92.372536pt;width:12.25pt;height:12.1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1483931</wp:posOffset>
              </wp:positionH>
              <wp:positionV relativeFrom="page">
                <wp:posOffset>1167382</wp:posOffset>
              </wp:positionV>
              <wp:extent cx="1678305" cy="1606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83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19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9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65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90"/>
                              <w:sz w:val="19"/>
                            </w:rPr>
                            <w:t>IntroduUion</w:t>
                          </w:r>
                          <w:r>
                            <w:rPr>
                              <w:rFonts w:ascii="Arial"/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90"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Arial"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w w:val="80"/>
                              <w:sz w:val="19"/>
                            </w:rPr>
                            <w:t>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845001pt;margin-top:91.919899pt;width:132.15pt;height:12.65pt;mso-position-horizontal-relative:page;mso-position-vertical-relative:page;z-index:-1577318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w w:val="90"/>
                        <w:sz w:val="19"/>
                      </w:rPr>
                      <w:t>Chapter</w:t>
                    </w:r>
                    <w:r>
                      <w:rPr>
                        <w:rFonts w:ascii="Arial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Arial"/>
                        <w:w w:val="90"/>
                        <w:sz w:val="19"/>
                      </w:rPr>
                      <w:t>1</w:t>
                    </w:r>
                    <w:r>
                      <w:rPr>
                        <w:rFonts w:ascii="Arial"/>
                        <w:spacing w:val="65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Arial"/>
                        <w:w w:val="90"/>
                        <w:sz w:val="19"/>
                      </w:rPr>
                      <w:t>IntroduUion</w:t>
                    </w:r>
                    <w:r>
                      <w:rPr>
                        <w:rFonts w:ascii="Arial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Arial"/>
                        <w:w w:val="90"/>
                        <w:sz w:val="19"/>
                      </w:rPr>
                      <w:t>to</w:t>
                    </w:r>
                    <w:r>
                      <w:rPr>
                        <w:rFonts w:ascii="Arial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w w:val="80"/>
                        <w:sz w:val="19"/>
                      </w:rPr>
                      <w:t>Security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76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hyperlink" Target="http://community.cengage.com/infosec2" TargetMode="External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ICS</dc:creator>
  <dc:title>! 01 Security Awareness_ Applying Practical Security in Your World 2017.pdf</dc:title>
  <dcterms:created xsi:type="dcterms:W3CDTF">2026-05-12T16:46:40Z</dcterms:created>
  <dcterms:modified xsi:type="dcterms:W3CDTF">2026-05-12T16:46:40Z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LastSaved">
    <vt:filetime>2026-05-12T00:00:00Z</vt:filetime>
  </property>
  <property fmtid="{D5CDD505-2E9C-101B-9397-08002B2CF9AE}" pid="4" name="Producer">
    <vt:lpwstr>Microsoft: Print To PDF</vt:lpwstr>
  </property>
</Properties>
</file>