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004" w:rsidRDefault="007303D0" w:rsidP="007303D0">
      <w:pPr>
        <w:pBdr>
          <w:bottom w:val="single" w:sz="4" w:space="1" w:color="auto"/>
        </w:pBdr>
        <w:jc w:val="center"/>
        <w:rPr>
          <w:rFonts w:ascii="Gill Sans Ultra Bold" w:hAnsi="Gill Sans Ultra Bold"/>
          <w:sz w:val="52"/>
          <w:szCs w:val="52"/>
        </w:rPr>
      </w:pPr>
      <w:r w:rsidRPr="007303D0">
        <w:rPr>
          <w:rFonts w:ascii="Gill Sans Ultra Bold" w:hAnsi="Gill Sans Ultra Bold"/>
          <w:sz w:val="52"/>
          <w:szCs w:val="52"/>
        </w:rPr>
        <w:t>Raina Chrobak</w:t>
      </w:r>
    </w:p>
    <w:p w:rsidR="007303D0" w:rsidRDefault="007303D0" w:rsidP="007303D0">
      <w:pPr>
        <w:tabs>
          <w:tab w:val="left" w:pos="2340"/>
          <w:tab w:val="left" w:pos="5400"/>
        </w:tabs>
        <w:ind w:left="1440" w:right="-9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303D0">
        <w:rPr>
          <w:rFonts w:ascii="Arial" w:hAnsi="Arial" w:cs="Arial"/>
          <w:sz w:val="24"/>
          <w:szCs w:val="24"/>
        </w:rPr>
        <w:t>raina.chrobak@gmail.com</w:t>
      </w:r>
      <w:r>
        <w:rPr>
          <w:rFonts w:ascii="Arial" w:hAnsi="Arial" w:cs="Arial"/>
          <w:sz w:val="24"/>
          <w:szCs w:val="24"/>
        </w:rPr>
        <w:t xml:space="preserve">  |  (617) 275-3132</w:t>
      </w:r>
    </w:p>
    <w:p w:rsidR="007303D0" w:rsidRPr="00CE30A7" w:rsidRDefault="007303D0" w:rsidP="007303D0">
      <w:pPr>
        <w:tabs>
          <w:tab w:val="left" w:pos="7740"/>
        </w:tabs>
        <w:ind w:right="-90"/>
        <w:rPr>
          <w:rFonts w:ascii="Arial" w:hAnsi="Arial" w:cs="Arial"/>
          <w:szCs w:val="20"/>
        </w:rPr>
      </w:pPr>
    </w:p>
    <w:p w:rsidR="00CE30A7" w:rsidRDefault="00044F89" w:rsidP="00CE30A7">
      <w:pPr>
        <w:tabs>
          <w:tab w:val="left" w:pos="7740"/>
        </w:tabs>
        <w:ind w:right="-9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a problem-solver skilled in proactively finding solutions to thorny data problems. </w:t>
      </w:r>
    </w:p>
    <w:p w:rsidR="00044F89" w:rsidRDefault="00CE30A7" w:rsidP="00CE30A7">
      <w:pPr>
        <w:tabs>
          <w:tab w:val="left" w:pos="7740"/>
        </w:tabs>
        <w:ind w:right="-9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goal is to always be learning new skills and improving existing processes.</w:t>
      </w:r>
    </w:p>
    <w:p w:rsidR="00044F89" w:rsidRPr="00CE30A7" w:rsidRDefault="00044F89" w:rsidP="007303D0">
      <w:pPr>
        <w:tabs>
          <w:tab w:val="left" w:pos="7740"/>
        </w:tabs>
        <w:ind w:right="-90"/>
        <w:rPr>
          <w:rFonts w:ascii="Arial" w:hAnsi="Arial" w:cs="Arial"/>
          <w:szCs w:val="20"/>
        </w:rPr>
      </w:pPr>
    </w:p>
    <w:p w:rsidR="007303D0" w:rsidRPr="00920E80" w:rsidRDefault="007303D0" w:rsidP="007303D0">
      <w:pPr>
        <w:tabs>
          <w:tab w:val="left" w:pos="7740"/>
        </w:tabs>
        <w:ind w:right="-90"/>
        <w:rPr>
          <w:rFonts w:ascii="Arial" w:hAnsi="Arial" w:cs="Arial"/>
          <w:sz w:val="40"/>
          <w:szCs w:val="40"/>
        </w:rPr>
      </w:pPr>
      <w:r w:rsidRPr="007303D0">
        <w:rPr>
          <w:rFonts w:ascii="Gill Sans Ultra Bold" w:hAnsi="Gill Sans Ultra Bold"/>
          <w:sz w:val="40"/>
          <w:szCs w:val="40"/>
        </w:rPr>
        <w:t>E</w:t>
      </w:r>
      <w:r>
        <w:rPr>
          <w:rFonts w:ascii="Gill Sans Ultra Bold" w:hAnsi="Gill Sans Ultra Bold"/>
          <w:sz w:val="40"/>
          <w:szCs w:val="40"/>
        </w:rPr>
        <w:t>xperience</w:t>
      </w:r>
    </w:p>
    <w:p w:rsidR="007303D0" w:rsidRDefault="007303D0" w:rsidP="007303D0">
      <w:pPr>
        <w:tabs>
          <w:tab w:val="left" w:pos="540"/>
          <w:tab w:val="left" w:pos="1800"/>
          <w:tab w:val="left" w:pos="3690"/>
          <w:tab w:val="left" w:pos="7200"/>
          <w:tab w:val="left" w:pos="8100"/>
        </w:tabs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Massachusetts General Hospital</w:t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b/>
          <w:color w:val="365F91" w:themeColor="accent1" w:themeShade="BF"/>
          <w:sz w:val="24"/>
          <w:szCs w:val="24"/>
        </w:rPr>
        <w:tab/>
        <w:t xml:space="preserve">2017 - </w:t>
      </w:r>
    </w:p>
    <w:p w:rsidR="007303D0" w:rsidRDefault="007303D0" w:rsidP="007303D0">
      <w:pPr>
        <w:tabs>
          <w:tab w:val="left" w:pos="540"/>
          <w:tab w:val="left" w:pos="1800"/>
          <w:tab w:val="left" w:pos="3690"/>
          <w:tab w:val="left" w:pos="7200"/>
          <w:tab w:val="left" w:pos="81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Marketing Manager, Digital Analytics</w:t>
      </w:r>
    </w:p>
    <w:p w:rsidR="007303D0" w:rsidRPr="00AF2F67" w:rsidRDefault="00CE30A7" w:rsidP="007303D0">
      <w:pPr>
        <w:tabs>
          <w:tab w:val="left" w:pos="540"/>
          <w:tab w:val="left" w:pos="1800"/>
          <w:tab w:val="left" w:pos="3690"/>
          <w:tab w:val="left" w:pos="7200"/>
          <w:tab w:val="left" w:pos="8100"/>
        </w:tabs>
        <w:rPr>
          <w:sz w:val="24"/>
          <w:szCs w:val="24"/>
        </w:rPr>
      </w:pPr>
      <w:r>
        <w:rPr>
          <w:sz w:val="24"/>
          <w:szCs w:val="24"/>
        </w:rPr>
        <w:t>B</w:t>
      </w:r>
      <w:r w:rsidR="007303D0" w:rsidRPr="00AF2F67">
        <w:rPr>
          <w:sz w:val="24"/>
          <w:szCs w:val="24"/>
        </w:rPr>
        <w:t xml:space="preserve">uilt the </w:t>
      </w:r>
      <w:r w:rsidR="007303D0">
        <w:rPr>
          <w:sz w:val="24"/>
          <w:szCs w:val="24"/>
        </w:rPr>
        <w:t xml:space="preserve">department’s </w:t>
      </w:r>
      <w:r w:rsidR="007303D0" w:rsidRPr="00AF2F67">
        <w:rPr>
          <w:sz w:val="24"/>
          <w:szCs w:val="24"/>
        </w:rPr>
        <w:t>digital analytics framework</w:t>
      </w:r>
      <w:r w:rsidR="007303D0">
        <w:rPr>
          <w:sz w:val="24"/>
          <w:szCs w:val="24"/>
        </w:rPr>
        <w:t xml:space="preserve"> from the ground up</w:t>
      </w:r>
      <w:r>
        <w:rPr>
          <w:sz w:val="24"/>
          <w:szCs w:val="24"/>
        </w:rPr>
        <w:t xml:space="preserve">; </w:t>
      </w:r>
      <w:r w:rsidR="00044F89">
        <w:rPr>
          <w:sz w:val="24"/>
          <w:szCs w:val="24"/>
        </w:rPr>
        <w:t>rolled out a suite of self-service dashboards to provide insight to the team</w:t>
      </w:r>
      <w:r>
        <w:rPr>
          <w:sz w:val="24"/>
          <w:szCs w:val="24"/>
        </w:rPr>
        <w:t xml:space="preserve">; </w:t>
      </w:r>
      <w:r w:rsidR="007303D0">
        <w:rPr>
          <w:sz w:val="24"/>
          <w:szCs w:val="24"/>
        </w:rPr>
        <w:t>deploy</w:t>
      </w:r>
      <w:r>
        <w:rPr>
          <w:sz w:val="24"/>
          <w:szCs w:val="24"/>
        </w:rPr>
        <w:t>ed</w:t>
      </w:r>
      <w:r w:rsidR="007303D0">
        <w:rPr>
          <w:sz w:val="24"/>
          <w:szCs w:val="24"/>
        </w:rPr>
        <w:t xml:space="preserve"> R scripts to both automate tasks and analyze data; provided expertise on data tracking solutions.</w:t>
      </w:r>
    </w:p>
    <w:p w:rsidR="007303D0" w:rsidRPr="00CE30A7" w:rsidRDefault="007303D0" w:rsidP="007303D0">
      <w:pPr>
        <w:tabs>
          <w:tab w:val="left" w:pos="7740"/>
        </w:tabs>
        <w:ind w:right="-90"/>
        <w:rPr>
          <w:rFonts w:ascii="Arial" w:hAnsi="Arial" w:cs="Arial"/>
          <w:szCs w:val="20"/>
        </w:rPr>
      </w:pPr>
    </w:p>
    <w:p w:rsidR="007303D0" w:rsidRDefault="007303D0" w:rsidP="007303D0">
      <w:pPr>
        <w:tabs>
          <w:tab w:val="left" w:pos="540"/>
          <w:tab w:val="left" w:pos="1800"/>
          <w:tab w:val="left" w:pos="3690"/>
          <w:tab w:val="left" w:pos="7200"/>
          <w:tab w:val="left" w:pos="8100"/>
        </w:tabs>
        <w:rPr>
          <w:b/>
          <w:color w:val="365F91" w:themeColor="accent1" w:themeShade="BF"/>
          <w:sz w:val="24"/>
          <w:szCs w:val="24"/>
        </w:rPr>
      </w:pPr>
      <w:r w:rsidRPr="006D1FEF">
        <w:rPr>
          <w:b/>
          <w:color w:val="365F91" w:themeColor="accent1" w:themeShade="BF"/>
          <w:sz w:val="24"/>
          <w:szCs w:val="24"/>
        </w:rPr>
        <w:t>Road Scholar</w:t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b/>
          <w:color w:val="365F91" w:themeColor="accent1" w:themeShade="BF"/>
          <w:sz w:val="24"/>
          <w:szCs w:val="24"/>
        </w:rPr>
        <w:tab/>
        <w:t>2014-2016</w:t>
      </w:r>
    </w:p>
    <w:p w:rsidR="007303D0" w:rsidRDefault="007303D0" w:rsidP="007303D0">
      <w:pPr>
        <w:tabs>
          <w:tab w:val="left" w:pos="540"/>
          <w:tab w:val="left" w:pos="1800"/>
          <w:tab w:val="left" w:pos="3690"/>
          <w:tab w:val="left" w:pos="7200"/>
          <w:tab w:val="left" w:pos="8100"/>
        </w:tabs>
        <w:rPr>
          <w:b/>
          <w:sz w:val="24"/>
          <w:szCs w:val="24"/>
        </w:rPr>
      </w:pPr>
      <w:r w:rsidRPr="00EF3E23">
        <w:rPr>
          <w:b/>
          <w:sz w:val="24"/>
          <w:szCs w:val="24"/>
        </w:rPr>
        <w:t>Digital M</w:t>
      </w:r>
      <w:r>
        <w:rPr>
          <w:b/>
          <w:sz w:val="24"/>
          <w:szCs w:val="24"/>
        </w:rPr>
        <w:t>arketing Analyst II</w:t>
      </w:r>
    </w:p>
    <w:p w:rsidR="007303D0" w:rsidRPr="002F3934" w:rsidRDefault="007303D0" w:rsidP="007303D0">
      <w:pPr>
        <w:tabs>
          <w:tab w:val="left" w:pos="540"/>
          <w:tab w:val="left" w:pos="1800"/>
          <w:tab w:val="left" w:pos="3690"/>
          <w:tab w:val="left" w:pos="7200"/>
          <w:tab w:val="left" w:pos="810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Analyzed B2C digital trends; </w:t>
      </w:r>
      <w:r w:rsidR="00BB228E">
        <w:rPr>
          <w:sz w:val="24"/>
          <w:szCs w:val="24"/>
        </w:rPr>
        <w:t xml:space="preserve">strategized and managed paid SEM, display, and social marketing campaigns; </w:t>
      </w:r>
      <w:r>
        <w:rPr>
          <w:sz w:val="24"/>
          <w:szCs w:val="24"/>
        </w:rPr>
        <w:t xml:space="preserve">implemented and managed new tech; created visually dynamic reports; used data insights to make a positive impact on leads, enrollments, and </w:t>
      </w:r>
      <w:r w:rsidR="000505E0">
        <w:rPr>
          <w:sz w:val="24"/>
          <w:szCs w:val="24"/>
        </w:rPr>
        <w:t>strategy</w:t>
      </w:r>
      <w:r>
        <w:rPr>
          <w:sz w:val="24"/>
          <w:szCs w:val="24"/>
        </w:rPr>
        <w:t>.</w:t>
      </w:r>
    </w:p>
    <w:p w:rsidR="007303D0" w:rsidRPr="00CE30A7" w:rsidRDefault="007303D0" w:rsidP="007303D0">
      <w:pPr>
        <w:tabs>
          <w:tab w:val="left" w:pos="7740"/>
        </w:tabs>
        <w:ind w:right="-90"/>
        <w:rPr>
          <w:rFonts w:ascii="Arial" w:hAnsi="Arial" w:cs="Arial"/>
          <w:szCs w:val="20"/>
        </w:rPr>
      </w:pPr>
    </w:p>
    <w:p w:rsidR="007303D0" w:rsidRDefault="007303D0" w:rsidP="007303D0">
      <w:pPr>
        <w:tabs>
          <w:tab w:val="left" w:pos="540"/>
          <w:tab w:val="left" w:pos="1800"/>
          <w:tab w:val="left" w:pos="3690"/>
          <w:tab w:val="left" w:pos="7200"/>
          <w:tab w:val="left" w:pos="8100"/>
        </w:tabs>
        <w:jc w:val="both"/>
        <w:rPr>
          <w:b/>
          <w:color w:val="365F91" w:themeColor="accent1" w:themeShade="BF"/>
          <w:sz w:val="24"/>
          <w:szCs w:val="24"/>
        </w:rPr>
      </w:pPr>
      <w:r w:rsidRPr="00D11EB1">
        <w:rPr>
          <w:b/>
          <w:color w:val="365F91" w:themeColor="accent1" w:themeShade="BF"/>
          <w:sz w:val="24"/>
          <w:szCs w:val="24"/>
        </w:rPr>
        <w:t>Network Health</w:t>
      </w:r>
      <w:r>
        <w:rPr>
          <w:b/>
          <w:color w:val="365F91" w:themeColor="accent1" w:themeShade="BF"/>
          <w:sz w:val="24"/>
          <w:szCs w:val="24"/>
        </w:rPr>
        <w:t xml:space="preserve">    </w:t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b/>
          <w:color w:val="365F91" w:themeColor="accent1" w:themeShade="BF"/>
          <w:sz w:val="24"/>
          <w:szCs w:val="24"/>
        </w:rPr>
        <w:tab/>
        <w:t>2011-2013</w:t>
      </w:r>
    </w:p>
    <w:p w:rsidR="007303D0" w:rsidRDefault="007303D0" w:rsidP="007303D0">
      <w:pPr>
        <w:tabs>
          <w:tab w:val="left" w:pos="540"/>
          <w:tab w:val="left" w:pos="1800"/>
          <w:tab w:val="left" w:pos="3690"/>
          <w:tab w:val="left" w:pos="7200"/>
          <w:tab w:val="left" w:pos="81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Provider Marketing Specialist</w:t>
      </w:r>
    </w:p>
    <w:p w:rsidR="007303D0" w:rsidRDefault="007303D0" w:rsidP="007303D0">
      <w:pPr>
        <w:tabs>
          <w:tab w:val="left" w:pos="540"/>
          <w:tab w:val="left" w:pos="1800"/>
          <w:tab w:val="left" w:pos="3690"/>
          <w:tab w:val="left" w:pos="7200"/>
          <w:tab w:val="left" w:pos="8100"/>
        </w:tabs>
        <w:rPr>
          <w:sz w:val="24"/>
          <w:szCs w:val="24"/>
        </w:rPr>
      </w:pPr>
      <w:r>
        <w:rPr>
          <w:sz w:val="24"/>
          <w:szCs w:val="24"/>
        </w:rPr>
        <w:t>Produced B2B communications; project managed and collaborated on content with SMEs; analyzed website and email traffic.</w:t>
      </w:r>
    </w:p>
    <w:p w:rsidR="007303D0" w:rsidRPr="00CE30A7" w:rsidRDefault="007303D0" w:rsidP="007303D0">
      <w:pPr>
        <w:tabs>
          <w:tab w:val="left" w:pos="7740"/>
        </w:tabs>
        <w:ind w:right="-90"/>
        <w:rPr>
          <w:rFonts w:ascii="Arial" w:hAnsi="Arial" w:cs="Arial"/>
          <w:szCs w:val="20"/>
        </w:rPr>
      </w:pPr>
    </w:p>
    <w:p w:rsidR="007303D0" w:rsidRDefault="007303D0" w:rsidP="007303D0">
      <w:pPr>
        <w:tabs>
          <w:tab w:val="left" w:pos="540"/>
          <w:tab w:val="left" w:pos="1800"/>
          <w:tab w:val="left" w:pos="3690"/>
          <w:tab w:val="left" w:pos="7200"/>
          <w:tab w:val="left" w:pos="8100"/>
        </w:tabs>
        <w:jc w:val="both"/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Pearson Education</w:t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b/>
          <w:color w:val="365F91" w:themeColor="accent1" w:themeShade="BF"/>
          <w:sz w:val="24"/>
          <w:szCs w:val="24"/>
        </w:rPr>
        <w:tab/>
        <w:t>2006-2011</w:t>
      </w:r>
    </w:p>
    <w:p w:rsidR="007303D0" w:rsidRDefault="007303D0" w:rsidP="007303D0">
      <w:pPr>
        <w:tabs>
          <w:tab w:val="left" w:pos="540"/>
          <w:tab w:val="left" w:pos="1800"/>
          <w:tab w:val="left" w:pos="3690"/>
          <w:tab w:val="left" w:pos="7200"/>
          <w:tab w:val="left" w:pos="8100"/>
        </w:tabs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Executive Assistant</w:t>
      </w:r>
    </w:p>
    <w:p w:rsidR="007303D0" w:rsidRDefault="007303D0" w:rsidP="007303D0">
      <w:pPr>
        <w:tabs>
          <w:tab w:val="left" w:pos="7740"/>
        </w:tabs>
        <w:ind w:right="-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Reported trends; tracked digital piracy; managed the editorial process.</w:t>
      </w:r>
    </w:p>
    <w:p w:rsidR="007303D0" w:rsidRPr="00CE30A7" w:rsidRDefault="00BB228E" w:rsidP="007303D0">
      <w:pPr>
        <w:tabs>
          <w:tab w:val="left" w:pos="7740"/>
        </w:tabs>
        <w:ind w:right="-90"/>
        <w:rPr>
          <w:rFonts w:ascii="Arial" w:hAnsi="Arial" w:cs="Arial"/>
          <w:szCs w:val="20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303D0" w:rsidRPr="00920E80" w:rsidRDefault="007303D0" w:rsidP="007303D0">
      <w:pPr>
        <w:tabs>
          <w:tab w:val="left" w:pos="7740"/>
        </w:tabs>
        <w:ind w:right="-90"/>
        <w:rPr>
          <w:rFonts w:ascii="Arial" w:hAnsi="Arial" w:cs="Arial"/>
          <w:sz w:val="40"/>
          <w:szCs w:val="40"/>
        </w:rPr>
      </w:pPr>
      <w:r>
        <w:rPr>
          <w:rFonts w:ascii="Gill Sans Ultra Bold" w:hAnsi="Gill Sans Ultra Bold"/>
          <w:sz w:val="40"/>
          <w:szCs w:val="40"/>
        </w:rPr>
        <w:t>SKILLS</w:t>
      </w:r>
    </w:p>
    <w:p w:rsidR="00C058D1" w:rsidRDefault="007303D0" w:rsidP="00C058D1">
      <w:pPr>
        <w:tabs>
          <w:tab w:val="left" w:pos="540"/>
          <w:tab w:val="left" w:pos="2520"/>
          <w:tab w:val="left" w:pos="7200"/>
          <w:tab w:val="left" w:pos="8100"/>
        </w:tabs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Analysis</w:t>
      </w:r>
      <w:r w:rsidR="00C058D1">
        <w:rPr>
          <w:b/>
          <w:color w:val="365F91" w:themeColor="accent1" w:themeShade="BF"/>
          <w:sz w:val="24"/>
          <w:szCs w:val="24"/>
        </w:rPr>
        <w:tab/>
      </w:r>
      <w:r w:rsidRPr="00FC751D">
        <w:rPr>
          <w:sz w:val="24"/>
          <w:szCs w:val="24"/>
        </w:rPr>
        <w:t xml:space="preserve">Excel </w:t>
      </w:r>
      <w:r w:rsidR="00C058D1">
        <w:rPr>
          <w:sz w:val="24"/>
          <w:szCs w:val="24"/>
        </w:rPr>
        <w:sym w:font="Wingdings" w:char="F0A7"/>
      </w:r>
      <w:r w:rsidR="00C058D1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="00C058D1">
        <w:rPr>
          <w:sz w:val="24"/>
          <w:szCs w:val="24"/>
        </w:rPr>
        <w:t xml:space="preserve"> </w:t>
      </w:r>
      <w:r w:rsidR="00C058D1">
        <w:rPr>
          <w:sz w:val="24"/>
          <w:szCs w:val="24"/>
        </w:rPr>
        <w:sym w:font="Wingdings" w:char="F0A7"/>
      </w:r>
      <w:r w:rsidR="00C058D1">
        <w:rPr>
          <w:sz w:val="24"/>
          <w:szCs w:val="24"/>
        </w:rPr>
        <w:t xml:space="preserve"> MicroS</w:t>
      </w:r>
      <w:r w:rsidR="00C058D1" w:rsidRPr="00FC751D">
        <w:rPr>
          <w:sz w:val="24"/>
          <w:szCs w:val="24"/>
        </w:rPr>
        <w:t>trategy</w:t>
      </w:r>
      <w:r w:rsidR="00C058D1">
        <w:rPr>
          <w:sz w:val="24"/>
          <w:szCs w:val="24"/>
        </w:rPr>
        <w:t xml:space="preserve"> </w:t>
      </w:r>
      <w:r w:rsidR="00C058D1">
        <w:rPr>
          <w:sz w:val="24"/>
          <w:szCs w:val="24"/>
        </w:rPr>
        <w:sym w:font="Wingdings" w:char="F0A7"/>
      </w:r>
      <w:r w:rsidR="00C058D1">
        <w:rPr>
          <w:sz w:val="24"/>
          <w:szCs w:val="24"/>
        </w:rPr>
        <w:t xml:space="preserve"> </w:t>
      </w:r>
      <w:r w:rsidR="00C058D1" w:rsidRPr="00FC751D">
        <w:rPr>
          <w:sz w:val="24"/>
          <w:szCs w:val="24"/>
        </w:rPr>
        <w:t>Google Analytics</w:t>
      </w:r>
    </w:p>
    <w:p w:rsidR="00725618" w:rsidRDefault="00725618" w:rsidP="00725618">
      <w:pPr>
        <w:tabs>
          <w:tab w:val="left" w:pos="540"/>
          <w:tab w:val="left" w:pos="2520"/>
          <w:tab w:val="left" w:pos="7200"/>
          <w:tab w:val="left" w:pos="8100"/>
        </w:tabs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Automation</w:t>
      </w:r>
      <w:r w:rsidR="00CE30A7">
        <w:rPr>
          <w:b/>
          <w:color w:val="365F91" w:themeColor="accent1" w:themeShade="BF"/>
          <w:sz w:val="24"/>
          <w:szCs w:val="24"/>
        </w:rPr>
        <w:t xml:space="preserve"> &amp; mining</w:t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R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Supermetrics </w:t>
      </w:r>
      <w:r w:rsidR="00BB228E">
        <w:rPr>
          <w:sz w:val="24"/>
          <w:szCs w:val="24"/>
        </w:rPr>
        <w:sym w:font="Wingdings" w:char="F0A7"/>
      </w:r>
      <w:r w:rsidR="00BB228E">
        <w:rPr>
          <w:sz w:val="24"/>
          <w:szCs w:val="24"/>
        </w:rPr>
        <w:t xml:space="preserve"> Google Data Studio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Excel macros </w:t>
      </w:r>
      <w:r w:rsidR="00CE30A7">
        <w:rPr>
          <w:sz w:val="24"/>
          <w:szCs w:val="24"/>
        </w:rPr>
        <w:sym w:font="Wingdings" w:char="F0A7"/>
      </w:r>
      <w:r w:rsidR="00CE30A7">
        <w:rPr>
          <w:sz w:val="24"/>
          <w:szCs w:val="24"/>
        </w:rPr>
        <w:t xml:space="preserve"> Python</w:t>
      </w:r>
    </w:p>
    <w:p w:rsidR="00725618" w:rsidRDefault="00725618" w:rsidP="00725618">
      <w:pPr>
        <w:tabs>
          <w:tab w:val="left" w:pos="540"/>
          <w:tab w:val="left" w:pos="2520"/>
          <w:tab w:val="left" w:pos="7200"/>
          <w:tab w:val="left" w:pos="8100"/>
        </w:tabs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 xml:space="preserve">Business </w:t>
      </w:r>
      <w:r w:rsidR="00BB228E">
        <w:rPr>
          <w:b/>
          <w:color w:val="365F91" w:themeColor="accent1" w:themeShade="BF"/>
          <w:sz w:val="24"/>
          <w:szCs w:val="24"/>
        </w:rPr>
        <w:t>i</w:t>
      </w:r>
      <w:r>
        <w:rPr>
          <w:b/>
          <w:color w:val="365F91" w:themeColor="accent1" w:themeShade="BF"/>
          <w:sz w:val="24"/>
          <w:szCs w:val="24"/>
        </w:rPr>
        <w:t>ntelligence</w:t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MicroStrategy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CoreMetrics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Salesforce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Business Objects</w:t>
      </w:r>
    </w:p>
    <w:p w:rsidR="00C058D1" w:rsidRDefault="00C058D1" w:rsidP="00C058D1">
      <w:pPr>
        <w:tabs>
          <w:tab w:val="left" w:pos="540"/>
          <w:tab w:val="left" w:pos="2520"/>
          <w:tab w:val="left" w:pos="7200"/>
          <w:tab w:val="left" w:pos="8100"/>
        </w:tabs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Data visualization</w:t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sz w:val="24"/>
          <w:szCs w:val="24"/>
        </w:rPr>
        <w:t xml:space="preserve">Google Data Studio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R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MicroS</w:t>
      </w:r>
      <w:r w:rsidRPr="00FC751D">
        <w:rPr>
          <w:sz w:val="24"/>
          <w:szCs w:val="24"/>
        </w:rPr>
        <w:t>trategy</w:t>
      </w:r>
      <w:r w:rsidR="000505E0">
        <w:rPr>
          <w:sz w:val="24"/>
          <w:szCs w:val="24"/>
        </w:rPr>
        <w:t xml:space="preserve"> </w:t>
      </w:r>
      <w:r w:rsidR="000505E0">
        <w:rPr>
          <w:sz w:val="24"/>
          <w:szCs w:val="24"/>
        </w:rPr>
        <w:sym w:font="Wingdings" w:char="F0A7"/>
      </w:r>
      <w:r w:rsidR="000505E0">
        <w:rPr>
          <w:sz w:val="24"/>
          <w:szCs w:val="24"/>
        </w:rPr>
        <w:t xml:space="preserve"> Excel</w:t>
      </w:r>
      <w:r>
        <w:rPr>
          <w:sz w:val="24"/>
          <w:szCs w:val="24"/>
        </w:rPr>
        <w:t xml:space="preserve"> </w:t>
      </w:r>
    </w:p>
    <w:p w:rsidR="00725618" w:rsidRDefault="00725618" w:rsidP="00725618">
      <w:pPr>
        <w:tabs>
          <w:tab w:val="left" w:pos="540"/>
          <w:tab w:val="left" w:pos="2520"/>
          <w:tab w:val="left" w:pos="7200"/>
          <w:tab w:val="left" w:pos="8100"/>
        </w:tabs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Email</w:t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Responsys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Marketo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A/B testing </w:t>
      </w:r>
    </w:p>
    <w:p w:rsidR="00725618" w:rsidRPr="00C058D1" w:rsidRDefault="00725618" w:rsidP="00725618">
      <w:pPr>
        <w:tabs>
          <w:tab w:val="left" w:pos="540"/>
          <w:tab w:val="left" w:pos="2520"/>
          <w:tab w:val="left" w:pos="7200"/>
          <w:tab w:val="left" w:pos="8100"/>
        </w:tabs>
        <w:rPr>
          <w:color w:val="000000" w:themeColor="text1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Mentoring</w:t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Sharing best practices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Iterative development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Coaching </w:t>
      </w:r>
    </w:p>
    <w:p w:rsidR="008D5E95" w:rsidRDefault="008D5E95" w:rsidP="008D5E95">
      <w:pPr>
        <w:tabs>
          <w:tab w:val="left" w:pos="540"/>
          <w:tab w:val="left" w:pos="2520"/>
          <w:tab w:val="left" w:pos="7200"/>
          <w:tab w:val="left" w:pos="8100"/>
        </w:tabs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Strategy</w:t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Paid search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A/B testing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Campaign analysis </w:t>
      </w:r>
    </w:p>
    <w:p w:rsidR="00C058D1" w:rsidRDefault="00C058D1" w:rsidP="00C058D1">
      <w:pPr>
        <w:tabs>
          <w:tab w:val="left" w:pos="540"/>
          <w:tab w:val="left" w:pos="2520"/>
          <w:tab w:val="left" w:pos="7200"/>
          <w:tab w:val="left" w:pos="8100"/>
        </w:tabs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Web traffic</w:t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Google Tag Manager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Google Analytics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VWO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Crazy Egg </w:t>
      </w:r>
      <w:r>
        <w:rPr>
          <w:sz w:val="24"/>
          <w:szCs w:val="24"/>
        </w:rPr>
        <w:sym w:font="Wingdings" w:char="F0A7"/>
      </w:r>
    </w:p>
    <w:p w:rsidR="00C058D1" w:rsidRDefault="00C058D1" w:rsidP="00C058D1">
      <w:pPr>
        <w:tabs>
          <w:tab w:val="left" w:pos="540"/>
          <w:tab w:val="left" w:pos="2520"/>
          <w:tab w:val="left" w:pos="7200"/>
          <w:tab w:val="left" w:pos="81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Retargeting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Social media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Link tracking</w:t>
      </w:r>
    </w:p>
    <w:p w:rsidR="00920E80" w:rsidRPr="00CE30A7" w:rsidRDefault="00920E80" w:rsidP="00C058D1">
      <w:pPr>
        <w:tabs>
          <w:tab w:val="left" w:pos="540"/>
          <w:tab w:val="left" w:pos="2520"/>
          <w:tab w:val="left" w:pos="7200"/>
          <w:tab w:val="left" w:pos="8100"/>
        </w:tabs>
        <w:rPr>
          <w:szCs w:val="20"/>
        </w:rPr>
      </w:pPr>
    </w:p>
    <w:p w:rsidR="00920E80" w:rsidRPr="007303D0" w:rsidRDefault="00920E80" w:rsidP="00920E80">
      <w:pPr>
        <w:tabs>
          <w:tab w:val="left" w:pos="7740"/>
        </w:tabs>
        <w:ind w:right="-90"/>
        <w:rPr>
          <w:rFonts w:ascii="Arial" w:hAnsi="Arial" w:cs="Arial"/>
          <w:sz w:val="40"/>
          <w:szCs w:val="40"/>
        </w:rPr>
      </w:pPr>
      <w:r>
        <w:rPr>
          <w:rFonts w:ascii="Gill Sans Ultra Bold" w:hAnsi="Gill Sans Ultra Bold"/>
          <w:sz w:val="40"/>
          <w:szCs w:val="40"/>
        </w:rPr>
        <w:t>EDUCATION</w:t>
      </w:r>
    </w:p>
    <w:p w:rsidR="00920E80" w:rsidRDefault="00920E80" w:rsidP="00BB228E">
      <w:pPr>
        <w:tabs>
          <w:tab w:val="left" w:pos="3240"/>
        </w:tabs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BU Metropolitan College</w:t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sz w:val="24"/>
          <w:szCs w:val="24"/>
        </w:rPr>
        <w:t>Graduate Certificate,</w:t>
      </w:r>
      <w:r>
        <w:rPr>
          <w:b/>
          <w:color w:val="365F91" w:themeColor="accent1" w:themeShade="BF"/>
          <w:sz w:val="24"/>
          <w:szCs w:val="24"/>
        </w:rPr>
        <w:t xml:space="preserve"> </w:t>
      </w:r>
      <w:r>
        <w:rPr>
          <w:sz w:val="24"/>
          <w:szCs w:val="24"/>
        </w:rPr>
        <w:t>Data Analytics (in process)</w:t>
      </w:r>
    </w:p>
    <w:p w:rsidR="00920E80" w:rsidRDefault="00920E80" w:rsidP="00BB228E">
      <w:pPr>
        <w:tabs>
          <w:tab w:val="left" w:pos="3240"/>
        </w:tabs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Northeastern University</w:t>
      </w:r>
      <w:r>
        <w:rPr>
          <w:b/>
          <w:color w:val="365F91" w:themeColor="accent1" w:themeShade="BF"/>
          <w:sz w:val="24"/>
          <w:szCs w:val="24"/>
        </w:rPr>
        <w:tab/>
      </w:r>
      <w:r w:rsidR="000505E0">
        <w:rPr>
          <w:sz w:val="24"/>
          <w:szCs w:val="24"/>
        </w:rPr>
        <w:t>Master of Business Administration</w:t>
      </w:r>
      <w:r>
        <w:rPr>
          <w:sz w:val="24"/>
          <w:szCs w:val="24"/>
        </w:rPr>
        <w:t xml:space="preserve">, Marketing </w:t>
      </w:r>
    </w:p>
    <w:p w:rsidR="00920E80" w:rsidRDefault="00920E80" w:rsidP="00BB228E">
      <w:pPr>
        <w:tabs>
          <w:tab w:val="left" w:pos="3240"/>
        </w:tabs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Washington University</w:t>
      </w:r>
      <w:r>
        <w:rPr>
          <w:b/>
          <w:color w:val="365F91" w:themeColor="accent1" w:themeShade="BF"/>
          <w:sz w:val="24"/>
          <w:szCs w:val="24"/>
        </w:rPr>
        <w:tab/>
      </w:r>
      <w:r w:rsidR="000505E0">
        <w:rPr>
          <w:sz w:val="24"/>
          <w:szCs w:val="24"/>
        </w:rPr>
        <w:t>Bachelor of Arts</w:t>
      </w:r>
      <w:r>
        <w:rPr>
          <w:sz w:val="24"/>
          <w:szCs w:val="24"/>
        </w:rPr>
        <w:t>, Anthropology/French</w:t>
      </w:r>
    </w:p>
    <w:p w:rsidR="00920E80" w:rsidRDefault="00920E80" w:rsidP="00CE30A7">
      <w:pPr>
        <w:tabs>
          <w:tab w:val="left" w:pos="3240"/>
        </w:tabs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International Experience</w:t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sz w:val="24"/>
          <w:szCs w:val="24"/>
        </w:rPr>
        <w:t xml:space="preserve">English teacher in France </w:t>
      </w:r>
      <w:r>
        <w:rPr>
          <w:sz w:val="24"/>
          <w:szCs w:val="24"/>
        </w:rPr>
        <w:sym w:font="Wingdings" w:char="F0A7"/>
      </w:r>
      <w:r>
        <w:rPr>
          <w:sz w:val="24"/>
          <w:szCs w:val="24"/>
        </w:rPr>
        <w:t xml:space="preserve"> Stud</w:t>
      </w:r>
      <w:r w:rsidR="00BB228E">
        <w:rPr>
          <w:sz w:val="24"/>
          <w:szCs w:val="24"/>
        </w:rPr>
        <w:t>ied</w:t>
      </w:r>
      <w:r>
        <w:rPr>
          <w:sz w:val="24"/>
          <w:szCs w:val="24"/>
        </w:rPr>
        <w:t xml:space="preserve"> abroad in </w:t>
      </w:r>
      <w:r w:rsidR="00BB228E">
        <w:rPr>
          <w:sz w:val="24"/>
          <w:szCs w:val="24"/>
        </w:rPr>
        <w:t xml:space="preserve">France &amp; </w:t>
      </w:r>
      <w:r>
        <w:rPr>
          <w:sz w:val="24"/>
          <w:szCs w:val="24"/>
        </w:rPr>
        <w:t>Russia</w:t>
      </w:r>
      <w:bookmarkStart w:id="0" w:name="_GoBack"/>
      <w:bookmarkEnd w:id="0"/>
    </w:p>
    <w:sectPr w:rsidR="00920E80" w:rsidSect="0097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Ultra Bold">
    <w:altName w:val="Gill Sans Ultra Bold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D0"/>
    <w:rsid w:val="00044F89"/>
    <w:rsid w:val="000505E0"/>
    <w:rsid w:val="001234FE"/>
    <w:rsid w:val="003F2E30"/>
    <w:rsid w:val="006A1070"/>
    <w:rsid w:val="006A701F"/>
    <w:rsid w:val="00725618"/>
    <w:rsid w:val="007303D0"/>
    <w:rsid w:val="008D5E95"/>
    <w:rsid w:val="00920E80"/>
    <w:rsid w:val="00974A62"/>
    <w:rsid w:val="00B13315"/>
    <w:rsid w:val="00B31878"/>
    <w:rsid w:val="00BB228E"/>
    <w:rsid w:val="00C058D1"/>
    <w:rsid w:val="00C6041D"/>
    <w:rsid w:val="00CE30A7"/>
    <w:rsid w:val="00F87959"/>
    <w:rsid w:val="00FC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5BC5"/>
  <w15:chartTrackingRefBased/>
  <w15:docId w15:val="{800990F5-20D2-4201-9B8C-711F5C2A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3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Chrobak, Raina</dc:creator>
  <cp:keywords/>
  <dc:description/>
  <cp:lastModifiedBy>Raina</cp:lastModifiedBy>
  <cp:revision>3</cp:revision>
  <dcterms:created xsi:type="dcterms:W3CDTF">2019-09-16T13:39:00Z</dcterms:created>
  <dcterms:modified xsi:type="dcterms:W3CDTF">2019-09-16T13:53:00Z</dcterms:modified>
</cp:coreProperties>
</file>