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D7818" w14:textId="77777777" w:rsidR="00C0423D" w:rsidRPr="000A72AC" w:rsidRDefault="000A72AC" w:rsidP="000A72AC">
      <w:pPr>
        <w:jc w:val="center"/>
        <w:rPr>
          <w:b/>
          <w:sz w:val="32"/>
        </w:rPr>
      </w:pPr>
      <w:r w:rsidRPr="000A72AC">
        <w:rPr>
          <w:rFonts w:hint="eastAsia"/>
          <w:b/>
          <w:sz w:val="32"/>
        </w:rPr>
        <w:t>CS458 A3</w:t>
      </w:r>
    </w:p>
    <w:p w14:paraId="10F4FC40" w14:textId="77777777" w:rsidR="000A72AC" w:rsidRPr="000A72AC" w:rsidRDefault="000A72AC" w:rsidP="000A72AC">
      <w:pPr>
        <w:jc w:val="center"/>
        <w:rPr>
          <w:b/>
          <w:sz w:val="32"/>
        </w:rPr>
      </w:pPr>
      <w:r w:rsidRPr="000A72AC">
        <w:rPr>
          <w:rFonts w:hint="eastAsia"/>
          <w:b/>
          <w:sz w:val="32"/>
        </w:rPr>
        <w:t>Yu Gan</w:t>
      </w:r>
    </w:p>
    <w:p w14:paraId="217DDA53" w14:textId="77777777" w:rsidR="000A72AC" w:rsidRPr="000A72AC" w:rsidRDefault="000A72AC" w:rsidP="000A72AC">
      <w:pPr>
        <w:jc w:val="center"/>
        <w:rPr>
          <w:b/>
          <w:sz w:val="32"/>
        </w:rPr>
      </w:pPr>
      <w:r w:rsidRPr="000A72AC">
        <w:rPr>
          <w:rFonts w:hint="eastAsia"/>
          <w:b/>
          <w:sz w:val="32"/>
        </w:rPr>
        <w:t>20563500</w:t>
      </w:r>
    </w:p>
    <w:p w14:paraId="742D6908" w14:textId="2580F38C" w:rsidR="000A72AC" w:rsidRDefault="00A632EF" w:rsidP="00A632EF">
      <w:r>
        <w:rPr>
          <w:rFonts w:hint="eastAsia"/>
        </w:rPr>
        <w:t>Written part</w:t>
      </w:r>
    </w:p>
    <w:p w14:paraId="7DFAFBEC" w14:textId="77777777" w:rsidR="00924CA7" w:rsidRDefault="00924CA7" w:rsidP="00924CA7">
      <w:pPr>
        <w:pStyle w:val="ListParagraph"/>
        <w:numPr>
          <w:ilvl w:val="0"/>
          <w:numId w:val="8"/>
        </w:numPr>
      </w:pPr>
    </w:p>
    <w:p w14:paraId="1A82AE45" w14:textId="77777777" w:rsidR="00924CA7" w:rsidRPr="00924CA7" w:rsidRDefault="000A72AC" w:rsidP="00924CA7">
      <w:pPr>
        <w:pStyle w:val="ListParagraph"/>
        <w:numPr>
          <w:ilvl w:val="0"/>
          <w:numId w:val="10"/>
        </w:numPr>
      </w:pPr>
      <w:r>
        <w:rPr>
          <w:rFonts w:hint="eastAsia"/>
        </w:rPr>
        <w:t xml:space="preserve"> </w:t>
      </w:r>
      <m:oMath>
        <m:r>
          <m:rPr>
            <m:sty m:val="p"/>
          </m:rPr>
          <w:rPr>
            <w:rFonts w:ascii="Cambria Math" w:hAnsi="Cambria Math"/>
          </w:rPr>
          <m:t>P=97, g=5</m:t>
        </m:r>
        <m:r>
          <m:rPr>
            <m:sty m:val="p"/>
          </m:rPr>
          <w:rPr>
            <w:rFonts w:ascii="Cambria Math" w:hAnsi="Cambria Math"/>
          </w:rPr>
          <w:br/>
        </m:r>
      </m:oMath>
      <m:oMathPara>
        <m:oMathParaPr>
          <m:jc m:val="left"/>
        </m:oMathParaPr>
        <m:oMath>
          <m:r>
            <m:rPr>
              <m:sty m:val="p"/>
            </m:rPr>
            <w:rPr>
              <w:rFonts w:ascii="Cambria Math" w:hAnsi="Cambria Math"/>
            </w:rPr>
            <m:t>Alice chooses secret parameter a=36</m:t>
          </m:r>
          <m:r>
            <m:rPr>
              <m:sty m:val="p"/>
            </m:rPr>
            <w:rPr>
              <w:rFonts w:ascii="Cambria Math" w:hAnsi="Cambria Math"/>
            </w:rPr>
            <w:br/>
          </m:r>
        </m:oMath>
        <m:oMath>
          <m:r>
            <m:rPr>
              <m:sty m:val="p"/>
            </m:rPr>
            <w:rPr>
              <w:rFonts w:ascii="Cambria Math" w:hAnsi="Cambria Math"/>
            </w:rPr>
            <m:t>Bob chooses secret parameter b=58</m:t>
          </m:r>
        </m:oMath>
      </m:oMathPara>
    </w:p>
    <w:p w14:paraId="1F00C70B" w14:textId="22644497" w:rsidR="000A72AC" w:rsidRPr="00924CA7" w:rsidRDefault="000A72AC" w:rsidP="00924CA7">
      <w:pPr>
        <w:pStyle w:val="ListParagraph"/>
        <w:ind w:left="1080"/>
      </w:pPr>
      <m:oMathPara>
        <m:oMathParaPr>
          <m:jc m:val="left"/>
        </m:oMathParaPr>
        <m:oMath>
          <m:r>
            <m:rPr>
              <m:sty m:val="p"/>
            </m:rPr>
            <w:rPr>
              <w:rFonts w:ascii="Cambria Math" w:hAnsi="Cambria Math"/>
            </w:rPr>
            <m:t xml:space="preserve">Public key value that Alice gives to Bob is </m:t>
          </m:r>
        </m:oMath>
      </m:oMathPara>
    </w:p>
    <w:p w14:paraId="207AAB1E" w14:textId="4767F81D" w:rsidR="00924CA7" w:rsidRPr="00924CA7" w:rsidRDefault="000A72AC" w:rsidP="00924CA7">
      <w:pPr>
        <w:pStyle w:val="ListParagraph"/>
      </w:pPr>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a</m:t>
              </m:r>
            </m:sup>
          </m:sSup>
          <m:d>
            <m:dPr>
              <m:ctrlPr>
                <w:rPr>
                  <w:rFonts w:ascii="Cambria Math" w:hAnsi="Cambria Math"/>
                </w:rPr>
              </m:ctrlPr>
            </m:dPr>
            <m:e>
              <m:r>
                <m:rPr>
                  <m:sty m:val="p"/>
                </m:rPr>
                <w:rPr>
                  <w:rFonts w:ascii="Cambria Math" w:hAnsi="Cambria Math"/>
                </w:rPr>
                <m:t>mod p</m:t>
              </m:r>
            </m:e>
          </m:d>
          <m:r>
            <m:rPr>
              <m:sty m:val="p"/>
            </m:rPr>
            <w:rPr>
              <w:rFonts w:ascii="Cambria Math" w:hAnsi="Cambria Math"/>
            </w:rPr>
            <w:br/>
          </m:r>
        </m:oMath>
        <m:oMath>
          <m:r>
            <m:rPr>
              <m:sty m:val="p"/>
            </m:rPr>
            <w:rPr>
              <w:rFonts w:ascii="Cambria Math" w:hAnsi="Cambria Math"/>
            </w:rPr>
            <m:t>A=</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36</m:t>
              </m:r>
            </m:sup>
          </m:sSup>
          <m:d>
            <m:dPr>
              <m:ctrlPr>
                <w:rPr>
                  <w:rFonts w:ascii="Cambria Math" w:hAnsi="Cambria Math"/>
                </w:rPr>
              </m:ctrlPr>
            </m:dPr>
            <m:e>
              <m:r>
                <m:rPr>
                  <m:sty m:val="p"/>
                </m:rPr>
                <w:rPr>
                  <w:rFonts w:ascii="Cambria Math" w:hAnsi="Cambria Math"/>
                </w:rPr>
                <m:t>mod 97</m:t>
              </m:r>
            </m:e>
          </m:d>
          <m:r>
            <m:rPr>
              <m:sty m:val="p"/>
            </m:rPr>
            <w:rPr>
              <w:rFonts w:ascii="Cambria Math" w:hAnsi="Cambria Math"/>
            </w:rPr>
            <w:br/>
          </m:r>
        </m:oMath>
        <m:oMath>
          <m:r>
            <m:rPr>
              <m:sty m:val="p"/>
            </m:rPr>
            <w:rPr>
              <w:rFonts w:ascii="Cambria Math" w:hAnsi="Cambria Math"/>
            </w:rPr>
            <m:t>A=50</m:t>
          </m:r>
        </m:oMath>
      </m:oMathPara>
    </w:p>
    <w:p w14:paraId="766B4C99" w14:textId="1D036CE1" w:rsidR="000A72AC" w:rsidRPr="00924CA7" w:rsidRDefault="000A72AC" w:rsidP="00924CA7">
      <w:pPr>
        <w:pStyle w:val="ListParagraph"/>
      </w:pPr>
      <w:r>
        <w:t>Public key value that Bob gives to Alice is</w:t>
      </w:r>
    </w:p>
    <w:p w14:paraId="0D66781B" w14:textId="57E7BD66" w:rsidR="000A72AC" w:rsidRPr="00FE6013" w:rsidRDefault="000A72AC" w:rsidP="000A72AC">
      <w:pPr>
        <w:pStyle w:val="ListParagraph"/>
      </w:pPr>
      <m:oMathPara>
        <m:oMath>
          <m:r>
            <m:rPr>
              <m:sty m:val="p"/>
            </m:rPr>
            <w:rPr>
              <w:rFonts w:ascii="Cambria Math" w:hAnsi="Cambria Math"/>
            </w:rPr>
            <m:t>B=</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b</m:t>
              </m:r>
            </m:sup>
          </m:sSup>
          <m:r>
            <m:rPr>
              <m:sty m:val="p"/>
            </m:rPr>
            <w:rPr>
              <w:rFonts w:ascii="Cambria Math" w:hAnsi="Cambria Math"/>
            </w:rPr>
            <m:t>(mod p)</m:t>
          </m:r>
          <m:r>
            <m:rPr>
              <m:sty m:val="p"/>
            </m:rPr>
            <w:rPr>
              <w:rFonts w:ascii="Cambria Math" w:hAnsi="Cambria Math"/>
            </w:rPr>
            <w:br/>
          </m:r>
        </m:oMath>
        <m:oMath>
          <m:r>
            <m:rPr>
              <m:sty m:val="p"/>
            </m:rPr>
            <w:rPr>
              <w:rFonts w:ascii="Cambria Math" w:hAnsi="Cambria Math"/>
            </w:rPr>
            <m:t>B=</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58</m:t>
              </m:r>
            </m:sup>
          </m:sSup>
          <m:r>
            <m:rPr>
              <m:sty m:val="p"/>
            </m:rPr>
            <w:rPr>
              <w:rFonts w:ascii="Cambria Math" w:hAnsi="Cambria Math"/>
            </w:rPr>
            <m:t>(mod 97)</m:t>
          </m:r>
          <m:r>
            <m:rPr>
              <m:sty m:val="p"/>
            </m:rPr>
            <w:rPr>
              <w:rFonts w:ascii="Cambria Math" w:hAnsi="Cambria Math"/>
            </w:rPr>
            <w:br/>
          </m:r>
        </m:oMath>
        <m:oMath>
          <m:r>
            <m:rPr>
              <m:sty m:val="p"/>
            </m:rPr>
            <w:rPr>
              <w:rFonts w:ascii="Cambria Math" w:hAnsi="Cambria Math"/>
            </w:rPr>
            <m:t>B=</m:t>
          </m:r>
          <m:r>
            <m:rPr>
              <m:sty m:val="p"/>
            </m:rPr>
            <w:rPr>
              <w:rFonts w:ascii="Cambria Math" w:hAnsi="Cambria Math"/>
            </w:rPr>
            <m:t>44</m:t>
          </m:r>
        </m:oMath>
      </m:oMathPara>
    </w:p>
    <w:p w14:paraId="7DDA7058" w14:textId="090B51D7" w:rsidR="00FE6013" w:rsidRDefault="00FE6013" w:rsidP="000A72AC">
      <w:pPr>
        <w:pStyle w:val="ListParagraph"/>
      </w:pPr>
      <w:r>
        <w:t>The resulting secret key that is generated as a result of DH protocol is</w:t>
      </w:r>
    </w:p>
    <w:p w14:paraId="10BBA08F" w14:textId="43DDF499" w:rsidR="00FE6013" w:rsidRPr="00980777" w:rsidRDefault="00980777" w:rsidP="000A72AC">
      <w:pPr>
        <w:pStyle w:val="ListParagraph"/>
      </w:pPr>
      <m:oMathPara>
        <m:oMath>
          <m:r>
            <m:rPr>
              <m:sty m:val="p"/>
            </m:rPr>
            <w:rPr>
              <w:rFonts w:ascii="Cambria Math" w:hAnsi="Cambria Math"/>
            </w:rPr>
            <m:t>k=</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ab</m:t>
              </m:r>
            </m:sup>
          </m:sSup>
          <m:d>
            <m:dPr>
              <m:ctrlPr>
                <w:rPr>
                  <w:rFonts w:ascii="Cambria Math" w:hAnsi="Cambria Math"/>
                </w:rPr>
              </m:ctrlPr>
            </m:dPr>
            <m:e>
              <m:r>
                <m:rPr>
                  <m:sty m:val="p"/>
                </m:rPr>
                <w:rPr>
                  <w:rFonts w:ascii="Cambria Math" w:hAnsi="Cambria Math"/>
                </w:rPr>
                <m:t>mod p</m:t>
              </m:r>
            </m:e>
          </m:d>
          <m:r>
            <m:rPr>
              <m:sty m:val="p"/>
            </m:rPr>
            <w:rPr>
              <w:rFonts w:ascii="Cambria Math" w:hAnsi="Cambria Math"/>
            </w:rPr>
            <w:br/>
          </m:r>
        </m:oMath>
        <m:oMath>
          <m:r>
            <m:rPr>
              <m:sty m:val="p"/>
            </m:rPr>
            <w:rPr>
              <w:rFonts w:ascii="Cambria Math" w:hAnsi="Cambria Math"/>
            </w:rPr>
            <m:t>k=</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(5</m:t>
                  </m:r>
                </m:e>
                <m:sup>
                  <m:r>
                    <m:rPr>
                      <m:sty m:val="p"/>
                    </m:rPr>
                    <w:rPr>
                      <w:rFonts w:ascii="Cambria Math" w:hAnsi="Cambria Math"/>
                    </w:rPr>
                    <m:t>36</m:t>
                  </m:r>
                </m:sup>
              </m:sSup>
              <m:r>
                <m:rPr>
                  <m:sty m:val="p"/>
                </m:rPr>
                <w:rPr>
                  <w:rFonts w:ascii="Cambria Math" w:hAnsi="Cambria Math"/>
                </w:rPr>
                <m:t>)</m:t>
              </m:r>
            </m:e>
            <m:sup>
              <m:r>
                <m:rPr>
                  <m:sty m:val="p"/>
                </m:rPr>
                <w:rPr>
                  <w:rFonts w:ascii="Cambria Math" w:hAnsi="Cambria Math"/>
                </w:rPr>
                <m:t>58</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mod 97</m:t>
              </m:r>
            </m:e>
          </m:d>
          <m:r>
            <m:rPr>
              <m:sty m:val="p"/>
            </m:rPr>
            <w:rPr>
              <w:rFonts w:ascii="Cambria Math" w:hAnsi="Cambria Math"/>
            </w:rPr>
            <w:br/>
          </m:r>
        </m:oMath>
        <m:oMath>
          <m:r>
            <m:rPr>
              <m:sty m:val="p"/>
            </m:rPr>
            <w:rPr>
              <w:rFonts w:ascii="Cambria Math" w:hAnsi="Cambria Math"/>
            </w:rPr>
            <m:t>k=7</m:t>
          </m:r>
          <m:r>
            <m:rPr>
              <m:sty m:val="p"/>
            </m:rPr>
            <w:rPr>
              <w:rFonts w:ascii="Cambria Math" w:hAnsi="Cambria Math"/>
            </w:rPr>
            <m:t>5</m:t>
          </m:r>
        </m:oMath>
      </m:oMathPara>
    </w:p>
    <w:p w14:paraId="300DC7A6" w14:textId="74714709" w:rsidR="00980777" w:rsidRDefault="00C865D8" w:rsidP="00924CA7">
      <w:pPr>
        <w:pStyle w:val="ListParagraph"/>
        <w:numPr>
          <w:ilvl w:val="0"/>
          <w:numId w:val="10"/>
        </w:numPr>
      </w:pPr>
      <w:r>
        <w:t xml:space="preserve">Eve knows </w:t>
      </w:r>
      <m:oMath>
        <m:r>
          <m:rPr>
            <m:sty m:val="p"/>
          </m:rPr>
          <w:rPr>
            <w:rFonts w:ascii="Cambria Math" w:hAnsi="Cambria Math"/>
          </w:rPr>
          <m:t>p, g, 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a</m:t>
            </m:r>
          </m:sup>
        </m:sSup>
        <m:d>
          <m:dPr>
            <m:ctrlPr>
              <w:rPr>
                <w:rFonts w:ascii="Cambria Math" w:hAnsi="Cambria Math"/>
              </w:rPr>
            </m:ctrlPr>
          </m:dPr>
          <m:e>
            <m:r>
              <m:rPr>
                <m:sty m:val="p"/>
              </m:rPr>
              <w:rPr>
                <w:rFonts w:ascii="Cambria Math" w:hAnsi="Cambria Math"/>
              </w:rPr>
              <m:t>mod p</m:t>
            </m:r>
          </m:e>
        </m:d>
        <m:r>
          <m:rPr>
            <m:sty m:val="p"/>
          </m:rPr>
          <w:rPr>
            <w:rFonts w:ascii="Cambria Math" w:hAnsi="Cambria Math"/>
          </w:rPr>
          <m:t>, B=</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b</m:t>
            </m:r>
          </m:sup>
        </m:sSup>
        <m:d>
          <m:dPr>
            <m:ctrlPr>
              <w:rPr>
                <w:rFonts w:ascii="Cambria Math" w:hAnsi="Cambria Math"/>
              </w:rPr>
            </m:ctrlPr>
          </m:dPr>
          <m:e>
            <m:r>
              <m:rPr>
                <m:sty m:val="p"/>
              </m:rPr>
              <w:rPr>
                <w:rFonts w:ascii="Cambria Math" w:hAnsi="Cambria Math"/>
              </w:rPr>
              <m:t>mod p</m:t>
            </m:r>
          </m:e>
        </m:d>
        <m:r>
          <m:rPr>
            <m:sty m:val="p"/>
          </m:rPr>
          <w:rPr>
            <w:rFonts w:ascii="Cambria Math" w:hAnsi="Cambria Math"/>
          </w:rPr>
          <m:t>, and k=</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ab</m:t>
            </m:r>
          </m:sup>
        </m:sSup>
        <m:r>
          <m:rPr>
            <m:sty m:val="p"/>
          </m:rPr>
          <w:rPr>
            <w:rFonts w:ascii="Cambria Math" w:hAnsi="Cambria Math"/>
          </w:rPr>
          <m:t>(mod p)</m:t>
        </m:r>
      </m:oMath>
      <w:r>
        <w:t xml:space="preserve">. Thus, she knows that </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b</m:t>
            </m:r>
          </m:sup>
        </m:sSup>
        <m:d>
          <m:dPr>
            <m:ctrlPr>
              <w:rPr>
                <w:rFonts w:ascii="Cambria Math" w:hAnsi="Cambria Math"/>
              </w:rPr>
            </m:ctrlPr>
          </m:dPr>
          <m:e>
            <m:r>
              <m:rPr>
                <m:sty m:val="p"/>
              </m:rPr>
              <w:rPr>
                <w:rFonts w:ascii="Cambria Math" w:hAnsi="Cambria Math"/>
              </w:rPr>
              <m:t>mod p</m:t>
            </m:r>
          </m:e>
        </m:d>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a</m:t>
            </m:r>
          </m:sup>
        </m:sSup>
        <m:r>
          <m:rPr>
            <m:sty m:val="p"/>
          </m:rPr>
          <w:rPr>
            <w:rFonts w:ascii="Cambria Math" w:hAnsi="Cambria Math"/>
          </w:rPr>
          <m:t>(mod p)</m:t>
        </m:r>
      </m:oMath>
      <w:r>
        <w:t xml:space="preserve">. </w:t>
      </w:r>
      <w:r w:rsidR="00FE05F7">
        <w:rPr>
          <w:rFonts w:hint="eastAsia"/>
        </w:rPr>
        <w:t xml:space="preserve">Eve can recover </w:t>
      </w:r>
      <w:proofErr w:type="gramStart"/>
      <w:r w:rsidR="00FE05F7">
        <w:rPr>
          <w:rFonts w:hint="eastAsia"/>
        </w:rPr>
        <w:t>a</w:t>
      </w:r>
      <w:proofErr w:type="gramEnd"/>
      <w:r w:rsidR="00FE05F7">
        <w:rPr>
          <w:rFonts w:hint="eastAsia"/>
        </w:rPr>
        <w:t xml:space="preserve"> and b from these information. Since p is smaller than 512 bits, Eve can still calculate </w:t>
      </w:r>
      <w:proofErr w:type="gramStart"/>
      <w:r w:rsidR="00FE05F7">
        <w:rPr>
          <w:rFonts w:hint="eastAsia"/>
        </w:rPr>
        <w:t>a</w:t>
      </w:r>
      <w:proofErr w:type="gramEnd"/>
      <w:r w:rsidR="00FE05F7">
        <w:rPr>
          <w:rFonts w:hint="eastAsia"/>
        </w:rPr>
        <w:t xml:space="preserve"> and b. If p is larger than 512 bits as well as g, then it is really hard for Eve to calculate </w:t>
      </w:r>
      <w:proofErr w:type="gramStart"/>
      <w:r w:rsidR="00FE05F7">
        <w:rPr>
          <w:rFonts w:hint="eastAsia"/>
        </w:rPr>
        <w:t>a</w:t>
      </w:r>
      <w:proofErr w:type="gramEnd"/>
      <w:r w:rsidR="00FE05F7">
        <w:rPr>
          <w:rFonts w:hint="eastAsia"/>
        </w:rPr>
        <w:t xml:space="preserve"> and b.  </w:t>
      </w:r>
    </w:p>
    <w:p w14:paraId="66E2F545" w14:textId="38BF1EC7" w:rsidR="00C865D8" w:rsidRDefault="00C865D8" w:rsidP="00924CA7">
      <w:pPr>
        <w:pStyle w:val="ListParagraph"/>
        <w:numPr>
          <w:ilvl w:val="0"/>
          <w:numId w:val="10"/>
        </w:numPr>
      </w:pPr>
      <w:r>
        <w:t xml:space="preserve">Mallory can counterfeit a key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m:t>
            </m:r>
          </m:sup>
        </m:sSup>
        <m:r>
          <m:rPr>
            <m:sty m:val="p"/>
          </m:rPr>
          <w:rPr>
            <w:rFonts w:ascii="Cambria Math" w:hAnsi="Cambria Math"/>
          </w:rPr>
          <m:t>(mod p)</m:t>
        </m:r>
      </m:oMath>
      <w:r>
        <w:t xml:space="preserve">, where m is a large random key chosen by Mallory. Then, she intersects A and B and send M to both Alice and Bob. This way. Alice would think that Bob receives her private key and sends back his private key, and Bob would think that Alice receives his </w:t>
      </w:r>
      <w:r w:rsidR="00A86F6E">
        <w:t xml:space="preserve">private </w:t>
      </w:r>
      <w:r>
        <w:t xml:space="preserve">key and sends back her </w:t>
      </w:r>
      <w:r w:rsidR="00A86F6E">
        <w:t xml:space="preserve">private </w:t>
      </w:r>
      <w:r>
        <w:t>key. Therefore,</w:t>
      </w:r>
      <w:r w:rsidR="00A86F6E">
        <w:t xml:space="preserve"> Mallory could obtain all of the plaintext communications between Alice and Bob. This problem can be prevented if Alice and Bob exchange their private key without using public network. Instead, they can exchange their private key face to face.</w:t>
      </w:r>
    </w:p>
    <w:p w14:paraId="54B1C1C7" w14:textId="3A3E4BB1" w:rsidR="00924CA7" w:rsidRDefault="00924CA7" w:rsidP="00924CA7">
      <w:pPr>
        <w:pStyle w:val="ListParagraph"/>
        <w:numPr>
          <w:ilvl w:val="0"/>
          <w:numId w:val="8"/>
        </w:numPr>
      </w:pPr>
    </w:p>
    <w:p w14:paraId="56EB242E" w14:textId="042AD6B6" w:rsidR="00924CA7" w:rsidRDefault="00924CA7" w:rsidP="00924CA7">
      <w:pPr>
        <w:pStyle w:val="ListParagraph"/>
        <w:numPr>
          <w:ilvl w:val="0"/>
          <w:numId w:val="10"/>
        </w:numPr>
      </w:pPr>
      <w:r>
        <w:rPr>
          <w:rFonts w:hint="eastAsia"/>
        </w:rPr>
        <w:t xml:space="preserve">Fingerprints help us to verify if we got the right key. If someone claim that he can be trusted and he sends us a key with a fingerprint, we can check if the fingerprint of the received key is the same as the fingerprint he gives us. </w:t>
      </w:r>
      <w:r>
        <w:t>I</w:t>
      </w:r>
      <w:r>
        <w:rPr>
          <w:rFonts w:hint="eastAsia"/>
        </w:rPr>
        <w:t xml:space="preserve">f the two fingerprints are the same, then we got the correct key. </w:t>
      </w:r>
      <w:r w:rsidR="00B762F9">
        <w:t>I</w:t>
      </w:r>
      <w:r w:rsidR="00B762F9">
        <w:rPr>
          <w:rFonts w:hint="eastAsia"/>
        </w:rPr>
        <w:t xml:space="preserve">f you have a fingerprint of a key and want to find its corresponding key on the internet, and you found two same keys, you need verify that the fingerprints of the two keys matches the fingerprint. </w:t>
      </w:r>
      <w:r w:rsidR="00B762F9">
        <w:t>O</w:t>
      </w:r>
      <w:r w:rsidR="00B762F9">
        <w:rPr>
          <w:rFonts w:hint="eastAsia"/>
        </w:rPr>
        <w:t xml:space="preserve">therwise, you could use a faked key and an attacker could </w:t>
      </w:r>
      <w:r w:rsidR="005D4C58">
        <w:rPr>
          <w:rFonts w:hint="eastAsia"/>
        </w:rPr>
        <w:t xml:space="preserve">launch an </w:t>
      </w:r>
      <w:proofErr w:type="spellStart"/>
      <w:r w:rsidR="005D4C58">
        <w:rPr>
          <w:rFonts w:hint="eastAsia"/>
        </w:rPr>
        <w:t>imperson</w:t>
      </w:r>
      <w:proofErr w:type="spellEnd"/>
      <w:r w:rsidR="005D4C58">
        <w:rPr>
          <w:rFonts w:hint="eastAsia"/>
        </w:rPr>
        <w:t xml:space="preserve"> attack. </w:t>
      </w:r>
    </w:p>
    <w:p w14:paraId="7A7BC3A7" w14:textId="3BA3DFB7" w:rsidR="005D4C58" w:rsidRDefault="005D4C58" w:rsidP="005D4C58">
      <w:pPr>
        <w:pStyle w:val="ListParagraph"/>
        <w:numPr>
          <w:ilvl w:val="0"/>
          <w:numId w:val="8"/>
        </w:numPr>
      </w:pPr>
    </w:p>
    <w:p w14:paraId="17993ED4" w14:textId="18CEFD6F" w:rsidR="001552A5" w:rsidRDefault="001552A5" w:rsidP="00DF045C">
      <w:pPr>
        <w:pStyle w:val="ListParagraph"/>
        <w:numPr>
          <w:ilvl w:val="0"/>
          <w:numId w:val="4"/>
        </w:numPr>
      </w:pPr>
      <w:r>
        <w:t>Let the query c denote Name = Leonardo.</w:t>
      </w:r>
    </w:p>
    <w:p w14:paraId="6D0C1172" w14:textId="09E40A63" w:rsidR="001552A5" w:rsidRDefault="001552A5" w:rsidP="001552A5">
      <w:pPr>
        <w:pStyle w:val="ListParagraph"/>
        <w:ind w:left="1080"/>
      </w:pPr>
      <w:r>
        <w:t xml:space="preserve">Let the tracker T denote Occupation = </w:t>
      </w:r>
      <w:r w:rsidR="00FE05F7">
        <w:rPr>
          <w:rFonts w:hint="eastAsia"/>
        </w:rPr>
        <w:t>not staff</w:t>
      </w:r>
      <w:r>
        <w:t>.</w:t>
      </w:r>
    </w:p>
    <w:p w14:paraId="1A124033" w14:textId="30A6DE2E" w:rsidR="001552A5" w:rsidRDefault="001552A5" w:rsidP="001552A5">
      <w:pPr>
        <w:pStyle w:val="ListParagraph"/>
        <w:ind w:left="1080"/>
      </w:pPr>
      <w:r>
        <w:lastRenderedPageBreak/>
        <w:t xml:space="preserve">Let </w:t>
      </w:r>
      <w:proofErr w:type="gramStart"/>
      <m:oMath>
        <m:r>
          <w:rPr>
            <w:rFonts w:ascii="Cambria Math" w:hAnsi="Cambria Math"/>
          </w:rPr>
          <m:t>q(</m:t>
        </m:r>
        <w:proofErr w:type="gramEnd"/>
        <m:r>
          <w:rPr>
            <w:rFonts w:ascii="Cambria Math" w:hAnsi="Cambria Math"/>
          </w:rPr>
          <m:t>)</m:t>
        </m:r>
      </m:oMath>
      <w:r>
        <w:t xml:space="preserve"> be the result of a query.</w:t>
      </w:r>
    </w:p>
    <w:p w14:paraId="5A6A074C" w14:textId="243D9824" w:rsidR="001552A5" w:rsidRDefault="001552A5" w:rsidP="001552A5">
      <w:pPr>
        <w:pStyle w:val="ListParagraph"/>
        <w:ind w:left="1080"/>
      </w:pPr>
      <w:r>
        <w:t xml:space="preserve">Let </w:t>
      </w:r>
      <w:proofErr w:type="spellStart"/>
      <w:r>
        <w:t>s</w:t>
      </w:r>
      <w:proofErr w:type="spellEnd"/>
      <w:r>
        <w:t xml:space="preserve"> be the set of all records.</w:t>
      </w:r>
    </w:p>
    <w:p w14:paraId="5EE442F4" w14:textId="4631DBC6" w:rsidR="001552A5" w:rsidRPr="001552A5" w:rsidRDefault="001552A5" w:rsidP="001552A5">
      <w:pPr>
        <w:pStyle w:val="ListParagraph"/>
        <w:ind w:left="1080"/>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-q(not c)</m:t>
          </m:r>
        </m:oMath>
      </m:oMathPara>
    </w:p>
    <w:p w14:paraId="692FBA1D" w14:textId="04720F79" w:rsidR="001552A5" w:rsidRDefault="001552A5" w:rsidP="001552A5">
      <w:pPr>
        <w:pStyle w:val="ListParagraph"/>
        <w:ind w:left="1080"/>
      </w:pPr>
      <w:r>
        <w:t xml:space="preserve">Since </w:t>
      </w:r>
      <m:oMath>
        <m:r>
          <w:rPr>
            <w:rFonts w:ascii="Cambria Math" w:hAnsi="Cambria Math"/>
          </w:rPr>
          <m:t>q(c)</m:t>
        </m:r>
      </m:oMath>
      <w:r>
        <w:t xml:space="preserve"> matches </w:t>
      </w:r>
      <w:r w:rsidR="00691AA8">
        <w:t>fewer</w:t>
      </w:r>
      <w:r>
        <w:t xml:space="preserve"> than </w:t>
      </w:r>
      <m:oMath>
        <m:r>
          <w:rPr>
            <w:rFonts w:ascii="Cambria Math" w:hAnsi="Cambria Math"/>
          </w:rPr>
          <m:t>k</m:t>
        </m:r>
      </m:oMath>
      <w:r>
        <w:t xml:space="preserve"> records, </w:t>
      </w:r>
    </w:p>
    <w:p w14:paraId="70EE0671" w14:textId="71B2575D" w:rsidR="001552A5" w:rsidRPr="008058EE" w:rsidRDefault="001552A5" w:rsidP="008058EE">
      <w:pPr>
        <w:pStyle w:val="ListParagraph"/>
        <w:ind w:left="1080"/>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=q</m:t>
          </m:r>
          <m:d>
            <m:dPr>
              <m:ctrlPr>
                <w:rPr>
                  <w:rFonts w:ascii="Cambria Math" w:hAnsi="Cambria Math"/>
                  <w:i/>
                </w:rPr>
              </m:ctrlPr>
            </m:dPr>
            <m:e>
              <m:r>
                <w:rPr>
                  <w:rFonts w:ascii="Cambria Math" w:hAnsi="Cambria Math"/>
                </w:rPr>
                <m:t>c or T</m:t>
              </m:r>
            </m:e>
          </m:d>
          <m:r>
            <w:rPr>
              <w:rFonts w:ascii="Cambria Math" w:hAnsi="Cambria Math"/>
            </w:rPr>
            <m:t>+q</m:t>
          </m:r>
          <m:d>
            <m:dPr>
              <m:ctrlPr>
                <w:rPr>
                  <w:rFonts w:ascii="Cambria Math" w:hAnsi="Cambria Math"/>
                  <w:i/>
                </w:rPr>
              </m:ctrlPr>
            </m:dPr>
            <m:e>
              <m:r>
                <w:rPr>
                  <w:rFonts w:ascii="Cambria Math" w:hAnsi="Cambria Math"/>
                </w:rPr>
                <m:t>c or not T</m:t>
              </m:r>
            </m:e>
          </m:d>
          <m:r>
            <w:rPr>
              <w:rFonts w:ascii="Cambria Math" w:hAnsi="Cambria Math"/>
            </w:rPr>
            <m:t>-q(s)</m:t>
          </m:r>
        </m:oMath>
      </m:oMathPara>
    </w:p>
    <w:p w14:paraId="0CC40454" w14:textId="77777777" w:rsidR="001552A5" w:rsidRDefault="001552A5" w:rsidP="001552A5">
      <w:pPr>
        <w:pStyle w:val="ListParagraph"/>
        <w:ind w:left="1080"/>
      </w:pPr>
      <w:r>
        <w:t>Thus, we can infer Leonardo’s salary by</w:t>
      </w:r>
    </w:p>
    <w:p w14:paraId="34BD2DE7" w14:textId="36B52B4A" w:rsidR="00F97E04" w:rsidRDefault="001552A5" w:rsidP="001552A5">
      <w:pPr>
        <w:pStyle w:val="ListParagraph"/>
        <w:ind w:left="1080"/>
      </w:pPr>
      <w:r>
        <w:t>SELECT SUM(</w:t>
      </w:r>
      <w:proofErr w:type="spellStart"/>
      <w:r>
        <w:t>Salaray</w:t>
      </w:r>
      <w:proofErr w:type="spellEnd"/>
      <w:r>
        <w:t xml:space="preserve">) FROM Employee WHERE </w:t>
      </w:r>
      <w:r w:rsidR="00FE05F7">
        <w:rPr>
          <w:rFonts w:hint="eastAsia"/>
        </w:rPr>
        <w:t>(</w:t>
      </w:r>
      <w:r>
        <w:t>Name = Leonardo</w:t>
      </w:r>
      <w:r w:rsidR="00FE05F7">
        <w:rPr>
          <w:rFonts w:hint="eastAsia"/>
        </w:rPr>
        <w:t>)</w:t>
      </w:r>
      <w:r>
        <w:t xml:space="preserve"> OR </w:t>
      </w:r>
      <w:r w:rsidR="00FE05F7">
        <w:rPr>
          <w:rFonts w:hint="eastAsia"/>
        </w:rPr>
        <w:t>(</w:t>
      </w:r>
      <w:proofErr w:type="gramStart"/>
      <w:r>
        <w:t xml:space="preserve">Occupation </w:t>
      </w:r>
      <w:r w:rsidR="00FE05F7">
        <w:rPr>
          <w:rFonts w:hint="eastAsia"/>
        </w:rPr>
        <w:t>!</w:t>
      </w:r>
      <w:proofErr w:type="gramEnd"/>
      <w:r>
        <w:t xml:space="preserve">= </w:t>
      </w:r>
      <w:r w:rsidR="00FE05F7">
        <w:rPr>
          <w:rFonts w:hint="eastAsia"/>
        </w:rPr>
        <w:t>Staff)</w:t>
      </w:r>
      <w:r>
        <w:t xml:space="preserve"> </w:t>
      </w:r>
    </w:p>
    <w:p w14:paraId="2D466EFA" w14:textId="61D7A805" w:rsidR="00F97E04" w:rsidRDefault="001552A5" w:rsidP="00F97E04">
      <w:pPr>
        <w:pStyle w:val="ListParagraph"/>
        <w:ind w:left="1080"/>
        <w:rPr>
          <w:rFonts w:hint="eastAsia"/>
        </w:rPr>
      </w:pPr>
      <w:r>
        <w:t>+</w:t>
      </w:r>
      <w:r w:rsidR="008058EE">
        <w:t xml:space="preserve"> </w:t>
      </w:r>
      <w:r>
        <w:t>SELECT SUM(Salary) FROM E</w:t>
      </w:r>
      <w:r w:rsidR="00F97E04">
        <w:t xml:space="preserve">mployee WHERE </w:t>
      </w:r>
      <w:r w:rsidR="00FE05F7">
        <w:rPr>
          <w:rFonts w:hint="eastAsia"/>
        </w:rPr>
        <w:t>(</w:t>
      </w:r>
      <w:r w:rsidR="00F97E04">
        <w:t>Name = Leonardo</w:t>
      </w:r>
      <w:r w:rsidR="00FE05F7">
        <w:rPr>
          <w:rFonts w:hint="eastAsia"/>
        </w:rPr>
        <w:t>)</w:t>
      </w:r>
      <w:r w:rsidR="00F97E04">
        <w:t xml:space="preserve"> OR </w:t>
      </w:r>
      <w:r w:rsidR="00FE05F7">
        <w:rPr>
          <w:rFonts w:hint="eastAsia"/>
        </w:rPr>
        <w:t>(</w:t>
      </w:r>
      <w:r w:rsidR="00F97E04">
        <w:t>Occupation = Staff</w:t>
      </w:r>
      <w:r w:rsidR="00FE05F7">
        <w:rPr>
          <w:rFonts w:hint="eastAsia"/>
        </w:rPr>
        <w:t>)</w:t>
      </w:r>
    </w:p>
    <w:p w14:paraId="7189C0CE" w14:textId="28342DAE" w:rsidR="00F97E04" w:rsidRPr="00F97E04" w:rsidRDefault="00F97E04" w:rsidP="00F97E04">
      <w:pPr>
        <w:pStyle w:val="ListParagraph"/>
        <w:numPr>
          <w:ilvl w:val="0"/>
          <w:numId w:val="6"/>
        </w:numPr>
      </w:pPr>
      <w:r>
        <w:t>SELECT SUM(Salary) FROM Employee</w:t>
      </w:r>
    </w:p>
    <w:p w14:paraId="7710C503" w14:textId="7446E4EF" w:rsidR="00DF045C" w:rsidRDefault="00DF045C" w:rsidP="00DF045C">
      <w:pPr>
        <w:pStyle w:val="ListParagraph"/>
        <w:numPr>
          <w:ilvl w:val="0"/>
          <w:numId w:val="4"/>
        </w:numPr>
      </w:pPr>
      <w:r>
        <w:t>T</w:t>
      </w:r>
      <w:r>
        <w:rPr>
          <w:rFonts w:hint="eastAsia"/>
        </w:rPr>
        <w:t xml:space="preserve">his is not a correct 3-anonymous table because for each released record, there are not enough </w:t>
      </w:r>
      <w:r w:rsidR="00BE0BD4">
        <w:rPr>
          <w:rFonts w:hint="eastAsia"/>
        </w:rPr>
        <w:t xml:space="preserve">other released records from which record cannot be distinguished. </w:t>
      </w:r>
    </w:p>
    <w:p w14:paraId="54F2B17C" w14:textId="77777777" w:rsidR="00A3794A" w:rsidRDefault="00A3794A" w:rsidP="00A3794A">
      <w:pPr>
        <w:pStyle w:val="ListParagraph"/>
        <w:ind w:left="1080"/>
      </w:pPr>
    </w:p>
    <w:tbl>
      <w:tblPr>
        <w:tblStyle w:val="TableGrid"/>
        <w:tblW w:w="0" w:type="auto"/>
        <w:tblInd w:w="1080" w:type="dxa"/>
        <w:tblLook w:val="04A0" w:firstRow="1" w:lastRow="0" w:firstColumn="1" w:lastColumn="0" w:noHBand="0" w:noVBand="1"/>
      </w:tblPr>
      <w:tblGrid>
        <w:gridCol w:w="2002"/>
        <w:gridCol w:w="2055"/>
        <w:gridCol w:w="2119"/>
        <w:gridCol w:w="2094"/>
      </w:tblGrid>
      <w:tr w:rsidR="00BE0BD4" w14:paraId="50BCAA30" w14:textId="77777777" w:rsidTr="00A3794A">
        <w:tc>
          <w:tcPr>
            <w:tcW w:w="2002" w:type="dxa"/>
          </w:tcPr>
          <w:p w14:paraId="212D4AC4" w14:textId="606B7513" w:rsidR="00BE0BD4" w:rsidRDefault="00BE0BD4" w:rsidP="0088326C">
            <w:pPr>
              <w:pStyle w:val="ListParagraph"/>
              <w:ind w:left="0"/>
            </w:pPr>
            <w:r>
              <w:rPr>
                <w:rFonts w:hint="eastAsia"/>
              </w:rPr>
              <w:t>Name</w:t>
            </w:r>
          </w:p>
        </w:tc>
        <w:tc>
          <w:tcPr>
            <w:tcW w:w="2055" w:type="dxa"/>
          </w:tcPr>
          <w:p w14:paraId="6199FD38" w14:textId="15774FEB" w:rsidR="00BE0BD4" w:rsidRDefault="00BE0BD4" w:rsidP="0088326C">
            <w:pPr>
              <w:pStyle w:val="ListParagraph"/>
              <w:ind w:left="0"/>
            </w:pPr>
            <w:r>
              <w:rPr>
                <w:rFonts w:hint="eastAsia"/>
              </w:rPr>
              <w:t>Birthday</w:t>
            </w:r>
          </w:p>
        </w:tc>
        <w:tc>
          <w:tcPr>
            <w:tcW w:w="2119" w:type="dxa"/>
          </w:tcPr>
          <w:p w14:paraId="6B943A23" w14:textId="1D41A112" w:rsidR="00BE0BD4" w:rsidRDefault="00BE0BD4" w:rsidP="0088326C">
            <w:pPr>
              <w:pStyle w:val="ListParagraph"/>
              <w:ind w:left="0"/>
            </w:pPr>
            <w:r>
              <w:rPr>
                <w:rFonts w:hint="eastAsia"/>
              </w:rPr>
              <w:t>Occupation</w:t>
            </w:r>
          </w:p>
        </w:tc>
        <w:tc>
          <w:tcPr>
            <w:tcW w:w="2094" w:type="dxa"/>
          </w:tcPr>
          <w:p w14:paraId="30874707" w14:textId="79CCF9F1" w:rsidR="00BE0BD4" w:rsidRDefault="00BE0BD4" w:rsidP="0088326C">
            <w:pPr>
              <w:pStyle w:val="ListParagraph"/>
              <w:ind w:left="0"/>
            </w:pPr>
            <w:r>
              <w:rPr>
                <w:rFonts w:hint="eastAsia"/>
              </w:rPr>
              <w:t>Allegiance</w:t>
            </w:r>
          </w:p>
        </w:tc>
      </w:tr>
      <w:tr w:rsidR="00BE0BD4" w14:paraId="68DC5779" w14:textId="77777777" w:rsidTr="00A3794A">
        <w:tc>
          <w:tcPr>
            <w:tcW w:w="2002" w:type="dxa"/>
            <w:shd w:val="clear" w:color="auto" w:fill="FFE599" w:themeFill="accent4" w:themeFillTint="66"/>
          </w:tcPr>
          <w:p w14:paraId="70D9DAB0" w14:textId="479D7A8D" w:rsidR="00BE0BD4" w:rsidRDefault="00BE0BD4" w:rsidP="0088326C">
            <w:pPr>
              <w:pStyle w:val="ListParagraph"/>
              <w:ind w:left="0"/>
            </w:pPr>
            <w:r>
              <w:rPr>
                <w:rFonts w:hint="eastAsia"/>
              </w:rPr>
              <w:t>*</w:t>
            </w:r>
          </w:p>
        </w:tc>
        <w:tc>
          <w:tcPr>
            <w:tcW w:w="2055" w:type="dxa"/>
            <w:shd w:val="clear" w:color="auto" w:fill="FFE599" w:themeFill="accent4" w:themeFillTint="66"/>
          </w:tcPr>
          <w:p w14:paraId="70A77750" w14:textId="7F73518E" w:rsidR="00BE0BD4" w:rsidRDefault="00BE0BD4" w:rsidP="0088326C">
            <w:pPr>
              <w:pStyle w:val="ListParagraph"/>
              <w:ind w:left="0"/>
            </w:pPr>
            <w:r>
              <w:rPr>
                <w:rFonts w:hint="eastAsia"/>
              </w:rPr>
              <w:t>7**</w:t>
            </w:r>
          </w:p>
        </w:tc>
        <w:tc>
          <w:tcPr>
            <w:tcW w:w="2119" w:type="dxa"/>
            <w:shd w:val="clear" w:color="auto" w:fill="FFE599" w:themeFill="accent4" w:themeFillTint="66"/>
          </w:tcPr>
          <w:p w14:paraId="63992F1F" w14:textId="060CA8BB" w:rsidR="00BE0BD4" w:rsidRDefault="00BE0BD4" w:rsidP="0088326C">
            <w:pPr>
              <w:pStyle w:val="ListParagraph"/>
              <w:ind w:left="0"/>
            </w:pPr>
            <w:r>
              <w:rPr>
                <w:rFonts w:hint="eastAsia"/>
              </w:rPr>
              <w:t>Specialist</w:t>
            </w:r>
          </w:p>
        </w:tc>
        <w:tc>
          <w:tcPr>
            <w:tcW w:w="2094" w:type="dxa"/>
            <w:shd w:val="clear" w:color="auto" w:fill="FFE599" w:themeFill="accent4" w:themeFillTint="66"/>
          </w:tcPr>
          <w:p w14:paraId="06B1AA3B" w14:textId="1278979C" w:rsidR="00A3794A" w:rsidRDefault="00BE0BD4" w:rsidP="0088326C">
            <w:pPr>
              <w:pStyle w:val="ListParagraph"/>
              <w:ind w:left="0"/>
            </w:pPr>
            <w:proofErr w:type="spellStart"/>
            <w:r>
              <w:rPr>
                <w:rFonts w:hint="eastAsia"/>
              </w:rPr>
              <w:t>Quendor</w:t>
            </w:r>
            <w:proofErr w:type="spellEnd"/>
          </w:p>
        </w:tc>
      </w:tr>
      <w:tr w:rsidR="00A3794A" w14:paraId="5879E952" w14:textId="77777777" w:rsidTr="00A3794A">
        <w:tc>
          <w:tcPr>
            <w:tcW w:w="2002" w:type="dxa"/>
            <w:shd w:val="clear" w:color="auto" w:fill="FFE599" w:themeFill="accent4" w:themeFillTint="66"/>
          </w:tcPr>
          <w:p w14:paraId="4FCFEBA7" w14:textId="36C39C23" w:rsidR="00A3794A" w:rsidRDefault="00A3794A" w:rsidP="0088326C">
            <w:pPr>
              <w:pStyle w:val="ListParagraph"/>
              <w:ind w:left="0"/>
            </w:pPr>
            <w:r>
              <w:rPr>
                <w:rFonts w:hint="eastAsia"/>
              </w:rPr>
              <w:t>*</w:t>
            </w:r>
          </w:p>
        </w:tc>
        <w:tc>
          <w:tcPr>
            <w:tcW w:w="2055" w:type="dxa"/>
            <w:shd w:val="clear" w:color="auto" w:fill="FFE599" w:themeFill="accent4" w:themeFillTint="66"/>
          </w:tcPr>
          <w:p w14:paraId="76904B7E" w14:textId="0949C964" w:rsidR="00A3794A" w:rsidRDefault="00A3794A" w:rsidP="0088326C">
            <w:pPr>
              <w:pStyle w:val="ListParagraph"/>
              <w:ind w:left="0"/>
            </w:pPr>
            <w:r>
              <w:rPr>
                <w:rFonts w:hint="eastAsia"/>
              </w:rPr>
              <w:t>7**</w:t>
            </w:r>
          </w:p>
        </w:tc>
        <w:tc>
          <w:tcPr>
            <w:tcW w:w="2119" w:type="dxa"/>
            <w:shd w:val="clear" w:color="auto" w:fill="FFE599" w:themeFill="accent4" w:themeFillTint="66"/>
          </w:tcPr>
          <w:p w14:paraId="18AD1B36" w14:textId="6EBFB4E0" w:rsidR="00A3794A" w:rsidRDefault="00A3794A" w:rsidP="0088326C">
            <w:pPr>
              <w:pStyle w:val="ListParagraph"/>
              <w:ind w:left="0"/>
            </w:pPr>
            <w:r>
              <w:rPr>
                <w:rFonts w:hint="eastAsia"/>
              </w:rPr>
              <w:t>Specialist</w:t>
            </w:r>
          </w:p>
        </w:tc>
        <w:tc>
          <w:tcPr>
            <w:tcW w:w="2094" w:type="dxa"/>
            <w:shd w:val="clear" w:color="auto" w:fill="FFE599" w:themeFill="accent4" w:themeFillTint="66"/>
          </w:tcPr>
          <w:p w14:paraId="43F9929A" w14:textId="4B8AF461" w:rsidR="00A3794A" w:rsidRDefault="00A3794A" w:rsidP="0088326C">
            <w:pPr>
              <w:pStyle w:val="ListParagraph"/>
              <w:ind w:left="0"/>
            </w:pPr>
            <w:proofErr w:type="spellStart"/>
            <w:r>
              <w:rPr>
                <w:rFonts w:hint="eastAsia"/>
              </w:rPr>
              <w:t>Quendor</w:t>
            </w:r>
            <w:proofErr w:type="spellEnd"/>
          </w:p>
        </w:tc>
      </w:tr>
      <w:tr w:rsidR="00A3794A" w14:paraId="785FEDE2" w14:textId="77777777" w:rsidTr="00A3794A">
        <w:tc>
          <w:tcPr>
            <w:tcW w:w="2002" w:type="dxa"/>
            <w:shd w:val="clear" w:color="auto" w:fill="FFE599" w:themeFill="accent4" w:themeFillTint="66"/>
          </w:tcPr>
          <w:p w14:paraId="3506E172" w14:textId="0C2C739F" w:rsidR="00A3794A" w:rsidRDefault="00A3794A" w:rsidP="0088326C">
            <w:pPr>
              <w:pStyle w:val="ListParagraph"/>
              <w:ind w:left="0"/>
            </w:pPr>
            <w:r>
              <w:rPr>
                <w:rFonts w:hint="eastAsia"/>
              </w:rPr>
              <w:t>*</w:t>
            </w:r>
          </w:p>
        </w:tc>
        <w:tc>
          <w:tcPr>
            <w:tcW w:w="2055" w:type="dxa"/>
            <w:shd w:val="clear" w:color="auto" w:fill="FFE599" w:themeFill="accent4" w:themeFillTint="66"/>
          </w:tcPr>
          <w:p w14:paraId="6403A535" w14:textId="205C629F" w:rsidR="00A3794A" w:rsidRDefault="00A3794A" w:rsidP="0088326C">
            <w:pPr>
              <w:pStyle w:val="ListParagraph"/>
              <w:ind w:left="0"/>
            </w:pPr>
            <w:r>
              <w:rPr>
                <w:rFonts w:hint="eastAsia"/>
              </w:rPr>
              <w:t>7**</w:t>
            </w:r>
          </w:p>
        </w:tc>
        <w:tc>
          <w:tcPr>
            <w:tcW w:w="2119" w:type="dxa"/>
            <w:shd w:val="clear" w:color="auto" w:fill="FFE599" w:themeFill="accent4" w:themeFillTint="66"/>
          </w:tcPr>
          <w:p w14:paraId="7AE5D770" w14:textId="134028A9" w:rsidR="00A3794A" w:rsidRDefault="00A3794A" w:rsidP="0088326C">
            <w:pPr>
              <w:pStyle w:val="ListParagraph"/>
              <w:ind w:left="0"/>
            </w:pPr>
            <w:r>
              <w:rPr>
                <w:rFonts w:hint="eastAsia"/>
              </w:rPr>
              <w:t>Specialist</w:t>
            </w:r>
          </w:p>
        </w:tc>
        <w:tc>
          <w:tcPr>
            <w:tcW w:w="2094" w:type="dxa"/>
            <w:shd w:val="clear" w:color="auto" w:fill="FFE599" w:themeFill="accent4" w:themeFillTint="66"/>
          </w:tcPr>
          <w:p w14:paraId="5E86E72F" w14:textId="1F648608" w:rsidR="00A3794A" w:rsidRDefault="00A3794A" w:rsidP="0088326C">
            <w:pPr>
              <w:pStyle w:val="ListParagraph"/>
              <w:ind w:left="0"/>
            </w:pPr>
            <w:proofErr w:type="spellStart"/>
            <w:r>
              <w:rPr>
                <w:rFonts w:hint="eastAsia"/>
              </w:rPr>
              <w:t>Antharia</w:t>
            </w:r>
            <w:proofErr w:type="spellEnd"/>
          </w:p>
        </w:tc>
      </w:tr>
      <w:tr w:rsidR="00A3794A" w14:paraId="097DFE65" w14:textId="77777777" w:rsidTr="00A3794A">
        <w:tc>
          <w:tcPr>
            <w:tcW w:w="2002" w:type="dxa"/>
            <w:shd w:val="clear" w:color="auto" w:fill="C5E0B3" w:themeFill="accent6" w:themeFillTint="66"/>
          </w:tcPr>
          <w:p w14:paraId="6814A614" w14:textId="2D47FDE2" w:rsidR="00A3794A" w:rsidRDefault="00A3794A" w:rsidP="0088326C">
            <w:pPr>
              <w:pStyle w:val="ListParagraph"/>
              <w:ind w:left="0"/>
            </w:pPr>
            <w:r>
              <w:rPr>
                <w:rFonts w:hint="eastAsia"/>
              </w:rPr>
              <w:t>*</w:t>
            </w:r>
          </w:p>
        </w:tc>
        <w:tc>
          <w:tcPr>
            <w:tcW w:w="2055" w:type="dxa"/>
            <w:shd w:val="clear" w:color="auto" w:fill="C5E0B3" w:themeFill="accent6" w:themeFillTint="66"/>
          </w:tcPr>
          <w:p w14:paraId="7B344765" w14:textId="3DE3A1FD" w:rsidR="00A3794A" w:rsidRDefault="00A3794A" w:rsidP="0088326C">
            <w:pPr>
              <w:pStyle w:val="ListParagraph"/>
              <w:ind w:left="0"/>
            </w:pPr>
            <w:r>
              <w:rPr>
                <w:rFonts w:hint="eastAsia"/>
              </w:rPr>
              <w:t>8**</w:t>
            </w:r>
          </w:p>
        </w:tc>
        <w:tc>
          <w:tcPr>
            <w:tcW w:w="2119" w:type="dxa"/>
            <w:shd w:val="clear" w:color="auto" w:fill="C5E0B3" w:themeFill="accent6" w:themeFillTint="66"/>
          </w:tcPr>
          <w:p w14:paraId="1FA3F0BE" w14:textId="60CA4D69" w:rsidR="00A3794A" w:rsidRDefault="00A3794A" w:rsidP="0088326C">
            <w:pPr>
              <w:pStyle w:val="ListParagraph"/>
              <w:ind w:left="0"/>
            </w:pPr>
            <w:r>
              <w:rPr>
                <w:rFonts w:hint="eastAsia"/>
              </w:rPr>
              <w:t>Specialist</w:t>
            </w:r>
          </w:p>
        </w:tc>
        <w:tc>
          <w:tcPr>
            <w:tcW w:w="2094" w:type="dxa"/>
            <w:shd w:val="clear" w:color="auto" w:fill="C5E0B3" w:themeFill="accent6" w:themeFillTint="66"/>
          </w:tcPr>
          <w:p w14:paraId="6F577705" w14:textId="4C08A191" w:rsidR="00A3794A" w:rsidRDefault="00A3794A" w:rsidP="0088326C">
            <w:pPr>
              <w:pStyle w:val="ListParagraph"/>
              <w:ind w:left="0"/>
            </w:pPr>
            <w:proofErr w:type="spellStart"/>
            <w:r>
              <w:rPr>
                <w:rFonts w:hint="eastAsia"/>
              </w:rPr>
              <w:t>Antharia</w:t>
            </w:r>
            <w:proofErr w:type="spellEnd"/>
          </w:p>
        </w:tc>
      </w:tr>
      <w:tr w:rsidR="00A3794A" w14:paraId="47B4C76C" w14:textId="77777777" w:rsidTr="00A3794A">
        <w:tc>
          <w:tcPr>
            <w:tcW w:w="2002" w:type="dxa"/>
            <w:shd w:val="clear" w:color="auto" w:fill="C5E0B3" w:themeFill="accent6" w:themeFillTint="66"/>
          </w:tcPr>
          <w:p w14:paraId="41951AAB" w14:textId="022B0B26" w:rsidR="00A3794A" w:rsidRDefault="00A3794A" w:rsidP="0088326C">
            <w:pPr>
              <w:pStyle w:val="ListParagraph"/>
              <w:ind w:left="0"/>
            </w:pPr>
            <w:r>
              <w:rPr>
                <w:rFonts w:hint="eastAsia"/>
              </w:rPr>
              <w:t>*</w:t>
            </w:r>
          </w:p>
        </w:tc>
        <w:tc>
          <w:tcPr>
            <w:tcW w:w="2055" w:type="dxa"/>
            <w:shd w:val="clear" w:color="auto" w:fill="C5E0B3" w:themeFill="accent6" w:themeFillTint="66"/>
          </w:tcPr>
          <w:p w14:paraId="102CF1E2" w14:textId="4857719E" w:rsidR="00A3794A" w:rsidRDefault="00A3794A" w:rsidP="0088326C">
            <w:pPr>
              <w:pStyle w:val="ListParagraph"/>
              <w:ind w:left="0"/>
            </w:pPr>
            <w:r>
              <w:rPr>
                <w:rFonts w:hint="eastAsia"/>
              </w:rPr>
              <w:t>8**</w:t>
            </w:r>
          </w:p>
        </w:tc>
        <w:tc>
          <w:tcPr>
            <w:tcW w:w="2119" w:type="dxa"/>
            <w:shd w:val="clear" w:color="auto" w:fill="C5E0B3" w:themeFill="accent6" w:themeFillTint="66"/>
          </w:tcPr>
          <w:p w14:paraId="274823D3" w14:textId="5DAE98CF" w:rsidR="00A3794A" w:rsidRDefault="00A3794A" w:rsidP="0088326C">
            <w:pPr>
              <w:pStyle w:val="ListParagraph"/>
              <w:ind w:left="0"/>
            </w:pPr>
            <w:r>
              <w:rPr>
                <w:rFonts w:hint="eastAsia"/>
              </w:rPr>
              <w:t>Specialist</w:t>
            </w:r>
          </w:p>
        </w:tc>
        <w:tc>
          <w:tcPr>
            <w:tcW w:w="2094" w:type="dxa"/>
            <w:shd w:val="clear" w:color="auto" w:fill="C5E0B3" w:themeFill="accent6" w:themeFillTint="66"/>
          </w:tcPr>
          <w:p w14:paraId="15931C63" w14:textId="0E2928F3" w:rsidR="00A3794A" w:rsidRDefault="00A3794A" w:rsidP="0088326C">
            <w:pPr>
              <w:pStyle w:val="ListParagraph"/>
              <w:ind w:left="0"/>
            </w:pPr>
            <w:proofErr w:type="spellStart"/>
            <w:r>
              <w:rPr>
                <w:rFonts w:hint="eastAsia"/>
              </w:rPr>
              <w:t>Antharia</w:t>
            </w:r>
            <w:proofErr w:type="spellEnd"/>
          </w:p>
        </w:tc>
      </w:tr>
      <w:tr w:rsidR="00A3794A" w14:paraId="46DA250F" w14:textId="77777777" w:rsidTr="00A3794A">
        <w:tc>
          <w:tcPr>
            <w:tcW w:w="2002" w:type="dxa"/>
            <w:shd w:val="clear" w:color="auto" w:fill="C5E0B3" w:themeFill="accent6" w:themeFillTint="66"/>
          </w:tcPr>
          <w:p w14:paraId="7D5362AE" w14:textId="204CE199" w:rsidR="00A3794A" w:rsidRDefault="00A3794A" w:rsidP="0088326C">
            <w:pPr>
              <w:pStyle w:val="ListParagraph"/>
              <w:ind w:left="0"/>
            </w:pPr>
            <w:r>
              <w:rPr>
                <w:rFonts w:hint="eastAsia"/>
              </w:rPr>
              <w:t>*</w:t>
            </w:r>
          </w:p>
        </w:tc>
        <w:tc>
          <w:tcPr>
            <w:tcW w:w="2055" w:type="dxa"/>
            <w:shd w:val="clear" w:color="auto" w:fill="C5E0B3" w:themeFill="accent6" w:themeFillTint="66"/>
          </w:tcPr>
          <w:p w14:paraId="02FDB55C" w14:textId="3E8E350D" w:rsidR="00A3794A" w:rsidRDefault="00A3794A" w:rsidP="0088326C">
            <w:pPr>
              <w:pStyle w:val="ListParagraph"/>
              <w:ind w:left="0"/>
            </w:pPr>
            <w:r>
              <w:rPr>
                <w:rFonts w:hint="eastAsia"/>
              </w:rPr>
              <w:t>8**</w:t>
            </w:r>
          </w:p>
        </w:tc>
        <w:tc>
          <w:tcPr>
            <w:tcW w:w="2119" w:type="dxa"/>
            <w:shd w:val="clear" w:color="auto" w:fill="C5E0B3" w:themeFill="accent6" w:themeFillTint="66"/>
          </w:tcPr>
          <w:p w14:paraId="5A233F8B" w14:textId="491FCD23" w:rsidR="00A3794A" w:rsidRDefault="00A3794A" w:rsidP="0088326C">
            <w:pPr>
              <w:pStyle w:val="ListParagraph"/>
              <w:ind w:left="0"/>
            </w:pPr>
            <w:r>
              <w:rPr>
                <w:rFonts w:hint="eastAsia"/>
              </w:rPr>
              <w:t>Specialist</w:t>
            </w:r>
          </w:p>
        </w:tc>
        <w:tc>
          <w:tcPr>
            <w:tcW w:w="2094" w:type="dxa"/>
            <w:shd w:val="clear" w:color="auto" w:fill="C5E0B3" w:themeFill="accent6" w:themeFillTint="66"/>
          </w:tcPr>
          <w:p w14:paraId="1549AF63" w14:textId="78873B64" w:rsidR="00A3794A" w:rsidRDefault="00A3794A" w:rsidP="0088326C">
            <w:pPr>
              <w:pStyle w:val="ListParagraph"/>
              <w:ind w:left="0"/>
            </w:pPr>
            <w:proofErr w:type="spellStart"/>
            <w:r>
              <w:rPr>
                <w:rFonts w:hint="eastAsia"/>
              </w:rPr>
              <w:t>Quendor</w:t>
            </w:r>
            <w:proofErr w:type="spellEnd"/>
          </w:p>
        </w:tc>
      </w:tr>
      <w:tr w:rsidR="00A3794A" w14:paraId="2DEC33BB" w14:textId="77777777" w:rsidTr="00A3794A">
        <w:tc>
          <w:tcPr>
            <w:tcW w:w="2002" w:type="dxa"/>
            <w:shd w:val="clear" w:color="auto" w:fill="BDD6EE" w:themeFill="accent1" w:themeFillTint="66"/>
          </w:tcPr>
          <w:p w14:paraId="39CC7DDA" w14:textId="193C547C" w:rsidR="00A3794A" w:rsidRDefault="00A3794A" w:rsidP="0088326C">
            <w:pPr>
              <w:pStyle w:val="ListParagraph"/>
              <w:ind w:left="0"/>
            </w:pPr>
            <w:r>
              <w:rPr>
                <w:rFonts w:hint="eastAsia"/>
              </w:rPr>
              <w:t>*</w:t>
            </w:r>
          </w:p>
        </w:tc>
        <w:tc>
          <w:tcPr>
            <w:tcW w:w="2055" w:type="dxa"/>
            <w:shd w:val="clear" w:color="auto" w:fill="BDD6EE" w:themeFill="accent1" w:themeFillTint="66"/>
          </w:tcPr>
          <w:p w14:paraId="7504E005" w14:textId="212B3B5F" w:rsidR="00A3794A" w:rsidRDefault="00A3794A" w:rsidP="0088326C">
            <w:pPr>
              <w:pStyle w:val="ListParagraph"/>
              <w:ind w:left="0"/>
            </w:pPr>
            <w:r>
              <w:rPr>
                <w:rFonts w:hint="eastAsia"/>
              </w:rPr>
              <w:t>7**</w:t>
            </w:r>
          </w:p>
        </w:tc>
        <w:tc>
          <w:tcPr>
            <w:tcW w:w="2119" w:type="dxa"/>
            <w:shd w:val="clear" w:color="auto" w:fill="BDD6EE" w:themeFill="accent1" w:themeFillTint="66"/>
          </w:tcPr>
          <w:p w14:paraId="57131920" w14:textId="6F09D52A" w:rsidR="00A3794A" w:rsidRDefault="00A3794A" w:rsidP="0088326C">
            <w:pPr>
              <w:pStyle w:val="ListParagraph"/>
              <w:ind w:left="0"/>
            </w:pPr>
            <w:r>
              <w:t>S</w:t>
            </w:r>
            <w:r>
              <w:rPr>
                <w:rFonts w:hint="eastAsia"/>
              </w:rPr>
              <w:t>taff</w:t>
            </w:r>
          </w:p>
        </w:tc>
        <w:tc>
          <w:tcPr>
            <w:tcW w:w="2094" w:type="dxa"/>
            <w:shd w:val="clear" w:color="auto" w:fill="BDD6EE" w:themeFill="accent1" w:themeFillTint="66"/>
          </w:tcPr>
          <w:p w14:paraId="12B7BD77" w14:textId="285ED215" w:rsidR="00A3794A" w:rsidRDefault="00A3794A" w:rsidP="0088326C">
            <w:pPr>
              <w:pStyle w:val="ListParagraph"/>
              <w:ind w:left="0"/>
            </w:pPr>
            <w:proofErr w:type="spellStart"/>
            <w:r>
              <w:rPr>
                <w:rFonts w:hint="eastAsia"/>
              </w:rPr>
              <w:t>Kovalli</w:t>
            </w:r>
            <w:proofErr w:type="spellEnd"/>
          </w:p>
        </w:tc>
      </w:tr>
      <w:tr w:rsidR="00A3794A" w14:paraId="31F48AF2" w14:textId="77777777" w:rsidTr="00A3794A">
        <w:tc>
          <w:tcPr>
            <w:tcW w:w="2002" w:type="dxa"/>
            <w:shd w:val="clear" w:color="auto" w:fill="BDD6EE" w:themeFill="accent1" w:themeFillTint="66"/>
          </w:tcPr>
          <w:p w14:paraId="735EBB32" w14:textId="31483223" w:rsidR="00A3794A" w:rsidRDefault="00A3794A" w:rsidP="0088326C">
            <w:pPr>
              <w:pStyle w:val="ListParagraph"/>
              <w:ind w:left="0"/>
            </w:pPr>
            <w:r>
              <w:rPr>
                <w:rFonts w:hint="eastAsia"/>
              </w:rPr>
              <w:t>*</w:t>
            </w:r>
          </w:p>
        </w:tc>
        <w:tc>
          <w:tcPr>
            <w:tcW w:w="2055" w:type="dxa"/>
            <w:shd w:val="clear" w:color="auto" w:fill="BDD6EE" w:themeFill="accent1" w:themeFillTint="66"/>
          </w:tcPr>
          <w:p w14:paraId="1440686D" w14:textId="6C2EBB25" w:rsidR="00A3794A" w:rsidRDefault="00A3794A" w:rsidP="0088326C">
            <w:pPr>
              <w:pStyle w:val="ListParagraph"/>
              <w:ind w:left="0"/>
            </w:pPr>
            <w:r>
              <w:rPr>
                <w:rFonts w:hint="eastAsia"/>
              </w:rPr>
              <w:t>7**</w:t>
            </w:r>
          </w:p>
        </w:tc>
        <w:tc>
          <w:tcPr>
            <w:tcW w:w="2119" w:type="dxa"/>
            <w:shd w:val="clear" w:color="auto" w:fill="BDD6EE" w:themeFill="accent1" w:themeFillTint="66"/>
          </w:tcPr>
          <w:p w14:paraId="05F2C96F" w14:textId="24A05C02" w:rsidR="00A3794A" w:rsidRDefault="00A3794A" w:rsidP="0088326C">
            <w:pPr>
              <w:pStyle w:val="ListParagraph"/>
              <w:ind w:left="0"/>
            </w:pPr>
            <w:r>
              <w:t>S</w:t>
            </w:r>
            <w:r>
              <w:rPr>
                <w:rFonts w:hint="eastAsia"/>
              </w:rPr>
              <w:t>taff</w:t>
            </w:r>
          </w:p>
        </w:tc>
        <w:tc>
          <w:tcPr>
            <w:tcW w:w="2094" w:type="dxa"/>
            <w:shd w:val="clear" w:color="auto" w:fill="BDD6EE" w:themeFill="accent1" w:themeFillTint="66"/>
          </w:tcPr>
          <w:p w14:paraId="4E2664C4" w14:textId="27F7E92D" w:rsidR="00A3794A" w:rsidRDefault="00A3794A" w:rsidP="0088326C">
            <w:pPr>
              <w:pStyle w:val="ListParagraph"/>
              <w:ind w:left="0"/>
            </w:pPr>
            <w:proofErr w:type="spellStart"/>
            <w:r>
              <w:rPr>
                <w:rFonts w:hint="eastAsia"/>
              </w:rPr>
              <w:t>Kovalli</w:t>
            </w:r>
            <w:proofErr w:type="spellEnd"/>
          </w:p>
        </w:tc>
      </w:tr>
      <w:tr w:rsidR="00A3794A" w14:paraId="3655F40C" w14:textId="77777777" w:rsidTr="00A3794A">
        <w:tc>
          <w:tcPr>
            <w:tcW w:w="2002" w:type="dxa"/>
            <w:shd w:val="clear" w:color="auto" w:fill="BDD6EE" w:themeFill="accent1" w:themeFillTint="66"/>
          </w:tcPr>
          <w:p w14:paraId="59895AEF" w14:textId="14DB40BF" w:rsidR="00A3794A" w:rsidRDefault="00A3794A" w:rsidP="0088326C">
            <w:pPr>
              <w:pStyle w:val="ListParagraph"/>
              <w:ind w:left="0"/>
            </w:pPr>
            <w:r>
              <w:rPr>
                <w:rFonts w:hint="eastAsia"/>
              </w:rPr>
              <w:t>*</w:t>
            </w:r>
          </w:p>
        </w:tc>
        <w:tc>
          <w:tcPr>
            <w:tcW w:w="2055" w:type="dxa"/>
            <w:shd w:val="clear" w:color="auto" w:fill="BDD6EE" w:themeFill="accent1" w:themeFillTint="66"/>
          </w:tcPr>
          <w:p w14:paraId="0572600A" w14:textId="1DD84AE3" w:rsidR="00A3794A" w:rsidRDefault="00A3794A" w:rsidP="0088326C">
            <w:pPr>
              <w:pStyle w:val="ListParagraph"/>
              <w:ind w:left="0"/>
            </w:pPr>
            <w:r>
              <w:rPr>
                <w:rFonts w:hint="eastAsia"/>
              </w:rPr>
              <w:t>7**</w:t>
            </w:r>
          </w:p>
        </w:tc>
        <w:tc>
          <w:tcPr>
            <w:tcW w:w="2119" w:type="dxa"/>
            <w:shd w:val="clear" w:color="auto" w:fill="BDD6EE" w:themeFill="accent1" w:themeFillTint="66"/>
          </w:tcPr>
          <w:p w14:paraId="0FDB119D" w14:textId="3D20CBB9" w:rsidR="00A3794A" w:rsidRDefault="00A3794A" w:rsidP="0088326C">
            <w:pPr>
              <w:pStyle w:val="ListParagraph"/>
              <w:ind w:left="0"/>
            </w:pPr>
            <w:r>
              <w:t>S</w:t>
            </w:r>
            <w:r>
              <w:rPr>
                <w:rFonts w:hint="eastAsia"/>
              </w:rPr>
              <w:t xml:space="preserve">taff </w:t>
            </w:r>
          </w:p>
        </w:tc>
        <w:tc>
          <w:tcPr>
            <w:tcW w:w="2094" w:type="dxa"/>
            <w:shd w:val="clear" w:color="auto" w:fill="BDD6EE" w:themeFill="accent1" w:themeFillTint="66"/>
          </w:tcPr>
          <w:p w14:paraId="623F6D6E" w14:textId="297E598C" w:rsidR="00A3794A" w:rsidRDefault="00A3794A" w:rsidP="0088326C">
            <w:pPr>
              <w:pStyle w:val="ListParagraph"/>
              <w:ind w:left="0"/>
            </w:pPr>
            <w:proofErr w:type="spellStart"/>
            <w:r>
              <w:rPr>
                <w:rFonts w:hint="eastAsia"/>
              </w:rPr>
              <w:t>Quendor</w:t>
            </w:r>
            <w:proofErr w:type="spellEnd"/>
          </w:p>
        </w:tc>
      </w:tr>
      <w:tr w:rsidR="00A3794A" w14:paraId="6E94E03D" w14:textId="77777777" w:rsidTr="00A3794A">
        <w:tc>
          <w:tcPr>
            <w:tcW w:w="2002" w:type="dxa"/>
            <w:shd w:val="clear" w:color="auto" w:fill="BDD6EE" w:themeFill="accent1" w:themeFillTint="66"/>
          </w:tcPr>
          <w:p w14:paraId="1A803718" w14:textId="3E934C8B" w:rsidR="00A3794A" w:rsidRDefault="00A3794A" w:rsidP="0088326C">
            <w:pPr>
              <w:pStyle w:val="ListParagraph"/>
              <w:ind w:left="0"/>
            </w:pPr>
            <w:r>
              <w:rPr>
                <w:rFonts w:hint="eastAsia"/>
              </w:rPr>
              <w:t>*</w:t>
            </w:r>
          </w:p>
        </w:tc>
        <w:tc>
          <w:tcPr>
            <w:tcW w:w="2055" w:type="dxa"/>
            <w:shd w:val="clear" w:color="auto" w:fill="BDD6EE" w:themeFill="accent1" w:themeFillTint="66"/>
          </w:tcPr>
          <w:p w14:paraId="43CE592D" w14:textId="0CF1FFA4" w:rsidR="00A3794A" w:rsidRDefault="00A3794A" w:rsidP="0088326C">
            <w:pPr>
              <w:pStyle w:val="ListParagraph"/>
              <w:ind w:left="0"/>
            </w:pPr>
            <w:r>
              <w:rPr>
                <w:rFonts w:hint="eastAsia"/>
              </w:rPr>
              <w:t>7**</w:t>
            </w:r>
          </w:p>
        </w:tc>
        <w:tc>
          <w:tcPr>
            <w:tcW w:w="2119" w:type="dxa"/>
            <w:shd w:val="clear" w:color="auto" w:fill="BDD6EE" w:themeFill="accent1" w:themeFillTint="66"/>
          </w:tcPr>
          <w:p w14:paraId="5E3FFBCC" w14:textId="126843C8" w:rsidR="00A3794A" w:rsidRDefault="00A3794A" w:rsidP="0088326C">
            <w:pPr>
              <w:pStyle w:val="ListParagraph"/>
              <w:ind w:left="0"/>
            </w:pPr>
            <w:r>
              <w:t>S</w:t>
            </w:r>
            <w:r>
              <w:rPr>
                <w:rFonts w:hint="eastAsia"/>
              </w:rPr>
              <w:t>taff</w:t>
            </w:r>
          </w:p>
        </w:tc>
        <w:tc>
          <w:tcPr>
            <w:tcW w:w="2094" w:type="dxa"/>
            <w:shd w:val="clear" w:color="auto" w:fill="BDD6EE" w:themeFill="accent1" w:themeFillTint="66"/>
          </w:tcPr>
          <w:p w14:paraId="57ABA2E4" w14:textId="3A0EF9C8" w:rsidR="00A3794A" w:rsidRDefault="00A3794A" w:rsidP="0088326C">
            <w:pPr>
              <w:pStyle w:val="ListParagraph"/>
              <w:ind w:left="0"/>
            </w:pPr>
            <w:proofErr w:type="spellStart"/>
            <w:r>
              <w:rPr>
                <w:rFonts w:hint="eastAsia"/>
              </w:rPr>
              <w:t>Antharia</w:t>
            </w:r>
            <w:proofErr w:type="spellEnd"/>
          </w:p>
        </w:tc>
      </w:tr>
    </w:tbl>
    <w:p w14:paraId="32805591" w14:textId="0FCE5221" w:rsidR="0088326C" w:rsidRDefault="00024432" w:rsidP="0088326C">
      <w:pPr>
        <w:pStyle w:val="ListParagraph"/>
        <w:ind w:left="1080"/>
      </w:pPr>
      <w:r>
        <w:t>F</w:t>
      </w:r>
      <w:r>
        <w:rPr>
          <w:rFonts w:hint="eastAsia"/>
        </w:rPr>
        <w:t>or any quasi-identi</w:t>
      </w:r>
      <w:r w:rsidR="00A3794A">
        <w:rPr>
          <w:rFonts w:hint="eastAsia"/>
        </w:rPr>
        <w:t>fier, there should be at least 2</w:t>
      </w:r>
      <w:r>
        <w:rPr>
          <w:rFonts w:hint="eastAsia"/>
        </w:rPr>
        <w:t xml:space="preserve"> </w:t>
      </w:r>
      <w:r>
        <w:t>“</w:t>
      </w:r>
      <w:r>
        <w:rPr>
          <w:rFonts w:hint="eastAsia"/>
        </w:rPr>
        <w:t>well-represent</w:t>
      </w:r>
      <w:r>
        <w:t>”</w:t>
      </w:r>
      <w:r>
        <w:rPr>
          <w:rFonts w:hint="eastAsia"/>
        </w:rPr>
        <w:t xml:space="preserve"> values of the sensitive fields.</w:t>
      </w:r>
    </w:p>
    <w:p w14:paraId="51B840FB" w14:textId="77777777" w:rsidR="00A632EF" w:rsidRDefault="00A632EF" w:rsidP="0088326C">
      <w:pPr>
        <w:pStyle w:val="ListParagraph"/>
        <w:ind w:left="1080"/>
      </w:pPr>
    </w:p>
    <w:p w14:paraId="24A1C7A9" w14:textId="49768250" w:rsidR="00A632EF" w:rsidRDefault="00A632EF" w:rsidP="00A632EF">
      <w:r>
        <w:rPr>
          <w:rFonts w:hint="eastAsia"/>
        </w:rPr>
        <w:t>Programming part</w:t>
      </w:r>
    </w:p>
    <w:p w14:paraId="3EC5BFA5" w14:textId="54A6DFCB" w:rsidR="00A632EF" w:rsidRDefault="00A632EF" w:rsidP="00A632EF">
      <w:pPr>
        <w:pStyle w:val="ListParagraph"/>
        <w:numPr>
          <w:ilvl w:val="0"/>
          <w:numId w:val="9"/>
        </w:numPr>
      </w:pPr>
    </w:p>
    <w:p w14:paraId="1B7622A1" w14:textId="0FD148F7" w:rsidR="00A632EF" w:rsidRDefault="00A632EF" w:rsidP="00054C68">
      <w:pPr>
        <w:pStyle w:val="ListParagraph"/>
        <w:numPr>
          <w:ilvl w:val="1"/>
          <w:numId w:val="9"/>
        </w:numPr>
      </w:pPr>
      <w:r>
        <w:t xml:space="preserve">I will modify line 5 </w:t>
      </w:r>
      <w:r>
        <w:rPr>
          <w:rFonts w:hint="eastAsia"/>
        </w:rPr>
        <w:t xml:space="preserve">(b) </w:t>
      </w:r>
      <w:r>
        <w:t xml:space="preserve">and line 6 to account for the different padding scheme used by the web server. I want to change line 5 </w:t>
      </w:r>
      <w:r>
        <w:rPr>
          <w:rFonts w:hint="eastAsia"/>
        </w:rPr>
        <w:t xml:space="preserve">(b) </w:t>
      </w:r>
      <w:r>
        <w:t>to “</w:t>
      </w:r>
      <w:r>
        <w:rPr>
          <w:rFonts w:hint="eastAsia"/>
        </w:rPr>
        <w:t xml:space="preserve">if </w:t>
      </w:r>
      <m:oMath>
        <m:r>
          <m:rPr>
            <m:sty m:val="p"/>
          </m:rPr>
          <w:rPr>
            <w:rFonts w:ascii="Cambria Math" w:hAnsi="Cambria Math"/>
          </w:rPr>
          <m:t>O</m:t>
        </m:r>
        <m:d>
          <m:dPr>
            <m:ctrlPr>
              <w:rPr>
                <w:rFonts w:ascii="Cambria Math" w:hAnsi="Cambria Math"/>
              </w:rPr>
            </m:ctrlPr>
          </m:dPr>
          <m:e>
            <m:r>
              <m:rPr>
                <m:sty m:val="p"/>
              </m:rPr>
              <w:rPr>
                <w:rFonts w:ascii="Cambria Math" w:hAnsi="Cambria Math"/>
              </w:rPr>
              <m:t>r</m:t>
            </m:r>
          </m:e>
          <m:e>
            <m:r>
              <m:rPr>
                <m:sty m:val="p"/>
              </m:rPr>
              <w:rPr>
                <w:rFonts w:ascii="Cambria Math" w:hAnsi="Cambria Math"/>
              </w:rPr>
              <m:t>y</m:t>
            </m:r>
          </m:e>
        </m:d>
        <m:r>
          <m:rPr>
            <m:sty m:val="p"/>
          </m:rPr>
          <w:rPr>
            <w:rFonts w:ascii="Cambria Math" w:hAnsi="Cambria Math"/>
          </w:rPr>
          <m:t>=0</m:t>
        </m:r>
      </m:oMath>
      <w:r>
        <w:rPr>
          <w:rFonts w:hint="eastAsia"/>
        </w:rPr>
        <w:t xml:space="preserve"> then stop and output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b-n+1</m:t>
                </m:r>
              </m:sub>
            </m:sSub>
            <m:nary>
              <m:naryPr>
                <m:chr m:val="⨁"/>
                <m:subHide m:val="1"/>
                <m:supHide m:val="1"/>
                <m:ctrlPr>
                  <w:rPr>
                    <w:rFonts w:ascii="Cambria Math" w:hAnsi="Cambria Math"/>
                    <w:i/>
                  </w:rPr>
                </m:ctrlPr>
              </m:naryPr>
              <m:sub/>
              <m:sup/>
              <m:e>
                <m:r>
                  <w:rPr>
                    <w:rFonts w:ascii="Cambria Math" w:hAnsi="Cambria Math"/>
                  </w:rPr>
                  <m:t>0</m:t>
                </m:r>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b-n+2</m:t>
            </m:r>
          </m:sub>
        </m:sSub>
        <m:nary>
          <m:naryPr>
            <m:chr m:val="⨁"/>
            <m:subHide m:val="1"/>
            <m:supHide m:val="1"/>
            <m:ctrlPr>
              <w:rPr>
                <w:rFonts w:ascii="Cambria Math" w:hAnsi="Cambria Math"/>
                <w:i/>
              </w:rPr>
            </m:ctrlPr>
          </m:naryPr>
          <m:sub/>
          <m:sup/>
          <m:e>
            <m:r>
              <w:rPr>
                <w:rFonts w:ascii="Cambria Math" w:hAnsi="Cambria Math"/>
              </w:rPr>
              <m:t>(n-1))(</m:t>
            </m:r>
            <m:sSub>
              <m:sSubPr>
                <m:ctrlPr>
                  <w:rPr>
                    <w:rFonts w:ascii="Cambria Math" w:hAnsi="Cambria Math"/>
                    <w:i/>
                  </w:rPr>
                </m:ctrlPr>
              </m:sSubPr>
              <m:e>
                <m:r>
                  <w:rPr>
                    <w:rFonts w:ascii="Cambria Math" w:hAnsi="Cambria Math"/>
                  </w:rPr>
                  <m:t>r</m:t>
                </m:r>
              </m:e>
              <m:sub>
                <m:r>
                  <w:rPr>
                    <w:rFonts w:ascii="Cambria Math" w:hAnsi="Cambria Math"/>
                  </w:rPr>
                  <m:t>b-n+3</m:t>
                </m:r>
              </m:sub>
            </m:sSub>
            <m:r>
              <w:rPr>
                <w:rFonts w:ascii="Cambria Math" w:hAnsi="Cambria Math"/>
              </w:rPr>
              <m:t>⨁(n-2))…(</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m:t>
            </m:r>
          </m:e>
        </m:nary>
      </m:oMath>
      <w:r>
        <w:t>”</w:t>
      </w:r>
      <w:r>
        <w:rPr>
          <w:rFonts w:hint="eastAsia"/>
        </w:rPr>
        <w:t xml:space="preserve">. And, </w:t>
      </w:r>
      <w:r>
        <w:t>I</w:t>
      </w:r>
      <w:r>
        <w:rPr>
          <w:rFonts w:hint="eastAsia"/>
        </w:rPr>
        <w:t xml:space="preserve"> want to change line 6 to </w:t>
      </w:r>
      <w:r>
        <w:t>“</w:t>
      </w:r>
      <w:r>
        <w:rPr>
          <w:rFonts w:hint="eastAsia"/>
        </w:rPr>
        <w:t xml:space="preserve">output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b</m:t>
            </m:r>
          </m:sub>
        </m:sSub>
        <m:nary>
          <m:naryPr>
            <m:chr m:val="⨁"/>
            <m:subHide m:val="1"/>
            <m:supHide m:val="1"/>
            <m:ctrlPr>
              <w:rPr>
                <w:rFonts w:ascii="Cambria Math" w:hAnsi="Cambria Math"/>
                <w:i/>
              </w:rPr>
            </m:ctrlPr>
          </m:naryPr>
          <m:sub/>
          <m:sup/>
          <m:e>
            <m:r>
              <w:rPr>
                <w:rFonts w:ascii="Cambria Math" w:hAnsi="Cambria Math"/>
              </w:rPr>
              <m:t>0</m:t>
            </m:r>
          </m:e>
        </m:nary>
      </m:oMath>
      <w:r>
        <w:t>”</w:t>
      </w:r>
    </w:p>
    <w:p w14:paraId="5667ADE8" w14:textId="6A834003" w:rsidR="00A20D4C" w:rsidRDefault="00054C68" w:rsidP="00A20D4C">
      <w:pPr>
        <w:pStyle w:val="ListParagraph"/>
        <w:numPr>
          <w:ilvl w:val="1"/>
          <w:numId w:val="9"/>
        </w:numPr>
      </w:pPr>
      <w:r>
        <w:rPr>
          <w:rFonts w:hint="eastAsia"/>
        </w:rPr>
        <w:t xml:space="preserve">I will modify line 1 and line 5. I want to change line 1 to </w:t>
      </w:r>
      <w:r>
        <w:t>“</w:t>
      </w:r>
      <w:r>
        <w:rPr>
          <w:rFonts w:hint="eastAsia"/>
        </w:rPr>
        <w:t xml:space="preserve">take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chr m:val="⨁"/>
            <m:subHide m:val="1"/>
            <m:supHide m:val="1"/>
            <m:ctrlPr>
              <w:rPr>
                <w:rFonts w:ascii="Cambria Math" w:hAnsi="Cambria Math"/>
              </w:rPr>
            </m:ctrlPr>
          </m:naryPr>
          <m:sub/>
          <m:sup/>
          <m:e>
            <m:d>
              <m:dPr>
                <m:ctrlPr>
                  <w:rPr>
                    <w:rFonts w:ascii="Cambria Math" w:hAnsi="Cambria Math"/>
                  </w:rPr>
                </m:ctrlPr>
              </m:dPr>
              <m:e>
                <m:r>
                  <m:rPr>
                    <m:sty m:val="p"/>
                  </m:rPr>
                  <w:rPr>
                    <w:rFonts w:ascii="Cambria Math" w:hAnsi="Cambria Math"/>
                  </w:rPr>
                  <m:t>b-k+1</m:t>
                </m:r>
              </m:e>
            </m:d>
            <m:r>
              <m:rPr>
                <m:sty m:val="p"/>
              </m:rPr>
              <w:rPr>
                <w:rFonts w:ascii="Cambria Math" w:hAnsi="Cambria Math"/>
              </w:rPr>
              <m:t xml:space="preserve"> for k=j, …, b</m:t>
            </m:r>
          </m:e>
        </m:nary>
      </m:oMath>
      <w:r>
        <w:t>”</w:t>
      </w:r>
      <w:r>
        <w:rPr>
          <w:rFonts w:hint="eastAsia"/>
        </w:rPr>
        <w:t xml:space="preserve">. </w:t>
      </w:r>
      <w:r>
        <w:t>A</w:t>
      </w:r>
      <w:r>
        <w:rPr>
          <w:rFonts w:hint="eastAsia"/>
        </w:rPr>
        <w:t xml:space="preserve">nd, </w:t>
      </w:r>
      <w:r>
        <w:t>I</w:t>
      </w:r>
      <w:r>
        <w:rPr>
          <w:rFonts w:hint="eastAsia"/>
        </w:rPr>
        <w:t xml:space="preserve"> want to change line 5 to </w:t>
      </w:r>
      <w:r>
        <w:t>“</w:t>
      </w:r>
      <w:r>
        <w:rPr>
          <w:rFonts w:hint="eastAsia"/>
        </w:rPr>
        <w:t xml:space="preserve">output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j-1</m:t>
            </m:r>
          </m:sub>
        </m:sSub>
        <m:nary>
          <m:naryPr>
            <m:chr m:val="⨁"/>
            <m:subHide m:val="1"/>
            <m:supHide m:val="1"/>
            <m:ctrlPr>
              <w:rPr>
                <w:rFonts w:ascii="Cambria Math" w:hAnsi="Cambria Math"/>
                <w:i/>
              </w:rPr>
            </m:ctrlPr>
          </m:naryPr>
          <m:sub/>
          <m:sup/>
          <m:e>
            <m:r>
              <w:rPr>
                <w:rFonts w:ascii="Cambria Math" w:hAnsi="Cambria Math"/>
              </w:rPr>
              <m:t>i</m:t>
            </m:r>
            <m:nary>
              <m:naryPr>
                <m:chr m:val="⨁"/>
                <m:subHide m:val="1"/>
                <m:supHide m:val="1"/>
                <m:ctrlPr>
                  <w:rPr>
                    <w:rFonts w:ascii="Cambria Math" w:hAnsi="Cambria Math"/>
                    <w:i/>
                  </w:rPr>
                </m:ctrlPr>
              </m:naryPr>
              <m:sub/>
              <m:sup/>
              <m:e>
                <m:r>
                  <w:rPr>
                    <w:rFonts w:ascii="Cambria Math" w:hAnsi="Cambria Math"/>
                  </w:rPr>
                  <m:t>0</m:t>
                </m:r>
              </m:e>
            </m:nary>
          </m:e>
        </m:nary>
      </m:oMath>
      <w:r>
        <w:t>”</w:t>
      </w:r>
    </w:p>
    <w:p w14:paraId="62995A2B" w14:textId="14333293" w:rsidR="00FD52CC" w:rsidRPr="0088326C" w:rsidRDefault="00A31BB0" w:rsidP="00FD52CC">
      <w:pPr>
        <w:pStyle w:val="ListParagraph"/>
        <w:numPr>
          <w:ilvl w:val="0"/>
          <w:numId w:val="9"/>
        </w:numPr>
      </w:pPr>
      <w:r>
        <w:rPr>
          <w:rFonts w:hint="eastAsia"/>
        </w:rPr>
        <w:t xml:space="preserve">On average we need </w:t>
      </w:r>
      <m:oMath>
        <m:r>
          <m:rPr>
            <m:sty m:val="p"/>
          </m:rPr>
          <w:rPr>
            <w:rFonts w:ascii="Cambria Math" w:hAnsi="Cambria Math"/>
          </w:rPr>
          <m:t>O</m:t>
        </m:r>
        <m:d>
          <m:dPr>
            <m:ctrlPr>
              <w:rPr>
                <w:rFonts w:ascii="Cambria Math" w:hAnsi="Cambria Math"/>
              </w:rPr>
            </m:ctrlPr>
          </m:dPr>
          <m:e>
            <m:r>
              <m:rPr>
                <m:sty m:val="p"/>
              </m:rPr>
              <w:rPr>
                <w:rFonts w:ascii="Cambria Math" w:hAnsi="Cambria Math"/>
              </w:rPr>
              <m:t>Nb</m:t>
            </m:r>
            <m:f>
              <m:fPr>
                <m:ctrlPr>
                  <w:rPr>
                    <w:rFonts w:ascii="Cambria Math" w:hAnsi="Cambria Math"/>
                  </w:rPr>
                </m:ctrlPr>
              </m:fPr>
              <m:num>
                <m:r>
                  <m:rPr>
                    <m:sty m:val="p"/>
                  </m:rPr>
                  <w:rPr>
                    <w:rFonts w:ascii="Cambria Math" w:hAnsi="Cambria Math"/>
                  </w:rPr>
                  <m:t>W</m:t>
                </m:r>
              </m:num>
              <m:den>
                <m:r>
                  <m:rPr>
                    <m:sty m:val="p"/>
                  </m:rPr>
                  <w:rPr>
                    <w:rFonts w:ascii="Cambria Math" w:hAnsi="Cambria Math"/>
                  </w:rPr>
                  <m:t>2</m:t>
                </m:r>
              </m:den>
            </m:f>
          </m:e>
        </m:d>
        <m:r>
          <w:rPr>
            <w:rFonts w:ascii="Cambria Math" w:hAnsi="Cambria Math"/>
          </w:rPr>
          <m:t xml:space="preserve"> </m:t>
        </m:r>
      </m:oMath>
      <w:r>
        <w:rPr>
          <w:rFonts w:hint="eastAsia"/>
        </w:rPr>
        <w:t xml:space="preserve">padding oracle calls to perform the </w:t>
      </w:r>
      <w:r>
        <w:t>modified</w:t>
      </w:r>
      <w:r>
        <w:rPr>
          <w:rFonts w:hint="eastAsia"/>
        </w:rPr>
        <w:t xml:space="preserve"> </w:t>
      </w:r>
      <w:r w:rsidR="00FD52CC">
        <w:rPr>
          <w:rFonts w:hint="eastAsia"/>
        </w:rPr>
        <w:t>last oracle attack</w:t>
      </w:r>
      <w:r>
        <w:rPr>
          <w:rFonts w:hint="eastAsia"/>
        </w:rPr>
        <w:t xml:space="preserve">. </w:t>
      </w:r>
      <w:r>
        <w:t>T</w:t>
      </w:r>
      <w:r>
        <w:rPr>
          <w:rFonts w:hint="eastAsia"/>
        </w:rPr>
        <w:t>he worst case of pa</w:t>
      </w:r>
      <w:r w:rsidR="00924CA7">
        <w:rPr>
          <w:rFonts w:hint="eastAsia"/>
        </w:rPr>
        <w:t xml:space="preserve">dding oracle calls required is </w:t>
      </w:r>
      <m:oMath>
        <m:r>
          <m:rPr>
            <m:sty m:val="p"/>
          </m:rPr>
          <w:rPr>
            <w:rFonts w:ascii="Cambria Math" w:hAnsi="Cambria Math"/>
          </w:rPr>
          <m:t>O(NbW)</m:t>
        </m:r>
      </m:oMath>
      <w:r>
        <w:rPr>
          <w:rFonts w:hint="eastAsia"/>
        </w:rPr>
        <w:t>.</w:t>
      </w:r>
      <w:r w:rsidR="00FD52CC">
        <w:rPr>
          <w:rFonts w:hint="eastAsia"/>
        </w:rPr>
        <w:t xml:space="preserve"> On average we need </w:t>
      </w:r>
      <m:oMath>
        <m:r>
          <m:rPr>
            <m:sty m:val="p"/>
          </m:rPr>
          <w:rPr>
            <w:rFonts w:ascii="Cambria Math" w:hAnsi="Cambria Math"/>
          </w:rPr>
          <m:t>O(Nb</m:t>
        </m:r>
        <m:f>
          <m:fPr>
            <m:ctrlPr>
              <w:rPr>
                <w:rFonts w:ascii="Cambria Math" w:hAnsi="Cambria Math"/>
              </w:rPr>
            </m:ctrlPr>
          </m:fPr>
          <m:num>
            <m:r>
              <m:rPr>
                <m:sty m:val="p"/>
              </m:rPr>
              <w:rPr>
                <w:rFonts w:ascii="Cambria Math" w:hAnsi="Cambria Math"/>
              </w:rPr>
              <m:t>W</m:t>
            </m:r>
          </m:num>
          <m:den>
            <m:r>
              <m:rPr>
                <m:sty m:val="p"/>
              </m:rPr>
              <w:rPr>
                <w:rFonts w:ascii="Cambria Math" w:hAnsi="Cambria Math"/>
              </w:rPr>
              <m:t>2</m:t>
            </m:r>
          </m:den>
        </m:f>
        <m:r>
          <m:rPr>
            <m:sty m:val="p"/>
          </m:rPr>
          <w:rPr>
            <w:rFonts w:ascii="Cambria Math" w:hAnsi="Cambria Math"/>
          </w:rPr>
          <m:t>)</m:t>
        </m:r>
      </m:oMath>
      <w:r w:rsidR="00924CA7">
        <w:rPr>
          <w:rFonts w:hint="eastAsia"/>
        </w:rPr>
        <w:t xml:space="preserve"> </w:t>
      </w:r>
      <w:r w:rsidR="00FD52CC">
        <w:rPr>
          <w:rFonts w:hint="eastAsia"/>
        </w:rPr>
        <w:t xml:space="preserve">padding oracle calls to perform the </w:t>
      </w:r>
      <w:r w:rsidR="00FD52CC">
        <w:t xml:space="preserve">modified block decryption oracle </w:t>
      </w:r>
      <w:r w:rsidR="00FD52CC">
        <w:rPr>
          <w:rFonts w:hint="eastAsia"/>
        </w:rPr>
        <w:t xml:space="preserve">attack. </w:t>
      </w:r>
      <w:r w:rsidR="00FD52CC">
        <w:t>T</w:t>
      </w:r>
      <w:r w:rsidR="00FD52CC">
        <w:rPr>
          <w:rFonts w:hint="eastAsia"/>
        </w:rPr>
        <w:t>he worst case of pa</w:t>
      </w:r>
      <w:r w:rsidR="00924CA7">
        <w:rPr>
          <w:rFonts w:hint="eastAsia"/>
        </w:rPr>
        <w:t xml:space="preserve">dding oracle calls required is </w:t>
      </w:r>
      <w:proofErr w:type="gramStart"/>
      <m:oMath>
        <m:r>
          <m:rPr>
            <m:sty m:val="p"/>
          </m:rPr>
          <w:rPr>
            <w:rFonts w:ascii="Cambria Math" w:hAnsi="Cambria Math"/>
          </w:rPr>
          <m:t>O(</m:t>
        </m:r>
        <w:proofErr w:type="gramEnd"/>
        <m:r>
          <m:rPr>
            <m:sty m:val="p"/>
          </m:rPr>
          <w:rPr>
            <w:rFonts w:ascii="Cambria Math" w:hAnsi="Cambria Math"/>
          </w:rPr>
          <m:t>NbW)</m:t>
        </m:r>
      </m:oMath>
      <w:r w:rsidR="00924CA7">
        <w:rPr>
          <w:rFonts w:hint="eastAsia"/>
        </w:rPr>
        <w:t>.</w:t>
      </w:r>
      <w:r w:rsidR="00FD52CC">
        <w:rPr>
          <w:rFonts w:hint="eastAsia"/>
        </w:rPr>
        <w:t xml:space="preserve">.  </w:t>
      </w:r>
    </w:p>
    <w:p w14:paraId="7680966F" w14:textId="430FF7CB" w:rsidR="00A31BB0" w:rsidRPr="0088326C" w:rsidRDefault="00A31BB0" w:rsidP="00A31BB0">
      <w:pPr>
        <w:pStyle w:val="ListParagraph"/>
        <w:numPr>
          <w:ilvl w:val="0"/>
          <w:numId w:val="9"/>
        </w:numPr>
      </w:pPr>
      <w:r>
        <w:rPr>
          <w:rFonts w:hint="eastAsia"/>
        </w:rPr>
        <w:t xml:space="preserve"> </w:t>
      </w:r>
      <w:r w:rsidR="005D4C58">
        <w:t>W</w:t>
      </w:r>
      <w:r w:rsidR="005D4C58">
        <w:rPr>
          <w:rFonts w:hint="eastAsia"/>
        </w:rPr>
        <w:t xml:space="preserve">e can use MAC to fix this problem. MAC provides integrity and can prevent leakage of </w:t>
      </w:r>
      <w:bookmarkStart w:id="0" w:name="_GoBack"/>
      <w:bookmarkEnd w:id="0"/>
      <w:r w:rsidR="005D4C58">
        <w:rPr>
          <w:rFonts w:hint="eastAsia"/>
        </w:rPr>
        <w:t xml:space="preserve">information required to perform an oracle attack. </w:t>
      </w:r>
    </w:p>
    <w:sectPr w:rsidR="00A31BB0" w:rsidRPr="0088326C" w:rsidSect="00F94B80">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230F"/>
    <w:multiLevelType w:val="hybridMultilevel"/>
    <w:tmpl w:val="03067404"/>
    <w:lvl w:ilvl="0" w:tplc="0C02E8FE">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21DCF"/>
    <w:multiLevelType w:val="hybridMultilevel"/>
    <w:tmpl w:val="47B2C76C"/>
    <w:lvl w:ilvl="0" w:tplc="074E991C">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80C03"/>
    <w:multiLevelType w:val="hybridMultilevel"/>
    <w:tmpl w:val="C7C0B718"/>
    <w:lvl w:ilvl="0" w:tplc="01EE8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8241BB"/>
    <w:multiLevelType w:val="hybridMultilevel"/>
    <w:tmpl w:val="ED569346"/>
    <w:lvl w:ilvl="0" w:tplc="426445B0">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6E603C"/>
    <w:multiLevelType w:val="hybridMultilevel"/>
    <w:tmpl w:val="995CC43E"/>
    <w:lvl w:ilvl="0" w:tplc="251ABA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900F2"/>
    <w:multiLevelType w:val="hybridMultilevel"/>
    <w:tmpl w:val="66E2749C"/>
    <w:lvl w:ilvl="0" w:tplc="568CD39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31820"/>
    <w:multiLevelType w:val="hybridMultilevel"/>
    <w:tmpl w:val="DCFC423C"/>
    <w:lvl w:ilvl="0" w:tplc="7302898A">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FB64A4"/>
    <w:multiLevelType w:val="hybridMultilevel"/>
    <w:tmpl w:val="B772491C"/>
    <w:lvl w:ilvl="0" w:tplc="F976D6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050052"/>
    <w:multiLevelType w:val="hybridMultilevel"/>
    <w:tmpl w:val="797AC6E2"/>
    <w:lvl w:ilvl="0" w:tplc="A88220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2E2ED3"/>
    <w:multiLevelType w:val="hybridMultilevel"/>
    <w:tmpl w:val="FA44C074"/>
    <w:lvl w:ilvl="0" w:tplc="544A2716">
      <w:numFmt w:val="bullet"/>
      <w:lvlText w:val="−"/>
      <w:lvlJc w:val="left"/>
      <w:pPr>
        <w:ind w:left="1440" w:hanging="360"/>
      </w:pPr>
      <w:rPr>
        <w:rFonts w:ascii="Cambria Math" w:eastAsiaTheme="minorEastAsia" w:hAnsi="Cambria Math" w:cstheme="minorBid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0"/>
  </w:num>
  <w:num w:numId="4">
    <w:abstractNumId w:val="2"/>
  </w:num>
  <w:num w:numId="5">
    <w:abstractNumId w:val="6"/>
  </w:num>
  <w:num w:numId="6">
    <w:abstractNumId w:val="9"/>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AC"/>
    <w:rsid w:val="00024432"/>
    <w:rsid w:val="00054C68"/>
    <w:rsid w:val="00070B68"/>
    <w:rsid w:val="000A72AC"/>
    <w:rsid w:val="000F4B1B"/>
    <w:rsid w:val="001552A5"/>
    <w:rsid w:val="004E414B"/>
    <w:rsid w:val="005D4C58"/>
    <w:rsid w:val="00691AA8"/>
    <w:rsid w:val="008058EE"/>
    <w:rsid w:val="0088326C"/>
    <w:rsid w:val="00887060"/>
    <w:rsid w:val="00924CA7"/>
    <w:rsid w:val="00980777"/>
    <w:rsid w:val="00A20D4C"/>
    <w:rsid w:val="00A31BB0"/>
    <w:rsid w:val="00A3794A"/>
    <w:rsid w:val="00A632EF"/>
    <w:rsid w:val="00A86F6E"/>
    <w:rsid w:val="00B762F9"/>
    <w:rsid w:val="00BE0BD4"/>
    <w:rsid w:val="00BF599C"/>
    <w:rsid w:val="00C00B3A"/>
    <w:rsid w:val="00C865D8"/>
    <w:rsid w:val="00CF5010"/>
    <w:rsid w:val="00DF045C"/>
    <w:rsid w:val="00E20CCF"/>
    <w:rsid w:val="00F67878"/>
    <w:rsid w:val="00F94B80"/>
    <w:rsid w:val="00F97E04"/>
    <w:rsid w:val="00FD52CC"/>
    <w:rsid w:val="00FE05F7"/>
    <w:rsid w:val="00FE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375B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2AC"/>
    <w:pPr>
      <w:ind w:left="720"/>
      <w:contextualSpacing/>
    </w:pPr>
  </w:style>
  <w:style w:type="character" w:styleId="PlaceholderText">
    <w:name w:val="Placeholder Text"/>
    <w:basedOn w:val="DefaultParagraphFont"/>
    <w:uiPriority w:val="99"/>
    <w:semiHidden/>
    <w:rsid w:val="000A72AC"/>
    <w:rPr>
      <w:color w:val="808080"/>
    </w:rPr>
  </w:style>
  <w:style w:type="table" w:styleId="TableGrid">
    <w:name w:val="Table Grid"/>
    <w:basedOn w:val="TableNormal"/>
    <w:uiPriority w:val="39"/>
    <w:rsid w:val="00BE0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Gan</dc:creator>
  <cp:keywords/>
  <dc:description/>
  <cp:lastModifiedBy>Raina Gan</cp:lastModifiedBy>
  <cp:revision>3</cp:revision>
  <cp:lastPrinted>2017-12-03T17:48:00Z</cp:lastPrinted>
  <dcterms:created xsi:type="dcterms:W3CDTF">2017-12-03T17:48:00Z</dcterms:created>
  <dcterms:modified xsi:type="dcterms:W3CDTF">2017-12-03T17:48:00Z</dcterms:modified>
</cp:coreProperties>
</file>