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79199C" w:rsidRDefault="007502C3">
      <w:pPr>
        <w:spacing w:line="240" w:lineRule="auto"/>
        <w:jc w:val="center"/>
        <w:rPr>
          <w:rFonts w:ascii="Cambria" w:eastAsia="Cambria" w:hAnsi="Cambria" w:cs="Cambria"/>
          <w:b/>
          <w:sz w:val="28"/>
          <w:szCs w:val="28"/>
        </w:rPr>
      </w:pPr>
      <w:r>
        <w:rPr>
          <w:rFonts w:ascii="Cambria" w:eastAsia="Cambria" w:hAnsi="Cambria" w:cs="Cambria"/>
          <w:b/>
          <w:sz w:val="28"/>
          <w:szCs w:val="28"/>
        </w:rPr>
        <w:t>CSP-554</w:t>
      </w:r>
    </w:p>
    <w:p w14:paraId="00000002" w14:textId="77777777" w:rsidR="0079199C" w:rsidRDefault="007502C3">
      <w:pPr>
        <w:spacing w:line="240" w:lineRule="auto"/>
        <w:jc w:val="center"/>
        <w:rPr>
          <w:rFonts w:ascii="Cambria" w:eastAsia="Cambria" w:hAnsi="Cambria" w:cs="Cambria"/>
          <w:b/>
          <w:sz w:val="28"/>
          <w:szCs w:val="28"/>
          <w:u w:val="single"/>
        </w:rPr>
      </w:pPr>
      <w:r>
        <w:rPr>
          <w:rFonts w:ascii="Cambria" w:eastAsia="Cambria" w:hAnsi="Cambria" w:cs="Cambria"/>
          <w:b/>
          <w:sz w:val="28"/>
          <w:szCs w:val="28"/>
          <w:u w:val="single"/>
        </w:rPr>
        <w:t>Evaluation Of COVID-19 Trends and Safety Measures - Project Report</w:t>
      </w:r>
    </w:p>
    <w:p w14:paraId="00000003" w14:textId="77777777" w:rsidR="0079199C" w:rsidRDefault="0079199C">
      <w:pPr>
        <w:spacing w:line="240" w:lineRule="auto"/>
        <w:jc w:val="center"/>
        <w:rPr>
          <w:rFonts w:ascii="Cambria" w:eastAsia="Cambria" w:hAnsi="Cambria" w:cs="Cambria"/>
          <w:b/>
          <w:u w:val="single"/>
        </w:rPr>
      </w:pPr>
    </w:p>
    <w:p w14:paraId="00000007" w14:textId="77777777" w:rsidR="0079199C" w:rsidRDefault="0079199C" w:rsidP="00CE6654">
      <w:pPr>
        <w:pBdr>
          <w:bottom w:val="single" w:sz="6" w:space="1" w:color="000000"/>
        </w:pBdr>
        <w:spacing w:line="240" w:lineRule="auto"/>
        <w:rPr>
          <w:rFonts w:ascii="Cambria" w:eastAsia="Cambria" w:hAnsi="Cambria" w:cs="Cambria"/>
          <w:sz w:val="24"/>
          <w:szCs w:val="24"/>
        </w:rPr>
      </w:pPr>
    </w:p>
    <w:p w14:paraId="00000008" w14:textId="77777777" w:rsidR="0079199C" w:rsidRDefault="0079199C">
      <w:pPr>
        <w:spacing w:line="240" w:lineRule="auto"/>
        <w:rPr>
          <w:rFonts w:ascii="Cambria" w:eastAsia="Cambria" w:hAnsi="Cambria" w:cs="Cambria"/>
        </w:rPr>
      </w:pPr>
    </w:p>
    <w:p w14:paraId="00000009" w14:textId="77777777" w:rsidR="0079199C" w:rsidRDefault="0079199C">
      <w:pPr>
        <w:spacing w:line="240" w:lineRule="auto"/>
        <w:rPr>
          <w:rFonts w:ascii="Cambria" w:eastAsia="Cambria" w:hAnsi="Cambria" w:cs="Cambria"/>
        </w:rPr>
      </w:pPr>
    </w:p>
    <w:p w14:paraId="0000000A" w14:textId="77777777" w:rsidR="0079199C" w:rsidRDefault="007502C3">
      <w:pPr>
        <w:pStyle w:val="Heading1"/>
        <w:spacing w:line="240" w:lineRule="auto"/>
      </w:pPr>
      <w:bookmarkStart w:id="0" w:name="_6100gw7noull" w:colFirst="0" w:colLast="0"/>
      <w:bookmarkEnd w:id="0"/>
      <w:r>
        <w:t>Table of Contents</w:t>
      </w:r>
    </w:p>
    <w:p w14:paraId="0000000B" w14:textId="77777777" w:rsidR="0079199C" w:rsidRDefault="0079199C">
      <w:pPr>
        <w:spacing w:line="240" w:lineRule="auto"/>
      </w:pPr>
    </w:p>
    <w:sdt>
      <w:sdtPr>
        <w:id w:val="998765255"/>
        <w:docPartObj>
          <w:docPartGallery w:val="Table of Contents"/>
          <w:docPartUnique/>
        </w:docPartObj>
      </w:sdtPr>
      <w:sdtEndPr/>
      <w:sdtContent>
        <w:p w14:paraId="0000000C" w14:textId="77777777" w:rsidR="0079199C" w:rsidRDefault="007502C3">
          <w:pPr>
            <w:tabs>
              <w:tab w:val="right" w:pos="9360"/>
            </w:tabs>
            <w:spacing w:before="80" w:line="240" w:lineRule="auto"/>
            <w:rPr>
              <w:rFonts w:ascii="Cambria" w:eastAsia="Cambria" w:hAnsi="Cambria" w:cs="Cambria"/>
              <w:b/>
              <w:color w:val="000000"/>
              <w:sz w:val="24"/>
              <w:szCs w:val="24"/>
            </w:rPr>
          </w:pPr>
          <w:r>
            <w:fldChar w:fldCharType="begin"/>
          </w:r>
          <w:r>
            <w:instrText xml:space="preserve"> TOC \h \u \z </w:instrText>
          </w:r>
          <w:r>
            <w:fldChar w:fldCharType="separate"/>
          </w:r>
          <w:hyperlink w:anchor="_6100gw7noull">
            <w:r>
              <w:rPr>
                <w:rFonts w:ascii="Cambria" w:eastAsia="Cambria" w:hAnsi="Cambria" w:cs="Cambria"/>
                <w:b/>
                <w:color w:val="000000"/>
                <w:sz w:val="24"/>
                <w:szCs w:val="24"/>
              </w:rPr>
              <w:t>Table of Contents</w:t>
            </w:r>
          </w:hyperlink>
          <w:r>
            <w:rPr>
              <w:rFonts w:ascii="Cambria" w:eastAsia="Cambria" w:hAnsi="Cambria" w:cs="Cambria"/>
              <w:b/>
              <w:color w:val="000000"/>
              <w:sz w:val="24"/>
              <w:szCs w:val="24"/>
            </w:rPr>
            <w:tab/>
          </w:r>
          <w:r>
            <w:fldChar w:fldCharType="begin"/>
          </w:r>
          <w:r>
            <w:instrText xml:space="preserve"> PAGEREF _6100gw7noull \h </w:instrText>
          </w:r>
          <w:r>
            <w:fldChar w:fldCharType="separate"/>
          </w:r>
          <w:r>
            <w:rPr>
              <w:rFonts w:ascii="Cambria" w:eastAsia="Cambria" w:hAnsi="Cambria" w:cs="Cambria"/>
              <w:b/>
              <w:color w:val="000000"/>
              <w:sz w:val="24"/>
              <w:szCs w:val="24"/>
            </w:rPr>
            <w:t>1</w:t>
          </w:r>
          <w:r>
            <w:fldChar w:fldCharType="end"/>
          </w:r>
        </w:p>
        <w:p w14:paraId="0000000D" w14:textId="77777777" w:rsidR="0079199C" w:rsidRDefault="007502C3">
          <w:pPr>
            <w:tabs>
              <w:tab w:val="right" w:pos="9360"/>
            </w:tabs>
            <w:spacing w:before="200" w:line="240" w:lineRule="auto"/>
            <w:rPr>
              <w:rFonts w:ascii="Cambria" w:eastAsia="Cambria" w:hAnsi="Cambria" w:cs="Cambria"/>
              <w:b/>
              <w:color w:val="000000"/>
              <w:sz w:val="24"/>
              <w:szCs w:val="24"/>
            </w:rPr>
          </w:pPr>
          <w:hyperlink w:anchor="_u1lkjq51h6bs">
            <w:r>
              <w:rPr>
                <w:rFonts w:ascii="Cambria" w:eastAsia="Cambria" w:hAnsi="Cambria" w:cs="Cambria"/>
                <w:b/>
                <w:color w:val="000000"/>
                <w:sz w:val="24"/>
                <w:szCs w:val="24"/>
              </w:rPr>
              <w:t>Team Contributions</w:t>
            </w:r>
          </w:hyperlink>
          <w:r>
            <w:rPr>
              <w:rFonts w:ascii="Cambria" w:eastAsia="Cambria" w:hAnsi="Cambria" w:cs="Cambria"/>
              <w:b/>
              <w:color w:val="000000"/>
              <w:sz w:val="24"/>
              <w:szCs w:val="24"/>
            </w:rPr>
            <w:tab/>
          </w:r>
          <w:r>
            <w:fldChar w:fldCharType="begin"/>
          </w:r>
          <w:r>
            <w:instrText xml:space="preserve"> PAGEREF _u1lkjq51h6bs \h </w:instrText>
          </w:r>
          <w:r>
            <w:fldChar w:fldCharType="separate"/>
          </w:r>
          <w:r>
            <w:rPr>
              <w:rFonts w:ascii="Cambria" w:eastAsia="Cambria" w:hAnsi="Cambria" w:cs="Cambria"/>
              <w:b/>
              <w:color w:val="000000"/>
              <w:sz w:val="24"/>
              <w:szCs w:val="24"/>
            </w:rPr>
            <w:t>2</w:t>
          </w:r>
          <w:r>
            <w:fldChar w:fldCharType="end"/>
          </w:r>
        </w:p>
        <w:p w14:paraId="0000000E" w14:textId="77777777" w:rsidR="0079199C" w:rsidRDefault="007502C3">
          <w:pPr>
            <w:tabs>
              <w:tab w:val="right" w:pos="9360"/>
            </w:tabs>
            <w:spacing w:before="200" w:line="240" w:lineRule="auto"/>
            <w:rPr>
              <w:rFonts w:ascii="Cambria" w:eastAsia="Cambria" w:hAnsi="Cambria" w:cs="Cambria"/>
              <w:b/>
              <w:color w:val="000000"/>
              <w:sz w:val="24"/>
              <w:szCs w:val="24"/>
            </w:rPr>
          </w:pPr>
          <w:hyperlink w:anchor="_794m2xdu44f">
            <w:r>
              <w:rPr>
                <w:rFonts w:ascii="Cambria" w:eastAsia="Cambria" w:hAnsi="Cambria" w:cs="Cambria"/>
                <w:b/>
                <w:color w:val="000000"/>
                <w:sz w:val="24"/>
                <w:szCs w:val="24"/>
              </w:rPr>
              <w:t>Abstract</w:t>
            </w:r>
          </w:hyperlink>
          <w:r>
            <w:rPr>
              <w:rFonts w:ascii="Cambria" w:eastAsia="Cambria" w:hAnsi="Cambria" w:cs="Cambria"/>
              <w:b/>
              <w:color w:val="000000"/>
              <w:sz w:val="24"/>
              <w:szCs w:val="24"/>
            </w:rPr>
            <w:tab/>
          </w:r>
          <w:r>
            <w:fldChar w:fldCharType="begin"/>
          </w:r>
          <w:r>
            <w:instrText xml:space="preserve"> PAGEREF _794m2xdu44f \h </w:instrText>
          </w:r>
          <w:r>
            <w:fldChar w:fldCharType="separate"/>
          </w:r>
          <w:r>
            <w:rPr>
              <w:rFonts w:ascii="Cambria" w:eastAsia="Cambria" w:hAnsi="Cambria" w:cs="Cambria"/>
              <w:b/>
              <w:color w:val="000000"/>
              <w:sz w:val="24"/>
              <w:szCs w:val="24"/>
            </w:rPr>
            <w:t>2</w:t>
          </w:r>
          <w:r>
            <w:fldChar w:fldCharType="end"/>
          </w:r>
        </w:p>
        <w:p w14:paraId="0000000F" w14:textId="77777777" w:rsidR="0079199C" w:rsidRDefault="007502C3">
          <w:pPr>
            <w:tabs>
              <w:tab w:val="right" w:pos="9360"/>
            </w:tabs>
            <w:spacing w:before="200" w:line="240" w:lineRule="auto"/>
            <w:rPr>
              <w:rFonts w:ascii="Cambria" w:eastAsia="Cambria" w:hAnsi="Cambria" w:cs="Cambria"/>
              <w:b/>
              <w:color w:val="000000"/>
              <w:sz w:val="24"/>
              <w:szCs w:val="24"/>
            </w:rPr>
          </w:pPr>
          <w:hyperlink w:anchor="_er4hlkuqs1rn">
            <w:r>
              <w:rPr>
                <w:rFonts w:ascii="Cambria" w:eastAsia="Cambria" w:hAnsi="Cambria" w:cs="Cambria"/>
                <w:b/>
                <w:color w:val="000000"/>
                <w:sz w:val="24"/>
                <w:szCs w:val="24"/>
              </w:rPr>
              <w:t>Introduction</w:t>
            </w:r>
          </w:hyperlink>
          <w:r>
            <w:rPr>
              <w:rFonts w:ascii="Cambria" w:eastAsia="Cambria" w:hAnsi="Cambria" w:cs="Cambria"/>
              <w:b/>
              <w:color w:val="000000"/>
              <w:sz w:val="24"/>
              <w:szCs w:val="24"/>
            </w:rPr>
            <w:tab/>
          </w:r>
          <w:r>
            <w:fldChar w:fldCharType="begin"/>
          </w:r>
          <w:r>
            <w:instrText xml:space="preserve"> PAGEREF _er4hlkuqs1rn \h </w:instrText>
          </w:r>
          <w:r>
            <w:fldChar w:fldCharType="separate"/>
          </w:r>
          <w:r>
            <w:rPr>
              <w:rFonts w:ascii="Cambria" w:eastAsia="Cambria" w:hAnsi="Cambria" w:cs="Cambria"/>
              <w:b/>
              <w:color w:val="000000"/>
              <w:sz w:val="24"/>
              <w:szCs w:val="24"/>
            </w:rPr>
            <w:t>2</w:t>
          </w:r>
          <w:r>
            <w:fldChar w:fldCharType="end"/>
          </w:r>
        </w:p>
        <w:p w14:paraId="00000010" w14:textId="77777777" w:rsidR="0079199C" w:rsidRDefault="007502C3">
          <w:pPr>
            <w:tabs>
              <w:tab w:val="right" w:pos="9360"/>
            </w:tabs>
            <w:spacing w:before="200" w:line="240" w:lineRule="auto"/>
            <w:rPr>
              <w:rFonts w:ascii="Cambria" w:eastAsia="Cambria" w:hAnsi="Cambria" w:cs="Cambria"/>
              <w:b/>
              <w:color w:val="000000"/>
              <w:sz w:val="24"/>
              <w:szCs w:val="24"/>
            </w:rPr>
          </w:pPr>
          <w:hyperlink w:anchor="_izjjah3r8ti6">
            <w:r>
              <w:rPr>
                <w:rFonts w:ascii="Cambria" w:eastAsia="Cambria" w:hAnsi="Cambria" w:cs="Cambria"/>
                <w:b/>
                <w:color w:val="000000"/>
                <w:sz w:val="24"/>
                <w:szCs w:val="24"/>
              </w:rPr>
              <w:t>Literature Review</w:t>
            </w:r>
          </w:hyperlink>
          <w:r>
            <w:rPr>
              <w:rFonts w:ascii="Cambria" w:eastAsia="Cambria" w:hAnsi="Cambria" w:cs="Cambria"/>
              <w:b/>
              <w:color w:val="000000"/>
              <w:sz w:val="24"/>
              <w:szCs w:val="24"/>
            </w:rPr>
            <w:tab/>
          </w:r>
          <w:r>
            <w:fldChar w:fldCharType="begin"/>
          </w:r>
          <w:r>
            <w:instrText xml:space="preserve"> PAGEREF _izjjah3r8ti6 \h </w:instrText>
          </w:r>
          <w:r>
            <w:fldChar w:fldCharType="separate"/>
          </w:r>
          <w:r>
            <w:rPr>
              <w:rFonts w:ascii="Cambria" w:eastAsia="Cambria" w:hAnsi="Cambria" w:cs="Cambria"/>
              <w:b/>
              <w:color w:val="000000"/>
              <w:sz w:val="24"/>
              <w:szCs w:val="24"/>
            </w:rPr>
            <w:t>3</w:t>
          </w:r>
          <w:r>
            <w:fldChar w:fldCharType="end"/>
          </w:r>
        </w:p>
        <w:p w14:paraId="00000011" w14:textId="77777777" w:rsidR="0079199C" w:rsidRDefault="007502C3">
          <w:pPr>
            <w:tabs>
              <w:tab w:val="right" w:pos="9360"/>
            </w:tabs>
            <w:spacing w:before="200" w:line="240" w:lineRule="auto"/>
            <w:rPr>
              <w:rFonts w:ascii="Cambria" w:eastAsia="Cambria" w:hAnsi="Cambria" w:cs="Cambria"/>
              <w:b/>
              <w:color w:val="000000"/>
              <w:sz w:val="24"/>
              <w:szCs w:val="24"/>
            </w:rPr>
          </w:pPr>
          <w:hyperlink w:anchor="_x3z3wumlkbov">
            <w:r>
              <w:rPr>
                <w:rFonts w:ascii="Cambria" w:eastAsia="Cambria" w:hAnsi="Cambria" w:cs="Cambria"/>
                <w:b/>
                <w:color w:val="000000"/>
                <w:sz w:val="24"/>
                <w:szCs w:val="24"/>
              </w:rPr>
              <w:t>Data Description</w:t>
            </w:r>
          </w:hyperlink>
          <w:r>
            <w:rPr>
              <w:rFonts w:ascii="Cambria" w:eastAsia="Cambria" w:hAnsi="Cambria" w:cs="Cambria"/>
              <w:b/>
              <w:color w:val="000000"/>
              <w:sz w:val="24"/>
              <w:szCs w:val="24"/>
            </w:rPr>
            <w:tab/>
          </w:r>
          <w:r>
            <w:fldChar w:fldCharType="begin"/>
          </w:r>
          <w:r>
            <w:instrText xml:space="preserve"> PAGEREF _x3z3wumlkbov \h </w:instrText>
          </w:r>
          <w:r>
            <w:fldChar w:fldCharType="separate"/>
          </w:r>
          <w:r>
            <w:rPr>
              <w:rFonts w:ascii="Cambria" w:eastAsia="Cambria" w:hAnsi="Cambria" w:cs="Cambria"/>
              <w:b/>
              <w:color w:val="000000"/>
              <w:sz w:val="24"/>
              <w:szCs w:val="24"/>
            </w:rPr>
            <w:t>5</w:t>
          </w:r>
          <w:r>
            <w:fldChar w:fldCharType="end"/>
          </w:r>
        </w:p>
        <w:p w14:paraId="00000012" w14:textId="77777777" w:rsidR="0079199C" w:rsidRDefault="007502C3">
          <w:pPr>
            <w:tabs>
              <w:tab w:val="right" w:pos="9360"/>
            </w:tabs>
            <w:spacing w:before="200" w:line="240" w:lineRule="auto"/>
            <w:rPr>
              <w:rFonts w:ascii="Cambria" w:eastAsia="Cambria" w:hAnsi="Cambria" w:cs="Cambria"/>
              <w:b/>
              <w:color w:val="000000"/>
              <w:sz w:val="24"/>
              <w:szCs w:val="24"/>
            </w:rPr>
          </w:pPr>
          <w:hyperlink w:anchor="_misq6gshw191">
            <w:r>
              <w:rPr>
                <w:rFonts w:ascii="Cambria" w:eastAsia="Cambria" w:hAnsi="Cambria" w:cs="Cambria"/>
                <w:b/>
                <w:color w:val="000000"/>
                <w:sz w:val="24"/>
                <w:szCs w:val="24"/>
              </w:rPr>
              <w:t>Spa</w:t>
            </w:r>
            <w:r>
              <w:rPr>
                <w:rFonts w:ascii="Cambria" w:eastAsia="Cambria" w:hAnsi="Cambria" w:cs="Cambria"/>
                <w:b/>
                <w:color w:val="000000"/>
                <w:sz w:val="24"/>
                <w:szCs w:val="24"/>
              </w:rPr>
              <w:t>rk &amp; R Preprocessing</w:t>
            </w:r>
          </w:hyperlink>
          <w:r>
            <w:rPr>
              <w:rFonts w:ascii="Cambria" w:eastAsia="Cambria" w:hAnsi="Cambria" w:cs="Cambria"/>
              <w:b/>
              <w:color w:val="000000"/>
              <w:sz w:val="24"/>
              <w:szCs w:val="24"/>
            </w:rPr>
            <w:tab/>
          </w:r>
          <w:r>
            <w:fldChar w:fldCharType="begin"/>
          </w:r>
          <w:r>
            <w:instrText xml:space="preserve"> PAGEREF _misq6gshw191 \h </w:instrText>
          </w:r>
          <w:r>
            <w:fldChar w:fldCharType="separate"/>
          </w:r>
          <w:r>
            <w:rPr>
              <w:rFonts w:ascii="Cambria" w:eastAsia="Cambria" w:hAnsi="Cambria" w:cs="Cambria"/>
              <w:b/>
              <w:color w:val="000000"/>
              <w:sz w:val="24"/>
              <w:szCs w:val="24"/>
            </w:rPr>
            <w:t>6</w:t>
          </w:r>
          <w:r>
            <w:fldChar w:fldCharType="end"/>
          </w:r>
        </w:p>
        <w:p w14:paraId="00000013" w14:textId="77777777" w:rsidR="0079199C" w:rsidRDefault="007502C3">
          <w:pPr>
            <w:tabs>
              <w:tab w:val="right" w:pos="9360"/>
            </w:tabs>
            <w:spacing w:before="200" w:line="240" w:lineRule="auto"/>
            <w:rPr>
              <w:rFonts w:ascii="Cambria" w:eastAsia="Cambria" w:hAnsi="Cambria" w:cs="Cambria"/>
              <w:b/>
              <w:color w:val="000000"/>
              <w:sz w:val="24"/>
              <w:szCs w:val="24"/>
            </w:rPr>
          </w:pPr>
          <w:hyperlink w:anchor="_tbicfeav5if6">
            <w:r>
              <w:rPr>
                <w:rFonts w:ascii="Cambria" w:eastAsia="Cambria" w:hAnsi="Cambria" w:cs="Cambria"/>
                <w:b/>
                <w:color w:val="000000"/>
                <w:sz w:val="24"/>
                <w:szCs w:val="24"/>
              </w:rPr>
              <w:t>MongoDB Database Queries</w:t>
            </w:r>
          </w:hyperlink>
          <w:r>
            <w:rPr>
              <w:rFonts w:ascii="Cambria" w:eastAsia="Cambria" w:hAnsi="Cambria" w:cs="Cambria"/>
              <w:b/>
              <w:color w:val="000000"/>
              <w:sz w:val="24"/>
              <w:szCs w:val="24"/>
            </w:rPr>
            <w:tab/>
          </w:r>
          <w:r>
            <w:fldChar w:fldCharType="begin"/>
          </w:r>
          <w:r>
            <w:instrText xml:space="preserve"> PAGEREF _tbicfeav5if6 \h </w:instrText>
          </w:r>
          <w:r>
            <w:fldChar w:fldCharType="separate"/>
          </w:r>
          <w:r>
            <w:rPr>
              <w:rFonts w:ascii="Cambria" w:eastAsia="Cambria" w:hAnsi="Cambria" w:cs="Cambria"/>
              <w:b/>
              <w:color w:val="000000"/>
              <w:sz w:val="24"/>
              <w:szCs w:val="24"/>
            </w:rPr>
            <w:t>7</w:t>
          </w:r>
          <w:r>
            <w:fldChar w:fldCharType="end"/>
          </w:r>
        </w:p>
        <w:p w14:paraId="00000014" w14:textId="77777777" w:rsidR="0079199C" w:rsidRDefault="007502C3">
          <w:pPr>
            <w:tabs>
              <w:tab w:val="right" w:pos="9360"/>
            </w:tabs>
            <w:spacing w:before="200" w:line="240" w:lineRule="auto"/>
            <w:rPr>
              <w:rFonts w:ascii="Cambria" w:eastAsia="Cambria" w:hAnsi="Cambria" w:cs="Cambria"/>
              <w:b/>
              <w:color w:val="000000"/>
              <w:sz w:val="24"/>
              <w:szCs w:val="24"/>
            </w:rPr>
          </w:pPr>
          <w:hyperlink w:anchor="_5wbv3vnyp5ku">
            <w:r>
              <w:rPr>
                <w:rFonts w:ascii="Cambria" w:eastAsia="Cambria" w:hAnsi="Cambria" w:cs="Cambria"/>
                <w:b/>
                <w:color w:val="000000"/>
                <w:sz w:val="24"/>
                <w:szCs w:val="24"/>
              </w:rPr>
              <w:t>Interactive Visualization Dashboard</w:t>
            </w:r>
          </w:hyperlink>
          <w:r>
            <w:rPr>
              <w:rFonts w:ascii="Cambria" w:eastAsia="Cambria" w:hAnsi="Cambria" w:cs="Cambria"/>
              <w:b/>
              <w:color w:val="000000"/>
              <w:sz w:val="24"/>
              <w:szCs w:val="24"/>
            </w:rPr>
            <w:tab/>
          </w:r>
          <w:r>
            <w:fldChar w:fldCharType="begin"/>
          </w:r>
          <w:r>
            <w:instrText xml:space="preserve"> PAGEREF _5wbv3vnyp5ku \h </w:instrText>
          </w:r>
          <w:r>
            <w:fldChar w:fldCharType="separate"/>
          </w:r>
          <w:r>
            <w:rPr>
              <w:rFonts w:ascii="Cambria" w:eastAsia="Cambria" w:hAnsi="Cambria" w:cs="Cambria"/>
              <w:b/>
              <w:color w:val="000000"/>
              <w:sz w:val="24"/>
              <w:szCs w:val="24"/>
            </w:rPr>
            <w:t>16</w:t>
          </w:r>
          <w:r>
            <w:fldChar w:fldCharType="end"/>
          </w:r>
        </w:p>
        <w:p w14:paraId="00000015" w14:textId="77777777" w:rsidR="0079199C" w:rsidRDefault="007502C3">
          <w:pPr>
            <w:tabs>
              <w:tab w:val="right" w:pos="9360"/>
            </w:tabs>
            <w:spacing w:before="200" w:line="240" w:lineRule="auto"/>
            <w:rPr>
              <w:rFonts w:ascii="Cambria" w:eastAsia="Cambria" w:hAnsi="Cambria" w:cs="Cambria"/>
              <w:b/>
              <w:color w:val="000000"/>
              <w:sz w:val="24"/>
              <w:szCs w:val="24"/>
            </w:rPr>
          </w:pPr>
          <w:hyperlink w:anchor="_ylwb5fr8awdd">
            <w:r>
              <w:rPr>
                <w:rFonts w:ascii="Cambria" w:eastAsia="Cambria" w:hAnsi="Cambria" w:cs="Cambria"/>
                <w:b/>
                <w:color w:val="000000"/>
                <w:sz w:val="24"/>
                <w:szCs w:val="24"/>
              </w:rPr>
              <w:t>Results and Future Work</w:t>
            </w:r>
          </w:hyperlink>
          <w:r>
            <w:rPr>
              <w:rFonts w:ascii="Cambria" w:eastAsia="Cambria" w:hAnsi="Cambria" w:cs="Cambria"/>
              <w:b/>
              <w:color w:val="000000"/>
              <w:sz w:val="24"/>
              <w:szCs w:val="24"/>
            </w:rPr>
            <w:tab/>
          </w:r>
          <w:r>
            <w:fldChar w:fldCharType="begin"/>
          </w:r>
          <w:r>
            <w:instrText xml:space="preserve"> PAGEREF _ylwb5fr8awdd \h </w:instrText>
          </w:r>
          <w:r>
            <w:fldChar w:fldCharType="separate"/>
          </w:r>
          <w:r>
            <w:rPr>
              <w:rFonts w:ascii="Cambria" w:eastAsia="Cambria" w:hAnsi="Cambria" w:cs="Cambria"/>
              <w:b/>
              <w:color w:val="000000"/>
              <w:sz w:val="24"/>
              <w:szCs w:val="24"/>
            </w:rPr>
            <w:t>23</w:t>
          </w:r>
          <w:r>
            <w:fldChar w:fldCharType="end"/>
          </w:r>
        </w:p>
        <w:p w14:paraId="00000016" w14:textId="77777777" w:rsidR="0079199C" w:rsidRDefault="007502C3">
          <w:pPr>
            <w:tabs>
              <w:tab w:val="right" w:pos="9360"/>
            </w:tabs>
            <w:spacing w:before="200" w:line="240" w:lineRule="auto"/>
            <w:rPr>
              <w:rFonts w:ascii="Cambria" w:eastAsia="Cambria" w:hAnsi="Cambria" w:cs="Cambria"/>
              <w:b/>
              <w:color w:val="000000"/>
              <w:sz w:val="24"/>
              <w:szCs w:val="24"/>
            </w:rPr>
          </w:pPr>
          <w:hyperlink w:anchor="_w36rishxmscg">
            <w:r>
              <w:rPr>
                <w:rFonts w:ascii="Cambria" w:eastAsia="Cambria" w:hAnsi="Cambria" w:cs="Cambria"/>
                <w:b/>
                <w:color w:val="000000"/>
                <w:sz w:val="24"/>
                <w:szCs w:val="24"/>
              </w:rPr>
              <w:t>References</w:t>
            </w:r>
          </w:hyperlink>
          <w:r>
            <w:rPr>
              <w:rFonts w:ascii="Cambria" w:eastAsia="Cambria" w:hAnsi="Cambria" w:cs="Cambria"/>
              <w:b/>
              <w:color w:val="000000"/>
              <w:sz w:val="24"/>
              <w:szCs w:val="24"/>
            </w:rPr>
            <w:tab/>
          </w:r>
          <w:r>
            <w:fldChar w:fldCharType="begin"/>
          </w:r>
          <w:r>
            <w:instrText xml:space="preserve"> PAGEREF _w36rishxmscg \h </w:instrText>
          </w:r>
          <w:r>
            <w:fldChar w:fldCharType="separate"/>
          </w:r>
          <w:r>
            <w:rPr>
              <w:rFonts w:ascii="Cambria" w:eastAsia="Cambria" w:hAnsi="Cambria" w:cs="Cambria"/>
              <w:b/>
              <w:color w:val="000000"/>
              <w:sz w:val="24"/>
              <w:szCs w:val="24"/>
            </w:rPr>
            <w:t>24</w:t>
          </w:r>
          <w:r>
            <w:fldChar w:fldCharType="end"/>
          </w:r>
        </w:p>
        <w:p w14:paraId="00000017" w14:textId="77777777" w:rsidR="0079199C" w:rsidRDefault="007502C3">
          <w:pPr>
            <w:tabs>
              <w:tab w:val="right" w:pos="9360"/>
            </w:tabs>
            <w:spacing w:before="200" w:line="240" w:lineRule="auto"/>
            <w:rPr>
              <w:rFonts w:ascii="Cambria" w:eastAsia="Cambria" w:hAnsi="Cambria" w:cs="Cambria"/>
              <w:b/>
              <w:color w:val="000000"/>
              <w:sz w:val="24"/>
              <w:szCs w:val="24"/>
            </w:rPr>
          </w:pPr>
          <w:hyperlink w:anchor="_p89j3g8d3yvz">
            <w:r>
              <w:rPr>
                <w:rFonts w:ascii="Cambria" w:eastAsia="Cambria" w:hAnsi="Cambria" w:cs="Cambria"/>
                <w:b/>
                <w:color w:val="000000"/>
                <w:sz w:val="24"/>
                <w:szCs w:val="24"/>
              </w:rPr>
              <w:t>Appendix A</w:t>
            </w:r>
          </w:hyperlink>
          <w:r>
            <w:rPr>
              <w:rFonts w:ascii="Cambria" w:eastAsia="Cambria" w:hAnsi="Cambria" w:cs="Cambria"/>
              <w:b/>
              <w:color w:val="000000"/>
              <w:sz w:val="24"/>
              <w:szCs w:val="24"/>
            </w:rPr>
            <w:tab/>
          </w:r>
          <w:r>
            <w:fldChar w:fldCharType="begin"/>
          </w:r>
          <w:r>
            <w:instrText xml:space="preserve"> PAGEREF _p89j3g8d3yvz \h </w:instrText>
          </w:r>
          <w:r>
            <w:fldChar w:fldCharType="separate"/>
          </w:r>
          <w:r>
            <w:rPr>
              <w:rFonts w:ascii="Cambria" w:eastAsia="Cambria" w:hAnsi="Cambria" w:cs="Cambria"/>
              <w:b/>
              <w:color w:val="000000"/>
              <w:sz w:val="24"/>
              <w:szCs w:val="24"/>
            </w:rPr>
            <w:t>25</w:t>
          </w:r>
          <w:r>
            <w:fldChar w:fldCharType="end"/>
          </w:r>
        </w:p>
        <w:p w14:paraId="00000018" w14:textId="77777777" w:rsidR="0079199C" w:rsidRDefault="007502C3">
          <w:pPr>
            <w:tabs>
              <w:tab w:val="right" w:pos="9360"/>
            </w:tabs>
            <w:spacing w:before="200" w:line="240" w:lineRule="auto"/>
            <w:rPr>
              <w:rFonts w:ascii="Cambria" w:eastAsia="Cambria" w:hAnsi="Cambria" w:cs="Cambria"/>
              <w:b/>
              <w:color w:val="000000"/>
              <w:sz w:val="24"/>
              <w:szCs w:val="24"/>
            </w:rPr>
          </w:pPr>
          <w:hyperlink w:anchor="_bnzfjvmb71i">
            <w:r>
              <w:rPr>
                <w:rFonts w:ascii="Cambria" w:eastAsia="Cambria" w:hAnsi="Cambria" w:cs="Cambria"/>
                <w:b/>
                <w:color w:val="000000"/>
                <w:sz w:val="24"/>
                <w:szCs w:val="24"/>
              </w:rPr>
              <w:t>Appendix B</w:t>
            </w:r>
          </w:hyperlink>
          <w:r>
            <w:rPr>
              <w:rFonts w:ascii="Cambria" w:eastAsia="Cambria" w:hAnsi="Cambria" w:cs="Cambria"/>
              <w:b/>
              <w:color w:val="000000"/>
              <w:sz w:val="24"/>
              <w:szCs w:val="24"/>
            </w:rPr>
            <w:tab/>
          </w:r>
          <w:r>
            <w:fldChar w:fldCharType="begin"/>
          </w:r>
          <w:r>
            <w:instrText xml:space="preserve"> PAGEREF _bnzfjvmb71i \h </w:instrText>
          </w:r>
          <w:r>
            <w:fldChar w:fldCharType="separate"/>
          </w:r>
          <w:r>
            <w:rPr>
              <w:rFonts w:ascii="Cambria" w:eastAsia="Cambria" w:hAnsi="Cambria" w:cs="Cambria"/>
              <w:b/>
              <w:color w:val="000000"/>
              <w:sz w:val="24"/>
              <w:szCs w:val="24"/>
            </w:rPr>
            <w:t>27</w:t>
          </w:r>
          <w:r>
            <w:fldChar w:fldCharType="end"/>
          </w:r>
        </w:p>
        <w:p w14:paraId="00000019" w14:textId="77777777" w:rsidR="0079199C" w:rsidRDefault="007502C3">
          <w:pPr>
            <w:tabs>
              <w:tab w:val="right" w:pos="9360"/>
            </w:tabs>
            <w:spacing w:before="200" w:after="80" w:line="240" w:lineRule="auto"/>
            <w:rPr>
              <w:rFonts w:ascii="Cambria" w:eastAsia="Cambria" w:hAnsi="Cambria" w:cs="Cambria"/>
              <w:b/>
              <w:color w:val="000000"/>
              <w:sz w:val="24"/>
              <w:szCs w:val="24"/>
            </w:rPr>
          </w:pPr>
          <w:hyperlink w:anchor="_92by79iyhk8e">
            <w:r>
              <w:rPr>
                <w:rFonts w:ascii="Cambria" w:eastAsia="Cambria" w:hAnsi="Cambria" w:cs="Cambria"/>
                <w:b/>
                <w:color w:val="000000"/>
                <w:sz w:val="24"/>
                <w:szCs w:val="24"/>
              </w:rPr>
              <w:t>Appendix C</w:t>
            </w:r>
          </w:hyperlink>
          <w:r>
            <w:rPr>
              <w:rFonts w:ascii="Cambria" w:eastAsia="Cambria" w:hAnsi="Cambria" w:cs="Cambria"/>
              <w:b/>
              <w:color w:val="000000"/>
              <w:sz w:val="24"/>
              <w:szCs w:val="24"/>
            </w:rPr>
            <w:tab/>
          </w:r>
          <w:r>
            <w:fldChar w:fldCharType="begin"/>
          </w:r>
          <w:r>
            <w:instrText xml:space="preserve"> PAGEREF _92by79iyhk8e \h </w:instrText>
          </w:r>
          <w:r>
            <w:fldChar w:fldCharType="separate"/>
          </w:r>
          <w:r>
            <w:rPr>
              <w:rFonts w:ascii="Cambria" w:eastAsia="Cambria" w:hAnsi="Cambria" w:cs="Cambria"/>
              <w:b/>
              <w:color w:val="000000"/>
              <w:sz w:val="24"/>
              <w:szCs w:val="24"/>
            </w:rPr>
            <w:t>31</w:t>
          </w:r>
          <w:r>
            <w:fldChar w:fldCharType="end"/>
          </w:r>
          <w:r>
            <w:fldChar w:fldCharType="end"/>
          </w:r>
        </w:p>
      </w:sdtContent>
    </w:sdt>
    <w:p w14:paraId="0000001A" w14:textId="77777777" w:rsidR="0079199C" w:rsidRDefault="007502C3">
      <w:pPr>
        <w:pStyle w:val="Heading1"/>
        <w:spacing w:line="240" w:lineRule="auto"/>
      </w:pPr>
      <w:bookmarkStart w:id="1" w:name="_y1f6ydxupcj6" w:colFirst="0" w:colLast="0"/>
      <w:bookmarkEnd w:id="1"/>
      <w:r>
        <w:br w:type="page"/>
      </w:r>
    </w:p>
    <w:p w14:paraId="0000005B" w14:textId="77777777" w:rsidR="0079199C" w:rsidRDefault="0079199C">
      <w:pPr>
        <w:spacing w:line="240" w:lineRule="auto"/>
        <w:rPr>
          <w:rFonts w:ascii="Cambria" w:eastAsia="Cambria" w:hAnsi="Cambria" w:cs="Cambria"/>
          <w:sz w:val="24"/>
          <w:szCs w:val="24"/>
        </w:rPr>
      </w:pPr>
      <w:bookmarkStart w:id="2" w:name="_u1lkjq51h6bs" w:colFirst="0" w:colLast="0"/>
      <w:bookmarkEnd w:id="2"/>
    </w:p>
    <w:p w14:paraId="0000005C" w14:textId="77777777" w:rsidR="0079199C" w:rsidRDefault="0079199C">
      <w:pPr>
        <w:spacing w:line="240" w:lineRule="auto"/>
        <w:rPr>
          <w:rFonts w:ascii="Cambria" w:eastAsia="Cambria" w:hAnsi="Cambria" w:cs="Cambria"/>
          <w:sz w:val="24"/>
          <w:szCs w:val="24"/>
        </w:rPr>
      </w:pPr>
    </w:p>
    <w:p w14:paraId="0000005D" w14:textId="77777777" w:rsidR="0079199C" w:rsidRDefault="007502C3">
      <w:pPr>
        <w:pStyle w:val="Heading1"/>
        <w:spacing w:line="240" w:lineRule="auto"/>
      </w:pPr>
      <w:bookmarkStart w:id="3" w:name="_794m2xdu44f" w:colFirst="0" w:colLast="0"/>
      <w:bookmarkEnd w:id="3"/>
      <w:r>
        <w:t>Abstract</w:t>
      </w:r>
    </w:p>
    <w:p w14:paraId="0000005E" w14:textId="77777777" w:rsidR="0079199C" w:rsidRDefault="007502C3">
      <w:pPr>
        <w:spacing w:line="240" w:lineRule="auto"/>
        <w:ind w:firstLine="720"/>
        <w:rPr>
          <w:rFonts w:ascii="Cambria" w:eastAsia="Cambria" w:hAnsi="Cambria" w:cs="Cambria"/>
          <w:sz w:val="24"/>
          <w:szCs w:val="24"/>
        </w:rPr>
      </w:pPr>
      <w:r>
        <w:rPr>
          <w:rFonts w:ascii="Cambria" w:eastAsia="Cambria" w:hAnsi="Cambria" w:cs="Cambria"/>
          <w:sz w:val="24"/>
          <w:szCs w:val="24"/>
        </w:rPr>
        <w:t>Given the scale of COVID-19 it’s clear that multiple institutions such as Johns Hopkins University would keep track of all the data regarding the pandemic. There exist multiple data repositories filled with information on factors such as hospitalization ra</w:t>
      </w:r>
      <w:r>
        <w:rPr>
          <w:rFonts w:ascii="Cambria" w:eastAsia="Cambria" w:hAnsi="Cambria" w:cs="Cambria"/>
          <w:sz w:val="24"/>
          <w:szCs w:val="24"/>
        </w:rPr>
        <w:t>tes, death rates, and the implementations of state and nation-wide policies implemented to fight against the spread of the virus. In this paper we focus on finding the most versatile sets of data, preprocessing them, and then using multiple big data techno</w:t>
      </w:r>
      <w:r>
        <w:rPr>
          <w:rFonts w:ascii="Cambria" w:eastAsia="Cambria" w:hAnsi="Cambria" w:cs="Cambria"/>
          <w:sz w:val="24"/>
          <w:szCs w:val="24"/>
        </w:rPr>
        <w:t xml:space="preserve">logies such as Spark </w:t>
      </w:r>
      <w:proofErr w:type="spellStart"/>
      <w:r>
        <w:rPr>
          <w:rFonts w:ascii="Cambria" w:eastAsia="Cambria" w:hAnsi="Cambria" w:cs="Cambria"/>
          <w:sz w:val="24"/>
          <w:szCs w:val="24"/>
        </w:rPr>
        <w:t>Dataframes</w:t>
      </w:r>
      <w:proofErr w:type="spellEnd"/>
      <w:r>
        <w:rPr>
          <w:rFonts w:ascii="Cambria" w:eastAsia="Cambria" w:hAnsi="Cambria" w:cs="Cambria"/>
          <w:sz w:val="24"/>
          <w:szCs w:val="24"/>
        </w:rPr>
        <w:t xml:space="preserve"> and MongoDB to form insights on humanity's one year with COVID-19. For the key takeaways, we find that around December 2020 an increase in recovery rate can be noticed, possibly thanks to the rollout of vaccines, as well as </w:t>
      </w:r>
      <w:r>
        <w:rPr>
          <w:rFonts w:ascii="Cambria" w:eastAsia="Cambria" w:hAnsi="Cambria" w:cs="Cambria"/>
          <w:sz w:val="24"/>
          <w:szCs w:val="24"/>
        </w:rPr>
        <w:t>general exponential increase in testing.</w:t>
      </w:r>
    </w:p>
    <w:p w14:paraId="0000005F" w14:textId="77777777" w:rsidR="0079199C" w:rsidRDefault="0079199C">
      <w:pPr>
        <w:spacing w:line="240" w:lineRule="auto"/>
        <w:rPr>
          <w:rFonts w:ascii="Cambria" w:eastAsia="Cambria" w:hAnsi="Cambria" w:cs="Cambria"/>
          <w:sz w:val="24"/>
          <w:szCs w:val="24"/>
        </w:rPr>
      </w:pPr>
    </w:p>
    <w:p w14:paraId="00000060" w14:textId="77777777" w:rsidR="0079199C" w:rsidRDefault="007502C3">
      <w:pPr>
        <w:pStyle w:val="Heading1"/>
        <w:spacing w:line="240" w:lineRule="auto"/>
      </w:pPr>
      <w:bookmarkStart w:id="4" w:name="_er4hlkuqs1rn" w:colFirst="0" w:colLast="0"/>
      <w:bookmarkEnd w:id="4"/>
      <w:r>
        <w:t>Introduction</w:t>
      </w:r>
    </w:p>
    <w:p w14:paraId="00000061" w14:textId="77777777" w:rsidR="0079199C" w:rsidRDefault="007502C3">
      <w:pPr>
        <w:spacing w:line="240" w:lineRule="auto"/>
        <w:rPr>
          <w:rFonts w:ascii="Cambria" w:eastAsia="Cambria" w:hAnsi="Cambria" w:cs="Cambria"/>
          <w:sz w:val="24"/>
          <w:szCs w:val="24"/>
        </w:rPr>
      </w:pPr>
      <w:r>
        <w:rPr>
          <w:rFonts w:ascii="Cambria" w:eastAsia="Cambria" w:hAnsi="Cambria" w:cs="Cambria"/>
          <w:sz w:val="24"/>
          <w:szCs w:val="24"/>
        </w:rPr>
        <w:tab/>
        <w:t>The COVID-19 pandemic has taken the entire world by surprise, continuing to be an extremely pressing issue in many countries. However, while the impact of this pandemic can be classified as nothing sh</w:t>
      </w:r>
      <w:r>
        <w:rPr>
          <w:rFonts w:ascii="Cambria" w:eastAsia="Cambria" w:hAnsi="Cambria" w:cs="Cambria"/>
          <w:sz w:val="24"/>
          <w:szCs w:val="24"/>
        </w:rPr>
        <w:t>ort of world-shaking, governments around the world have embraced varying responses regarding public health policies. Over time, the severity of these policies evolved along with the “seriousness” of the COVID situation within the area. The United States ha</w:t>
      </w:r>
      <w:r>
        <w:rPr>
          <w:rFonts w:ascii="Cambria" w:eastAsia="Cambria" w:hAnsi="Cambria" w:cs="Cambria"/>
          <w:sz w:val="24"/>
          <w:szCs w:val="24"/>
        </w:rPr>
        <w:t xml:space="preserve">s been a unique entity throughout the pandemic as it has relied on individual state policies, rather than federal, to properly handle the virus. </w:t>
      </w:r>
    </w:p>
    <w:p w14:paraId="00000062" w14:textId="77777777" w:rsidR="0079199C" w:rsidRDefault="007502C3">
      <w:pPr>
        <w:spacing w:line="240" w:lineRule="auto"/>
        <w:rPr>
          <w:rFonts w:ascii="Cambria" w:eastAsia="Cambria" w:hAnsi="Cambria" w:cs="Cambria"/>
          <w:sz w:val="24"/>
          <w:szCs w:val="24"/>
        </w:rPr>
      </w:pPr>
      <w:r>
        <w:rPr>
          <w:rFonts w:ascii="Cambria" w:eastAsia="Cambria" w:hAnsi="Cambria" w:cs="Cambria"/>
          <w:sz w:val="24"/>
          <w:szCs w:val="24"/>
        </w:rPr>
        <w:tab/>
        <w:t>This paper will focus particularly on the U.S. and explore the various state policy implementations over time</w:t>
      </w:r>
      <w:r>
        <w:rPr>
          <w:rFonts w:ascii="Cambria" w:eastAsia="Cambria" w:hAnsi="Cambria" w:cs="Cambria"/>
          <w:sz w:val="24"/>
          <w:szCs w:val="24"/>
        </w:rPr>
        <w:t>. The goal here is to see if we can derive any useful insights about the effectiveness of particular policies. More specifically, we will compare the severities of individual state policies over time to various COVID-19 statistics, such as deaths, hospital</w:t>
      </w:r>
      <w:r>
        <w:rPr>
          <w:rFonts w:ascii="Cambria" w:eastAsia="Cambria" w:hAnsi="Cambria" w:cs="Cambria"/>
          <w:sz w:val="24"/>
          <w:szCs w:val="24"/>
        </w:rPr>
        <w:t>ization rate, and so on. Because the states were impacted by the pandemic in varying levels, and because many states had varying responses due to the general absence of the federal government response, this is a great case study to observe when trying to e</w:t>
      </w:r>
      <w:r>
        <w:rPr>
          <w:rFonts w:ascii="Cambria" w:eastAsia="Cambria" w:hAnsi="Cambria" w:cs="Cambria"/>
          <w:sz w:val="24"/>
          <w:szCs w:val="24"/>
        </w:rPr>
        <w:t xml:space="preserve">valuate policy effectiveness. </w:t>
      </w:r>
    </w:p>
    <w:p w14:paraId="00000063" w14:textId="77777777" w:rsidR="0079199C" w:rsidRDefault="007502C3">
      <w:pPr>
        <w:spacing w:line="240" w:lineRule="auto"/>
        <w:rPr>
          <w:rFonts w:ascii="Cambria" w:eastAsia="Cambria" w:hAnsi="Cambria" w:cs="Cambria"/>
          <w:sz w:val="24"/>
          <w:szCs w:val="24"/>
          <w:highlight w:val="yellow"/>
        </w:rPr>
      </w:pPr>
      <w:r>
        <w:rPr>
          <w:rFonts w:ascii="Cambria" w:eastAsia="Cambria" w:hAnsi="Cambria" w:cs="Cambria"/>
          <w:sz w:val="24"/>
          <w:szCs w:val="24"/>
        </w:rPr>
        <w:tab/>
        <w:t xml:space="preserve">With the development and mass distribution of the COVID-19 vaccine, the impact of the pandemic has steadily declined in the United States. However, we must caution that research in this area is still ongoing, so confounding </w:t>
      </w:r>
      <w:r>
        <w:rPr>
          <w:rFonts w:ascii="Cambria" w:eastAsia="Cambria" w:hAnsi="Cambria" w:cs="Cambria"/>
          <w:sz w:val="24"/>
          <w:szCs w:val="24"/>
        </w:rPr>
        <w:t>factors do exist. Much of the decline in areas like mobility, economic activity, and social interaction can also be attributed to private decisions made by individuals, regardless of the adoption of particular public health policies [7]. Confounding factor</w:t>
      </w:r>
      <w:r>
        <w:rPr>
          <w:rFonts w:ascii="Cambria" w:eastAsia="Cambria" w:hAnsi="Cambria" w:cs="Cambria"/>
          <w:sz w:val="24"/>
          <w:szCs w:val="24"/>
        </w:rPr>
        <w:t>s such as these are difficult to pinpoint since the situation is still fresh and ongoing. Despite this, it is important to identify which policies for combating COVID-19 are potentially more effective than others, given the set circumstances of a particula</w:t>
      </w:r>
      <w:r>
        <w:rPr>
          <w:rFonts w:ascii="Cambria" w:eastAsia="Cambria" w:hAnsi="Cambria" w:cs="Cambria"/>
          <w:sz w:val="24"/>
          <w:szCs w:val="24"/>
        </w:rPr>
        <w:t xml:space="preserve">r area. </w:t>
      </w:r>
    </w:p>
    <w:p w14:paraId="00000064" w14:textId="77777777" w:rsidR="0079199C" w:rsidRDefault="0079199C">
      <w:pPr>
        <w:spacing w:line="240" w:lineRule="auto"/>
        <w:rPr>
          <w:rFonts w:ascii="Cambria" w:eastAsia="Cambria" w:hAnsi="Cambria" w:cs="Cambria"/>
          <w:sz w:val="24"/>
          <w:szCs w:val="24"/>
        </w:rPr>
      </w:pPr>
    </w:p>
    <w:p w14:paraId="00000065" w14:textId="77777777" w:rsidR="0079199C" w:rsidRDefault="007502C3">
      <w:pPr>
        <w:pStyle w:val="Heading1"/>
        <w:spacing w:line="240" w:lineRule="auto"/>
      </w:pPr>
      <w:bookmarkStart w:id="5" w:name="_izjjah3r8ti6" w:colFirst="0" w:colLast="0"/>
      <w:bookmarkEnd w:id="5"/>
      <w:r>
        <w:lastRenderedPageBreak/>
        <w:t>Literature Review</w:t>
      </w:r>
    </w:p>
    <w:p w14:paraId="00000066" w14:textId="77777777" w:rsidR="0079199C" w:rsidRDefault="007502C3">
      <w:pPr>
        <w:spacing w:line="240" w:lineRule="auto"/>
        <w:rPr>
          <w:rFonts w:ascii="Cambria" w:eastAsia="Cambria" w:hAnsi="Cambria" w:cs="Cambria"/>
          <w:sz w:val="24"/>
          <w:szCs w:val="24"/>
        </w:rPr>
      </w:pPr>
      <w:r>
        <w:rPr>
          <w:rFonts w:ascii="Cambria" w:eastAsia="Cambria" w:hAnsi="Cambria" w:cs="Cambria"/>
          <w:i/>
          <w:sz w:val="24"/>
          <w:szCs w:val="24"/>
        </w:rPr>
        <w:t xml:space="preserve">Prem, K., Liu, Y., Russell, T. W., Kucharski, A. J., </w:t>
      </w:r>
      <w:proofErr w:type="spellStart"/>
      <w:r>
        <w:rPr>
          <w:rFonts w:ascii="Cambria" w:eastAsia="Cambria" w:hAnsi="Cambria" w:cs="Cambria"/>
          <w:i/>
          <w:sz w:val="24"/>
          <w:szCs w:val="24"/>
        </w:rPr>
        <w:t>Eggo</w:t>
      </w:r>
      <w:proofErr w:type="spellEnd"/>
      <w:r>
        <w:rPr>
          <w:rFonts w:ascii="Cambria" w:eastAsia="Cambria" w:hAnsi="Cambria" w:cs="Cambria"/>
          <w:i/>
          <w:sz w:val="24"/>
          <w:szCs w:val="24"/>
        </w:rPr>
        <w:t xml:space="preserve">, R. M., Davies, N., ... &amp; </w:t>
      </w:r>
      <w:proofErr w:type="spellStart"/>
      <w:r>
        <w:rPr>
          <w:rFonts w:ascii="Cambria" w:eastAsia="Cambria" w:hAnsi="Cambria" w:cs="Cambria"/>
          <w:i/>
          <w:sz w:val="24"/>
          <w:szCs w:val="24"/>
        </w:rPr>
        <w:t>Klepac</w:t>
      </w:r>
      <w:proofErr w:type="spellEnd"/>
      <w:r>
        <w:rPr>
          <w:rFonts w:ascii="Cambria" w:eastAsia="Cambria" w:hAnsi="Cambria" w:cs="Cambria"/>
          <w:i/>
          <w:sz w:val="24"/>
          <w:szCs w:val="24"/>
        </w:rPr>
        <w:t>, P. (2020). The effect of control strategies to reduce social mixing on outcomes of the COVID-19 epidemic in Wuhan, China: a modelling st</w:t>
      </w:r>
      <w:r>
        <w:rPr>
          <w:rFonts w:ascii="Cambria" w:eastAsia="Cambria" w:hAnsi="Cambria" w:cs="Cambria"/>
          <w:i/>
          <w:sz w:val="24"/>
          <w:szCs w:val="24"/>
        </w:rPr>
        <w:t>udy. The Lancet Public Health, 5(5), e261-e270.</w:t>
      </w:r>
    </w:p>
    <w:p w14:paraId="00000067" w14:textId="77777777" w:rsidR="0079199C" w:rsidRDefault="0079199C">
      <w:pPr>
        <w:spacing w:line="240" w:lineRule="auto"/>
        <w:rPr>
          <w:rFonts w:ascii="Cambria" w:eastAsia="Cambria" w:hAnsi="Cambria" w:cs="Cambria"/>
          <w:sz w:val="24"/>
          <w:szCs w:val="24"/>
        </w:rPr>
      </w:pPr>
    </w:p>
    <w:p w14:paraId="00000068" w14:textId="77777777" w:rsidR="0079199C" w:rsidRDefault="007502C3">
      <w:pPr>
        <w:spacing w:line="240" w:lineRule="auto"/>
        <w:ind w:firstLine="720"/>
        <w:rPr>
          <w:rFonts w:ascii="Cambria" w:eastAsia="Cambria" w:hAnsi="Cambria" w:cs="Cambria"/>
          <w:sz w:val="24"/>
          <w:szCs w:val="24"/>
        </w:rPr>
      </w:pPr>
      <w:r>
        <w:rPr>
          <w:rFonts w:ascii="Cambria" w:eastAsia="Cambria" w:hAnsi="Cambria" w:cs="Cambria"/>
          <w:sz w:val="24"/>
          <w:szCs w:val="24"/>
        </w:rPr>
        <w:t>This article goes into the effects of population mixing in regards to the spread of COVID-19 epidemic. [5] In this context, population mixing includes closures of schools, workplaces, and other public locati</w:t>
      </w:r>
      <w:r>
        <w:rPr>
          <w:rFonts w:ascii="Cambria" w:eastAsia="Cambria" w:hAnsi="Cambria" w:cs="Cambria"/>
          <w:sz w:val="24"/>
          <w:szCs w:val="24"/>
        </w:rPr>
        <w:t>ons. To perform this examination, authors of the study used a SEIR model, transmission models, and ran simulations against the collected data. All those methods are described in depth with equations and visualizations attached, which will help us in creati</w:t>
      </w:r>
      <w:r>
        <w:rPr>
          <w:rFonts w:ascii="Cambria" w:eastAsia="Cambria" w:hAnsi="Cambria" w:cs="Cambria"/>
          <w:sz w:val="24"/>
          <w:szCs w:val="24"/>
        </w:rPr>
        <w:t xml:space="preserve">ng our final insights and conclusions based on the data that we process ourselves. On top of that, since the findings in the article - similar to our own goals - touch upon the effectiveness of policies like school closures, we will be able to compare our </w:t>
      </w:r>
      <w:r>
        <w:rPr>
          <w:rFonts w:ascii="Cambria" w:eastAsia="Cambria" w:hAnsi="Cambria" w:cs="Cambria"/>
          <w:sz w:val="24"/>
          <w:szCs w:val="24"/>
        </w:rPr>
        <w:t xml:space="preserve">results against these. This will further help measure the continuous effect of these policies since the article was published on March 25th 2020, while we will be </w:t>
      </w:r>
      <w:proofErr w:type="spellStart"/>
      <w:r>
        <w:rPr>
          <w:rFonts w:ascii="Cambria" w:eastAsia="Cambria" w:hAnsi="Cambria" w:cs="Cambria"/>
          <w:sz w:val="24"/>
          <w:szCs w:val="24"/>
        </w:rPr>
        <w:t>analysing</w:t>
      </w:r>
      <w:proofErr w:type="spellEnd"/>
      <w:r>
        <w:rPr>
          <w:rFonts w:ascii="Cambria" w:eastAsia="Cambria" w:hAnsi="Cambria" w:cs="Cambria"/>
          <w:sz w:val="24"/>
          <w:szCs w:val="24"/>
        </w:rPr>
        <w:t xml:space="preserve"> time series data going all the way through the 30th of November 2020.</w:t>
      </w:r>
    </w:p>
    <w:p w14:paraId="00000069" w14:textId="77777777" w:rsidR="0079199C" w:rsidRDefault="0079199C">
      <w:pPr>
        <w:spacing w:line="240" w:lineRule="auto"/>
        <w:rPr>
          <w:rFonts w:ascii="Cambria" w:eastAsia="Cambria" w:hAnsi="Cambria" w:cs="Cambria"/>
          <w:sz w:val="24"/>
          <w:szCs w:val="24"/>
        </w:rPr>
      </w:pPr>
    </w:p>
    <w:p w14:paraId="0000006A" w14:textId="77777777" w:rsidR="0079199C" w:rsidRDefault="007502C3">
      <w:pPr>
        <w:spacing w:line="240" w:lineRule="auto"/>
        <w:rPr>
          <w:rFonts w:ascii="Cambria" w:eastAsia="Cambria" w:hAnsi="Cambria" w:cs="Cambria"/>
          <w:sz w:val="24"/>
          <w:szCs w:val="24"/>
        </w:rPr>
      </w:pPr>
      <w:r>
        <w:pict w14:anchorId="299B5E56">
          <v:rect id="_x0000_i1025" style="width:0;height:1.5pt" o:hralign="center" o:hrstd="t" o:hr="t" fillcolor="#a0a0a0" stroked="f"/>
        </w:pict>
      </w:r>
    </w:p>
    <w:p w14:paraId="0000006B" w14:textId="77777777" w:rsidR="0079199C" w:rsidRDefault="007502C3">
      <w:pPr>
        <w:spacing w:line="240" w:lineRule="auto"/>
        <w:rPr>
          <w:rFonts w:ascii="Cambria" w:eastAsia="Cambria" w:hAnsi="Cambria" w:cs="Cambria"/>
          <w:i/>
          <w:sz w:val="24"/>
          <w:szCs w:val="24"/>
        </w:rPr>
      </w:pPr>
      <w:r>
        <w:rPr>
          <w:rFonts w:ascii="Cambria" w:eastAsia="Cambria" w:hAnsi="Cambria" w:cs="Cambria"/>
          <w:i/>
          <w:sz w:val="24"/>
          <w:szCs w:val="24"/>
        </w:rPr>
        <w:t xml:space="preserve">Hsiang, S., Allen, D., Annan-Phan, S., Bell, K., </w:t>
      </w:r>
      <w:proofErr w:type="spellStart"/>
      <w:r>
        <w:rPr>
          <w:rFonts w:ascii="Cambria" w:eastAsia="Cambria" w:hAnsi="Cambria" w:cs="Cambria"/>
          <w:i/>
          <w:sz w:val="24"/>
          <w:szCs w:val="24"/>
        </w:rPr>
        <w:t>Bolliger</w:t>
      </w:r>
      <w:proofErr w:type="spellEnd"/>
      <w:r>
        <w:rPr>
          <w:rFonts w:ascii="Cambria" w:eastAsia="Cambria" w:hAnsi="Cambria" w:cs="Cambria"/>
          <w:i/>
          <w:sz w:val="24"/>
          <w:szCs w:val="24"/>
        </w:rPr>
        <w:t xml:space="preserve">, I., Chong, T., ... &amp; Wu, T. (2020). The effect of large-scale anti-contagion policies on the COVID-19 pandemic. Nature, 584(7820), 262-267. </w:t>
      </w:r>
    </w:p>
    <w:p w14:paraId="0000006C" w14:textId="77777777" w:rsidR="0079199C" w:rsidRDefault="0079199C">
      <w:pPr>
        <w:spacing w:line="240" w:lineRule="auto"/>
        <w:rPr>
          <w:rFonts w:ascii="Cambria" w:eastAsia="Cambria" w:hAnsi="Cambria" w:cs="Cambria"/>
          <w:i/>
          <w:sz w:val="24"/>
          <w:szCs w:val="24"/>
        </w:rPr>
      </w:pPr>
    </w:p>
    <w:p w14:paraId="0000006D" w14:textId="77777777" w:rsidR="0079199C" w:rsidRDefault="007502C3">
      <w:pPr>
        <w:spacing w:line="240" w:lineRule="auto"/>
        <w:ind w:firstLine="720"/>
        <w:rPr>
          <w:rFonts w:ascii="Cambria" w:eastAsia="Cambria" w:hAnsi="Cambria" w:cs="Cambria"/>
          <w:sz w:val="24"/>
          <w:szCs w:val="24"/>
        </w:rPr>
      </w:pPr>
      <w:r>
        <w:rPr>
          <w:rFonts w:ascii="Cambria" w:eastAsia="Cambria" w:hAnsi="Cambria" w:cs="Cambria"/>
          <w:sz w:val="24"/>
          <w:szCs w:val="24"/>
        </w:rPr>
        <w:t>Similar to the previous one, this article discusses pol</w:t>
      </w:r>
      <w:r>
        <w:rPr>
          <w:rFonts w:ascii="Cambria" w:eastAsia="Cambria" w:hAnsi="Cambria" w:cs="Cambria"/>
          <w:sz w:val="24"/>
          <w:szCs w:val="24"/>
        </w:rPr>
        <w:t>icies designed to slow down the rate of infections, once again including closures and travel restrictions. [2] In the case of this study, data was collected from multiple countries including China, United States, Italy and France. Some of the key takeaways</w:t>
      </w:r>
      <w:r>
        <w:rPr>
          <w:rFonts w:ascii="Cambria" w:eastAsia="Cambria" w:hAnsi="Cambria" w:cs="Cambria"/>
          <w:sz w:val="24"/>
          <w:szCs w:val="24"/>
        </w:rPr>
        <w:t xml:space="preserve"> from this paper include the fact that different policies had different effects on unique populations but in general they all seem to slow down the spread of COVID-19. Since our own data is collected on a state level from the United States, we can compare </w:t>
      </w:r>
      <w:r>
        <w:rPr>
          <w:rFonts w:ascii="Cambria" w:eastAsia="Cambria" w:hAnsi="Cambria" w:cs="Cambria"/>
          <w:sz w:val="24"/>
          <w:szCs w:val="24"/>
        </w:rPr>
        <w:t>and contrast our results against the ones in this research since they also have state level granular data. The visualizations within this article involve variables similar to the ones we are using (infection cases and deaths), giving us yet more examples o</w:t>
      </w:r>
      <w:r>
        <w:rPr>
          <w:rFonts w:ascii="Cambria" w:eastAsia="Cambria" w:hAnsi="Cambria" w:cs="Cambria"/>
          <w:sz w:val="24"/>
          <w:szCs w:val="24"/>
        </w:rPr>
        <w:t>f how to present and analyze our data.</w:t>
      </w:r>
    </w:p>
    <w:p w14:paraId="0000006E" w14:textId="77777777" w:rsidR="0079199C" w:rsidRDefault="0079199C">
      <w:pPr>
        <w:spacing w:line="240" w:lineRule="auto"/>
        <w:rPr>
          <w:rFonts w:ascii="Cambria" w:eastAsia="Cambria" w:hAnsi="Cambria" w:cs="Cambria"/>
          <w:sz w:val="24"/>
          <w:szCs w:val="24"/>
        </w:rPr>
      </w:pPr>
    </w:p>
    <w:p w14:paraId="0000006F" w14:textId="77777777" w:rsidR="0079199C" w:rsidRDefault="007502C3">
      <w:pPr>
        <w:spacing w:line="240" w:lineRule="auto"/>
        <w:rPr>
          <w:rFonts w:ascii="Cambria" w:eastAsia="Cambria" w:hAnsi="Cambria" w:cs="Cambria"/>
          <w:sz w:val="24"/>
          <w:szCs w:val="24"/>
        </w:rPr>
      </w:pPr>
      <w:r>
        <w:pict w14:anchorId="4A419C74">
          <v:rect id="_x0000_i1026" style="width:0;height:1.5pt" o:hralign="center" o:hrstd="t" o:hr="t" fillcolor="#a0a0a0" stroked="f"/>
        </w:pict>
      </w:r>
    </w:p>
    <w:p w14:paraId="00000070" w14:textId="77777777" w:rsidR="0079199C" w:rsidRDefault="007502C3">
      <w:pPr>
        <w:spacing w:line="240" w:lineRule="auto"/>
        <w:rPr>
          <w:rFonts w:ascii="Cambria" w:eastAsia="Cambria" w:hAnsi="Cambria" w:cs="Cambria"/>
          <w:sz w:val="24"/>
          <w:szCs w:val="24"/>
        </w:rPr>
      </w:pPr>
      <w:r>
        <w:rPr>
          <w:rFonts w:ascii="Cambria" w:eastAsia="Cambria" w:hAnsi="Cambria" w:cs="Cambria"/>
          <w:i/>
          <w:sz w:val="24"/>
          <w:szCs w:val="24"/>
        </w:rPr>
        <w:t xml:space="preserve">Castillo, R. C., </w:t>
      </w:r>
      <w:proofErr w:type="spellStart"/>
      <w:r>
        <w:rPr>
          <w:rFonts w:ascii="Cambria" w:eastAsia="Cambria" w:hAnsi="Cambria" w:cs="Cambria"/>
          <w:i/>
          <w:sz w:val="24"/>
          <w:szCs w:val="24"/>
        </w:rPr>
        <w:t>Staguhn</w:t>
      </w:r>
      <w:proofErr w:type="spellEnd"/>
      <w:r>
        <w:rPr>
          <w:rFonts w:ascii="Cambria" w:eastAsia="Cambria" w:hAnsi="Cambria" w:cs="Cambria"/>
          <w:i/>
          <w:sz w:val="24"/>
          <w:szCs w:val="24"/>
        </w:rPr>
        <w:t xml:space="preserve">, E. D., &amp; Weston-Farber, E. (2020). The effect of state-level stay-at-home orders on COVID-19 infection rates. American Journal of Infection Control, 48(8), 958-960. </w:t>
      </w:r>
    </w:p>
    <w:p w14:paraId="00000071" w14:textId="77777777" w:rsidR="0079199C" w:rsidRDefault="0079199C">
      <w:pPr>
        <w:spacing w:line="240" w:lineRule="auto"/>
        <w:rPr>
          <w:rFonts w:ascii="Cambria" w:eastAsia="Cambria" w:hAnsi="Cambria" w:cs="Cambria"/>
          <w:sz w:val="24"/>
          <w:szCs w:val="24"/>
        </w:rPr>
      </w:pPr>
    </w:p>
    <w:p w14:paraId="00000072" w14:textId="77777777" w:rsidR="0079199C" w:rsidRDefault="007502C3">
      <w:pPr>
        <w:spacing w:line="240" w:lineRule="auto"/>
        <w:ind w:firstLine="720"/>
        <w:rPr>
          <w:rFonts w:ascii="Cambria" w:eastAsia="Cambria" w:hAnsi="Cambria" w:cs="Cambria"/>
          <w:sz w:val="24"/>
          <w:szCs w:val="24"/>
        </w:rPr>
      </w:pPr>
      <w:r>
        <w:rPr>
          <w:rFonts w:ascii="Cambria" w:eastAsia="Cambria" w:hAnsi="Cambria" w:cs="Cambria"/>
          <w:sz w:val="24"/>
          <w:szCs w:val="24"/>
        </w:rPr>
        <w:t>This entry in the Ame</w:t>
      </w:r>
      <w:r>
        <w:rPr>
          <w:rFonts w:ascii="Cambria" w:eastAsia="Cambria" w:hAnsi="Cambria" w:cs="Cambria"/>
          <w:sz w:val="24"/>
          <w:szCs w:val="24"/>
        </w:rPr>
        <w:t>rican Journal of Infection Control goes in depth into the stay-at-home orders carried out by different states within the United States and their effectiveness against the spread of COVID-19. [1] Even though the way in which the study was conducted does inc</w:t>
      </w:r>
      <w:r>
        <w:rPr>
          <w:rFonts w:ascii="Cambria" w:eastAsia="Cambria" w:hAnsi="Cambria" w:cs="Cambria"/>
          <w:sz w:val="24"/>
          <w:szCs w:val="24"/>
        </w:rPr>
        <w:t>lude some limitations (for example, not being able to isolate the effectiveness of these orders against other policies being put into place at the same time), the general consensus is that these policies did indeed help with slowing down the infection rate</w:t>
      </w:r>
      <w:r>
        <w:rPr>
          <w:rFonts w:ascii="Cambria" w:eastAsia="Cambria" w:hAnsi="Cambria" w:cs="Cambria"/>
          <w:sz w:val="24"/>
          <w:szCs w:val="24"/>
        </w:rPr>
        <w:t xml:space="preserve">s. This study used sensitivity analysis and linear regression models to obtain </w:t>
      </w:r>
      <w:r>
        <w:rPr>
          <w:rFonts w:ascii="Cambria" w:eastAsia="Cambria" w:hAnsi="Cambria" w:cs="Cambria"/>
          <w:sz w:val="24"/>
          <w:szCs w:val="24"/>
        </w:rPr>
        <w:lastRenderedPageBreak/>
        <w:t>the results, which is extremely helpful in our case since for the data analysis piece we are also using linear regression to measure different policies against each other. We al</w:t>
      </w:r>
      <w:r>
        <w:rPr>
          <w:rFonts w:ascii="Cambria" w:eastAsia="Cambria" w:hAnsi="Cambria" w:cs="Cambria"/>
          <w:sz w:val="24"/>
          <w:szCs w:val="24"/>
        </w:rPr>
        <w:t>so possess data on the stay-at-home orders, making this research a great resource for validation.</w:t>
      </w:r>
    </w:p>
    <w:p w14:paraId="00000073" w14:textId="77777777" w:rsidR="0079199C" w:rsidRDefault="0079199C">
      <w:pPr>
        <w:spacing w:line="240" w:lineRule="auto"/>
        <w:rPr>
          <w:rFonts w:ascii="Cambria" w:eastAsia="Cambria" w:hAnsi="Cambria" w:cs="Cambria"/>
          <w:sz w:val="24"/>
          <w:szCs w:val="24"/>
        </w:rPr>
      </w:pPr>
    </w:p>
    <w:p w14:paraId="00000074" w14:textId="77777777" w:rsidR="0079199C" w:rsidRDefault="007502C3">
      <w:pPr>
        <w:spacing w:line="240" w:lineRule="auto"/>
        <w:rPr>
          <w:rFonts w:ascii="Cambria" w:eastAsia="Cambria" w:hAnsi="Cambria" w:cs="Cambria"/>
          <w:sz w:val="24"/>
          <w:szCs w:val="24"/>
        </w:rPr>
      </w:pPr>
      <w:r>
        <w:pict w14:anchorId="0381D4DE">
          <v:rect id="_x0000_i1027" style="width:0;height:1.5pt" o:hralign="center" o:hrstd="t" o:hr="t" fillcolor="#a0a0a0" stroked="f"/>
        </w:pict>
      </w:r>
    </w:p>
    <w:p w14:paraId="00000075" w14:textId="77777777" w:rsidR="0079199C" w:rsidRDefault="007502C3">
      <w:pPr>
        <w:spacing w:line="240" w:lineRule="auto"/>
        <w:rPr>
          <w:rFonts w:ascii="Cambria" w:eastAsia="Cambria" w:hAnsi="Cambria" w:cs="Cambria"/>
          <w:sz w:val="24"/>
          <w:szCs w:val="24"/>
        </w:rPr>
      </w:pPr>
      <w:proofErr w:type="spellStart"/>
      <w:r>
        <w:rPr>
          <w:rFonts w:ascii="Cambria" w:eastAsia="Cambria" w:hAnsi="Cambria" w:cs="Cambria"/>
          <w:i/>
          <w:sz w:val="24"/>
          <w:szCs w:val="24"/>
        </w:rPr>
        <w:t>Krome</w:t>
      </w:r>
      <w:proofErr w:type="spellEnd"/>
      <w:r>
        <w:rPr>
          <w:rFonts w:ascii="Cambria" w:eastAsia="Cambria" w:hAnsi="Cambria" w:cs="Cambria"/>
          <w:i/>
          <w:sz w:val="24"/>
          <w:szCs w:val="24"/>
        </w:rPr>
        <w:t xml:space="preserve">, C., &amp; Sander, V. (2018). Time series analysis with </w:t>
      </w:r>
      <w:proofErr w:type="spellStart"/>
      <w:r>
        <w:rPr>
          <w:rFonts w:ascii="Cambria" w:eastAsia="Cambria" w:hAnsi="Cambria" w:cs="Cambria"/>
          <w:i/>
          <w:sz w:val="24"/>
          <w:szCs w:val="24"/>
        </w:rPr>
        <w:t>apache</w:t>
      </w:r>
      <w:proofErr w:type="spellEnd"/>
      <w:r>
        <w:rPr>
          <w:rFonts w:ascii="Cambria" w:eastAsia="Cambria" w:hAnsi="Cambria" w:cs="Cambria"/>
          <w:i/>
          <w:sz w:val="24"/>
          <w:szCs w:val="24"/>
        </w:rPr>
        <w:t xml:space="preserve"> spark and its applications to energy informatics. Energy Informatics, 1(1), 337-341.</w:t>
      </w:r>
    </w:p>
    <w:p w14:paraId="00000076" w14:textId="77777777" w:rsidR="0079199C" w:rsidRDefault="0079199C">
      <w:pPr>
        <w:spacing w:line="240" w:lineRule="auto"/>
        <w:rPr>
          <w:rFonts w:ascii="Cambria" w:eastAsia="Cambria" w:hAnsi="Cambria" w:cs="Cambria"/>
          <w:sz w:val="24"/>
          <w:szCs w:val="24"/>
        </w:rPr>
      </w:pPr>
    </w:p>
    <w:p w14:paraId="00000077" w14:textId="77777777" w:rsidR="0079199C" w:rsidRDefault="007502C3">
      <w:pPr>
        <w:spacing w:line="240" w:lineRule="auto"/>
        <w:ind w:firstLine="720"/>
        <w:rPr>
          <w:rFonts w:ascii="Cambria" w:eastAsia="Cambria" w:hAnsi="Cambria" w:cs="Cambria"/>
          <w:sz w:val="24"/>
          <w:szCs w:val="24"/>
        </w:rPr>
      </w:pPr>
      <w:r>
        <w:rPr>
          <w:rFonts w:ascii="Cambria" w:eastAsia="Cambria" w:hAnsi="Cambria" w:cs="Cambria"/>
          <w:sz w:val="24"/>
          <w:szCs w:val="24"/>
        </w:rPr>
        <w:t>This</w:t>
      </w:r>
      <w:r>
        <w:rPr>
          <w:rFonts w:ascii="Cambria" w:eastAsia="Cambria" w:hAnsi="Cambria" w:cs="Cambria"/>
          <w:sz w:val="24"/>
          <w:szCs w:val="24"/>
        </w:rPr>
        <w:t xml:space="preserve"> article discusses the implementation and effectiveness of using Apache Spark and R for time series data and analysis, in particular a German day-ahead spot market. [3] It introduces and explains time series methods used within the energy industry for fore</w:t>
      </w:r>
      <w:r>
        <w:rPr>
          <w:rFonts w:ascii="Cambria" w:eastAsia="Cambria" w:hAnsi="Cambria" w:cs="Cambria"/>
          <w:sz w:val="24"/>
          <w:szCs w:val="24"/>
        </w:rPr>
        <w:t xml:space="preserve">casting, and shows how Apache Spark can be used to perform these calculations and analysis in parallel. While we ourselves aren’t working with energy informatics, our COVID-19 data is also a time series, and therefore this research helps us understand how </w:t>
      </w:r>
      <w:r>
        <w:rPr>
          <w:rFonts w:ascii="Cambria" w:eastAsia="Cambria" w:hAnsi="Cambria" w:cs="Cambria"/>
          <w:sz w:val="24"/>
          <w:szCs w:val="24"/>
        </w:rPr>
        <w:t>to handle it. Since we are using Apache Spark and R throughout our entire project (both for data preprocessing and for analysis), we can use this article as a starting point on how to use these technologies for our time series analysis.</w:t>
      </w:r>
    </w:p>
    <w:p w14:paraId="00000078" w14:textId="77777777" w:rsidR="0079199C" w:rsidRDefault="0079199C">
      <w:pPr>
        <w:spacing w:line="240" w:lineRule="auto"/>
        <w:rPr>
          <w:rFonts w:ascii="Cambria" w:eastAsia="Cambria" w:hAnsi="Cambria" w:cs="Cambria"/>
          <w:sz w:val="24"/>
          <w:szCs w:val="24"/>
        </w:rPr>
      </w:pPr>
    </w:p>
    <w:p w14:paraId="00000079" w14:textId="77777777" w:rsidR="0079199C" w:rsidRDefault="007502C3">
      <w:pPr>
        <w:spacing w:line="240" w:lineRule="auto"/>
        <w:rPr>
          <w:rFonts w:ascii="Cambria" w:eastAsia="Cambria" w:hAnsi="Cambria" w:cs="Cambria"/>
          <w:sz w:val="24"/>
          <w:szCs w:val="24"/>
        </w:rPr>
      </w:pPr>
      <w:r>
        <w:pict w14:anchorId="0283F381">
          <v:rect id="_x0000_i1028" style="width:0;height:1.5pt" o:hralign="center" o:hrstd="t" o:hr="t" fillcolor="#a0a0a0" stroked="f"/>
        </w:pict>
      </w:r>
    </w:p>
    <w:p w14:paraId="0000007A" w14:textId="77777777" w:rsidR="0079199C" w:rsidRDefault="007502C3">
      <w:pPr>
        <w:spacing w:line="240" w:lineRule="auto"/>
        <w:rPr>
          <w:rFonts w:ascii="Cambria" w:eastAsia="Cambria" w:hAnsi="Cambria" w:cs="Cambria"/>
          <w:sz w:val="24"/>
          <w:szCs w:val="24"/>
        </w:rPr>
      </w:pPr>
      <w:r>
        <w:rPr>
          <w:rFonts w:ascii="Cambria" w:eastAsia="Cambria" w:hAnsi="Cambria" w:cs="Cambria"/>
          <w:i/>
          <w:sz w:val="24"/>
          <w:szCs w:val="24"/>
        </w:rPr>
        <w:t>Zhang, X., Saleh</w:t>
      </w:r>
      <w:r>
        <w:rPr>
          <w:rFonts w:ascii="Cambria" w:eastAsia="Cambria" w:hAnsi="Cambria" w:cs="Cambria"/>
          <w:i/>
          <w:sz w:val="24"/>
          <w:szCs w:val="24"/>
        </w:rPr>
        <w:t xml:space="preserve">, H., Younis, E. M., </w:t>
      </w:r>
      <w:proofErr w:type="spellStart"/>
      <w:r>
        <w:rPr>
          <w:rFonts w:ascii="Cambria" w:eastAsia="Cambria" w:hAnsi="Cambria" w:cs="Cambria"/>
          <w:i/>
          <w:sz w:val="24"/>
          <w:szCs w:val="24"/>
        </w:rPr>
        <w:t>Sahal</w:t>
      </w:r>
      <w:proofErr w:type="spellEnd"/>
      <w:r>
        <w:rPr>
          <w:rFonts w:ascii="Cambria" w:eastAsia="Cambria" w:hAnsi="Cambria" w:cs="Cambria"/>
          <w:i/>
          <w:sz w:val="24"/>
          <w:szCs w:val="24"/>
        </w:rPr>
        <w:t>, R., &amp; Ali, A. A. (2020). Predicting Coronavirus Pandemic in Real-Time Using Machine Learning and Big Data Streaming System. Complexity, 2020.</w:t>
      </w:r>
    </w:p>
    <w:p w14:paraId="0000007B" w14:textId="77777777" w:rsidR="0079199C" w:rsidRDefault="0079199C">
      <w:pPr>
        <w:spacing w:line="240" w:lineRule="auto"/>
        <w:rPr>
          <w:rFonts w:ascii="Cambria" w:eastAsia="Cambria" w:hAnsi="Cambria" w:cs="Cambria"/>
          <w:sz w:val="24"/>
          <w:szCs w:val="24"/>
        </w:rPr>
      </w:pPr>
    </w:p>
    <w:p w14:paraId="0000007C" w14:textId="77777777" w:rsidR="0079199C" w:rsidRDefault="007502C3">
      <w:pPr>
        <w:spacing w:line="240" w:lineRule="auto"/>
        <w:ind w:firstLine="720"/>
        <w:rPr>
          <w:rFonts w:ascii="Cambria" w:eastAsia="Cambria" w:hAnsi="Cambria" w:cs="Cambria"/>
          <w:sz w:val="24"/>
          <w:szCs w:val="24"/>
        </w:rPr>
      </w:pPr>
      <w:r>
        <w:rPr>
          <w:rFonts w:ascii="Cambria" w:eastAsia="Cambria" w:hAnsi="Cambria" w:cs="Cambria"/>
          <w:sz w:val="24"/>
          <w:szCs w:val="24"/>
        </w:rPr>
        <w:t>This research article explains how the Twitter Streaming API, Apache Kafka and Apache</w:t>
      </w:r>
      <w:r>
        <w:rPr>
          <w:rFonts w:ascii="Cambria" w:eastAsia="Cambria" w:hAnsi="Cambria" w:cs="Cambria"/>
          <w:sz w:val="24"/>
          <w:szCs w:val="24"/>
        </w:rPr>
        <w:t xml:space="preserve"> Spark were used to predict COVID-19 in real time. [6] Using data from Twitter collected between January and June of 2020, the authors used machine learning algorithms such as decision trees, logistic regression, k-nearest neighbors and others to find the </w:t>
      </w:r>
      <w:r>
        <w:rPr>
          <w:rFonts w:ascii="Cambria" w:eastAsia="Cambria" w:hAnsi="Cambria" w:cs="Cambria"/>
          <w:sz w:val="24"/>
          <w:szCs w:val="24"/>
        </w:rPr>
        <w:t xml:space="preserve">best model for prediction. This write-up explains how the data was processed through Kafka and Spark, and why in the end the random forest machine learning algorithm turned out to be the best choice. While the purpose of this research is different to ours </w:t>
      </w:r>
      <w:r>
        <w:rPr>
          <w:rFonts w:ascii="Cambria" w:eastAsia="Cambria" w:hAnsi="Cambria" w:cs="Cambria"/>
          <w:sz w:val="24"/>
          <w:szCs w:val="24"/>
        </w:rPr>
        <w:t>(prediction vs. analysis), the detailed explanations on their use of Apache Spark and the general information on COVID-19 data is powerful and extremely useful to our case.</w:t>
      </w:r>
    </w:p>
    <w:p w14:paraId="0000007D" w14:textId="77777777" w:rsidR="0079199C" w:rsidRDefault="0079199C">
      <w:pPr>
        <w:spacing w:line="240" w:lineRule="auto"/>
        <w:rPr>
          <w:rFonts w:ascii="Cambria" w:eastAsia="Cambria" w:hAnsi="Cambria" w:cs="Cambria"/>
          <w:sz w:val="24"/>
          <w:szCs w:val="24"/>
        </w:rPr>
      </w:pPr>
    </w:p>
    <w:p w14:paraId="0000007E" w14:textId="77777777" w:rsidR="0079199C" w:rsidRDefault="007502C3">
      <w:pPr>
        <w:spacing w:line="240" w:lineRule="auto"/>
        <w:rPr>
          <w:rFonts w:ascii="Cambria" w:eastAsia="Cambria" w:hAnsi="Cambria" w:cs="Cambria"/>
          <w:sz w:val="24"/>
          <w:szCs w:val="24"/>
        </w:rPr>
      </w:pPr>
      <w:r>
        <w:pict w14:anchorId="44F366B4">
          <v:rect id="_x0000_i1029" style="width:0;height:1.5pt" o:hralign="center" o:hrstd="t" o:hr="t" fillcolor="#a0a0a0" stroked="f"/>
        </w:pict>
      </w:r>
    </w:p>
    <w:p w14:paraId="0000007F" w14:textId="77777777" w:rsidR="0079199C" w:rsidRDefault="007502C3">
      <w:pPr>
        <w:spacing w:line="240" w:lineRule="auto"/>
        <w:rPr>
          <w:rFonts w:ascii="Cambria" w:eastAsia="Cambria" w:hAnsi="Cambria" w:cs="Cambria"/>
          <w:sz w:val="24"/>
          <w:szCs w:val="24"/>
        </w:rPr>
      </w:pPr>
      <w:r>
        <w:rPr>
          <w:rFonts w:ascii="Cambria" w:eastAsia="Cambria" w:hAnsi="Cambria" w:cs="Cambria"/>
          <w:i/>
          <w:sz w:val="24"/>
          <w:szCs w:val="24"/>
        </w:rPr>
        <w:t xml:space="preserve">Ponce, M., &amp; </w:t>
      </w:r>
      <w:proofErr w:type="spellStart"/>
      <w:r>
        <w:rPr>
          <w:rFonts w:ascii="Cambria" w:eastAsia="Cambria" w:hAnsi="Cambria" w:cs="Cambria"/>
          <w:i/>
          <w:sz w:val="24"/>
          <w:szCs w:val="24"/>
        </w:rPr>
        <w:t>Sandhel</w:t>
      </w:r>
      <w:proofErr w:type="spellEnd"/>
      <w:r>
        <w:rPr>
          <w:rFonts w:ascii="Cambria" w:eastAsia="Cambria" w:hAnsi="Cambria" w:cs="Cambria"/>
          <w:i/>
          <w:sz w:val="24"/>
          <w:szCs w:val="24"/>
        </w:rPr>
        <w:t>, A. (2020). covid19. analytics: An R Package to Obtain, Ana</w:t>
      </w:r>
      <w:r>
        <w:rPr>
          <w:rFonts w:ascii="Cambria" w:eastAsia="Cambria" w:hAnsi="Cambria" w:cs="Cambria"/>
          <w:i/>
          <w:sz w:val="24"/>
          <w:szCs w:val="24"/>
        </w:rPr>
        <w:t xml:space="preserve">lyze and Visualize Data from the Corona Virus Disease Pandemic. </w:t>
      </w:r>
      <w:proofErr w:type="spellStart"/>
      <w:r>
        <w:rPr>
          <w:rFonts w:ascii="Cambria" w:eastAsia="Cambria" w:hAnsi="Cambria" w:cs="Cambria"/>
          <w:i/>
          <w:sz w:val="24"/>
          <w:szCs w:val="24"/>
        </w:rPr>
        <w:t>arXiv</w:t>
      </w:r>
      <w:proofErr w:type="spellEnd"/>
      <w:r>
        <w:rPr>
          <w:rFonts w:ascii="Cambria" w:eastAsia="Cambria" w:hAnsi="Cambria" w:cs="Cambria"/>
          <w:i/>
          <w:sz w:val="24"/>
          <w:szCs w:val="24"/>
        </w:rPr>
        <w:t xml:space="preserve"> preprint arXiv:2009.01091.</w:t>
      </w:r>
    </w:p>
    <w:p w14:paraId="00000080" w14:textId="77777777" w:rsidR="0079199C" w:rsidRDefault="0079199C">
      <w:pPr>
        <w:spacing w:line="240" w:lineRule="auto"/>
        <w:rPr>
          <w:rFonts w:ascii="Cambria" w:eastAsia="Cambria" w:hAnsi="Cambria" w:cs="Cambria"/>
          <w:sz w:val="24"/>
          <w:szCs w:val="24"/>
        </w:rPr>
      </w:pPr>
    </w:p>
    <w:p w14:paraId="00000081" w14:textId="77777777" w:rsidR="0079199C" w:rsidRDefault="007502C3">
      <w:pPr>
        <w:spacing w:line="240" w:lineRule="auto"/>
        <w:ind w:firstLine="720"/>
        <w:rPr>
          <w:rFonts w:ascii="Cambria" w:eastAsia="Cambria" w:hAnsi="Cambria" w:cs="Cambria"/>
          <w:sz w:val="26"/>
          <w:szCs w:val="26"/>
        </w:rPr>
      </w:pPr>
      <w:r>
        <w:rPr>
          <w:rFonts w:ascii="Cambria" w:eastAsia="Cambria" w:hAnsi="Cambria" w:cs="Cambria"/>
          <w:sz w:val="24"/>
          <w:szCs w:val="24"/>
        </w:rPr>
        <w:t>This paper goes over an R package created to obtain and analyze data on the COVID-19 pandemic. [4] The data that can be accessed through it is worldwide and includes built-in tools for analysis and visualizations. Additionally, the data is split into multi</w:t>
      </w:r>
      <w:r>
        <w:rPr>
          <w:rFonts w:ascii="Cambria" w:eastAsia="Cambria" w:hAnsi="Cambria" w:cs="Cambria"/>
          <w:sz w:val="24"/>
          <w:szCs w:val="24"/>
        </w:rPr>
        <w:t>ple types for ease of access, including time series and aggregated data. The sources for the data overlap with the ones that we are using for our project, that being the John Hopkins University data. Therefore, when we begin to work on our visualizations a</w:t>
      </w:r>
      <w:r>
        <w:rPr>
          <w:rFonts w:ascii="Cambria" w:eastAsia="Cambria" w:hAnsi="Cambria" w:cs="Cambria"/>
          <w:sz w:val="24"/>
          <w:szCs w:val="24"/>
        </w:rPr>
        <w:t xml:space="preserve">nd analysis in R, this package can really speed up the process. While most of our preprocessing work will be done in Apache </w:t>
      </w:r>
      <w:r>
        <w:rPr>
          <w:rFonts w:ascii="Cambria" w:eastAsia="Cambria" w:hAnsi="Cambria" w:cs="Cambria"/>
          <w:sz w:val="24"/>
          <w:szCs w:val="24"/>
        </w:rPr>
        <w:lastRenderedPageBreak/>
        <w:t>Spark, R will definitely come in handy throughout the entire project, so having resources like this package will allow us to produce</w:t>
      </w:r>
      <w:r>
        <w:rPr>
          <w:rFonts w:ascii="Cambria" w:eastAsia="Cambria" w:hAnsi="Cambria" w:cs="Cambria"/>
          <w:sz w:val="24"/>
          <w:szCs w:val="24"/>
        </w:rPr>
        <w:t xml:space="preserve"> the best possible results.</w:t>
      </w:r>
    </w:p>
    <w:p w14:paraId="00000082" w14:textId="77777777" w:rsidR="0079199C" w:rsidRDefault="0079199C">
      <w:pPr>
        <w:spacing w:line="240" w:lineRule="auto"/>
        <w:rPr>
          <w:rFonts w:ascii="Cambria" w:eastAsia="Cambria" w:hAnsi="Cambria" w:cs="Cambria"/>
          <w:sz w:val="24"/>
          <w:szCs w:val="24"/>
        </w:rPr>
      </w:pPr>
    </w:p>
    <w:p w14:paraId="00000083" w14:textId="77777777" w:rsidR="0079199C" w:rsidRDefault="007502C3">
      <w:pPr>
        <w:pStyle w:val="Heading1"/>
        <w:spacing w:line="240" w:lineRule="auto"/>
      </w:pPr>
      <w:bookmarkStart w:id="6" w:name="_x3z3wumlkbov" w:colFirst="0" w:colLast="0"/>
      <w:bookmarkEnd w:id="6"/>
      <w:r>
        <w:t>Data Description</w:t>
      </w:r>
    </w:p>
    <w:p w14:paraId="00000084" w14:textId="77777777" w:rsidR="0079199C" w:rsidRDefault="007502C3">
      <w:pPr>
        <w:spacing w:line="240" w:lineRule="auto"/>
        <w:rPr>
          <w:rFonts w:ascii="Cambria" w:eastAsia="Cambria" w:hAnsi="Cambria" w:cs="Cambria"/>
          <w:sz w:val="24"/>
          <w:szCs w:val="24"/>
        </w:rPr>
      </w:pPr>
      <w:r>
        <w:rPr>
          <w:rFonts w:ascii="Cambria" w:eastAsia="Cambria" w:hAnsi="Cambria" w:cs="Cambria"/>
          <w:sz w:val="24"/>
          <w:szCs w:val="24"/>
        </w:rPr>
        <w:tab/>
      </w:r>
      <w:r>
        <w:rPr>
          <w:rFonts w:ascii="Cambria" w:eastAsia="Cambria" w:hAnsi="Cambria" w:cs="Cambria"/>
          <w:sz w:val="24"/>
          <w:szCs w:val="24"/>
        </w:rPr>
        <w:t xml:space="preserve">For our project goals, we needed a dataset that had time series data for both policy information per every U.S. state and various COVID-19 statistics. The University of Oxford’s COVID-19 Government Response dataset for the United States was nearly perfect </w:t>
      </w:r>
      <w:r>
        <w:rPr>
          <w:rFonts w:ascii="Cambria" w:eastAsia="Cambria" w:hAnsi="Cambria" w:cs="Cambria"/>
          <w:sz w:val="24"/>
          <w:szCs w:val="24"/>
        </w:rPr>
        <w:t>for our purposes. It contained time series data dating back to January 1st, 2020 up until the current day. This data included various categories of policies, including containment and closure policies such as school closing, restrictions on gatherings, and</w:t>
      </w:r>
      <w:r>
        <w:rPr>
          <w:rFonts w:ascii="Cambria" w:eastAsia="Cambria" w:hAnsi="Cambria" w:cs="Cambria"/>
          <w:sz w:val="24"/>
          <w:szCs w:val="24"/>
        </w:rPr>
        <w:t xml:space="preserve"> stay at home requirements, as well as health system policies such as contact tracing and facial coverings. What made this dataset even more ideal was that it categorized each change in policy on a severity scale. This made it much easier to be able to par</w:t>
      </w:r>
      <w:r>
        <w:rPr>
          <w:rFonts w:ascii="Cambria" w:eastAsia="Cambria" w:hAnsi="Cambria" w:cs="Cambria"/>
          <w:sz w:val="24"/>
          <w:szCs w:val="24"/>
        </w:rPr>
        <w:t>se the various policy developments into easily interpretable groups of severity. The lowest severity of 0 implied no policy implemented; each policy category has its own scaling and classification. Specific details on the classification of each severity le</w:t>
      </w:r>
      <w:r>
        <w:rPr>
          <w:rFonts w:ascii="Cambria" w:eastAsia="Cambria" w:hAnsi="Cambria" w:cs="Cambria"/>
          <w:sz w:val="24"/>
          <w:szCs w:val="24"/>
        </w:rPr>
        <w:t xml:space="preserve">vel for every policy can be found on the Oxford dataset </w:t>
      </w:r>
      <w:proofErr w:type="spellStart"/>
      <w:r>
        <w:rPr>
          <w:rFonts w:ascii="Cambria" w:eastAsia="Cambria" w:hAnsi="Cambria" w:cs="Cambria"/>
          <w:sz w:val="24"/>
          <w:szCs w:val="24"/>
        </w:rPr>
        <w:t>Github</w:t>
      </w:r>
      <w:proofErr w:type="spellEnd"/>
      <w:r>
        <w:rPr>
          <w:rFonts w:ascii="Cambria" w:eastAsia="Cambria" w:hAnsi="Cambria" w:cs="Cambria"/>
          <w:sz w:val="24"/>
          <w:szCs w:val="24"/>
        </w:rPr>
        <w:t xml:space="preserve"> page. </w:t>
      </w:r>
    </w:p>
    <w:p w14:paraId="00000085" w14:textId="77777777" w:rsidR="0079199C" w:rsidRDefault="007502C3">
      <w:pPr>
        <w:spacing w:line="240" w:lineRule="auto"/>
        <w:rPr>
          <w:rFonts w:ascii="Cambria" w:eastAsia="Cambria" w:hAnsi="Cambria" w:cs="Cambria"/>
          <w:sz w:val="24"/>
          <w:szCs w:val="24"/>
        </w:rPr>
      </w:pPr>
      <w:r>
        <w:rPr>
          <w:rFonts w:ascii="Cambria" w:eastAsia="Cambria" w:hAnsi="Cambria" w:cs="Cambria"/>
          <w:sz w:val="24"/>
          <w:szCs w:val="24"/>
        </w:rPr>
        <w:tab/>
        <w:t>The Oxford dataset also had two COVID-19 statistics columns: one for the number of cumulative confirmed cases and one for the number of cumulative deaths from the pandemic. However, thi</w:t>
      </w:r>
      <w:r>
        <w:rPr>
          <w:rFonts w:ascii="Cambria" w:eastAsia="Cambria" w:hAnsi="Cambria" w:cs="Cambria"/>
          <w:sz w:val="24"/>
          <w:szCs w:val="24"/>
        </w:rPr>
        <w:t>s dataset lacked some vital statistics such as the testing rate, hospitalization rate, total recovered cases, etc. For these additional statistics we utilized the Johns Hopkins University COVID-19 Daily US State Reports dataset. While this dataset containe</w:t>
      </w:r>
      <w:r>
        <w:rPr>
          <w:rFonts w:ascii="Cambria" w:eastAsia="Cambria" w:hAnsi="Cambria" w:cs="Cambria"/>
          <w:sz w:val="24"/>
          <w:szCs w:val="24"/>
        </w:rPr>
        <w:t xml:space="preserve">d several other statistics that we can use, the main drawback of this dataset is that it was limited to data after 04/12/2020. </w:t>
      </w:r>
    </w:p>
    <w:p w14:paraId="00000086" w14:textId="77777777" w:rsidR="0079199C" w:rsidRDefault="007502C3">
      <w:pPr>
        <w:spacing w:line="240" w:lineRule="auto"/>
        <w:ind w:firstLine="720"/>
        <w:rPr>
          <w:rFonts w:ascii="Cambria" w:eastAsia="Cambria" w:hAnsi="Cambria" w:cs="Cambria"/>
          <w:sz w:val="24"/>
          <w:szCs w:val="24"/>
        </w:rPr>
      </w:pPr>
      <w:r>
        <w:rPr>
          <w:rFonts w:ascii="Cambria" w:eastAsia="Cambria" w:hAnsi="Cambria" w:cs="Cambria"/>
          <w:sz w:val="24"/>
          <w:szCs w:val="24"/>
        </w:rPr>
        <w:t>In the end, we ended up joining the two datasets and analyzing policy and statistics data from 04/12/2020 up to the current day.</w:t>
      </w:r>
      <w:r>
        <w:rPr>
          <w:rFonts w:ascii="Cambria" w:eastAsia="Cambria" w:hAnsi="Cambria" w:cs="Cambria"/>
          <w:sz w:val="24"/>
          <w:szCs w:val="24"/>
        </w:rPr>
        <w:t xml:space="preserve"> The data combination process, features kept, and other data cleaning/preprocessing was completed in R and translated into Spark. These details will be covered in the following section. </w:t>
      </w:r>
    </w:p>
    <w:p w14:paraId="00000087" w14:textId="77777777" w:rsidR="0079199C" w:rsidRDefault="0079199C">
      <w:pPr>
        <w:spacing w:line="240" w:lineRule="auto"/>
        <w:rPr>
          <w:rFonts w:ascii="Cambria" w:eastAsia="Cambria" w:hAnsi="Cambria" w:cs="Cambria"/>
          <w:sz w:val="24"/>
          <w:szCs w:val="24"/>
        </w:rPr>
      </w:pPr>
    </w:p>
    <w:p w14:paraId="00000088" w14:textId="77777777" w:rsidR="0079199C" w:rsidRDefault="007502C3">
      <w:pPr>
        <w:pStyle w:val="Heading1"/>
        <w:spacing w:line="240" w:lineRule="auto"/>
      </w:pPr>
      <w:bookmarkStart w:id="7" w:name="_misq6gshw191" w:colFirst="0" w:colLast="0"/>
      <w:bookmarkEnd w:id="7"/>
      <w:r>
        <w:t>Spark &amp; R Preprocessing</w:t>
      </w:r>
    </w:p>
    <w:p w14:paraId="00000089" w14:textId="77777777" w:rsidR="0079199C" w:rsidRDefault="007502C3">
      <w:pPr>
        <w:spacing w:line="240" w:lineRule="auto"/>
        <w:ind w:firstLine="720"/>
        <w:rPr>
          <w:rFonts w:ascii="Cambria" w:eastAsia="Cambria" w:hAnsi="Cambria" w:cs="Cambria"/>
          <w:sz w:val="24"/>
          <w:szCs w:val="24"/>
        </w:rPr>
      </w:pPr>
      <w:r>
        <w:rPr>
          <w:rFonts w:ascii="Cambria" w:eastAsia="Cambria" w:hAnsi="Cambria" w:cs="Cambria"/>
          <w:sz w:val="24"/>
          <w:szCs w:val="24"/>
        </w:rPr>
        <w:t>As mentioned previously, two separate data r</w:t>
      </w:r>
      <w:r>
        <w:rPr>
          <w:rFonts w:ascii="Cambria" w:eastAsia="Cambria" w:hAnsi="Cambria" w:cs="Cambria"/>
          <w:sz w:val="24"/>
          <w:szCs w:val="24"/>
        </w:rPr>
        <w:t xml:space="preserve">epositories were used to create our final dataset that all the computations and visualizations were built off of. The first dataset will be referred to as John Hopkins University (JHU), and the second will be Oxford (OX). All of the preprocessing was done </w:t>
      </w:r>
      <w:r>
        <w:rPr>
          <w:rFonts w:ascii="Cambria" w:eastAsia="Cambria" w:hAnsi="Cambria" w:cs="Cambria"/>
          <w:sz w:val="24"/>
          <w:szCs w:val="24"/>
        </w:rPr>
        <w:t xml:space="preserve">programmatically, except for the very first step. This step consisted of splitting the JHU dataset manually into two parts. The reason for this is that the JHU </w:t>
      </w:r>
      <w:proofErr w:type="spellStart"/>
      <w:r>
        <w:rPr>
          <w:rFonts w:ascii="Cambria" w:eastAsia="Cambria" w:hAnsi="Cambria" w:cs="Cambria"/>
          <w:sz w:val="24"/>
          <w:szCs w:val="24"/>
        </w:rPr>
        <w:t>github</w:t>
      </w:r>
      <w:proofErr w:type="spellEnd"/>
      <w:r>
        <w:rPr>
          <w:rFonts w:ascii="Cambria" w:eastAsia="Cambria" w:hAnsi="Cambria" w:cs="Cambria"/>
          <w:sz w:val="24"/>
          <w:szCs w:val="24"/>
        </w:rPr>
        <w:t xml:space="preserve"> repository changed names of two columns on 11/09/2020, which made it difficult to merge a</w:t>
      </w:r>
      <w:r>
        <w:rPr>
          <w:rFonts w:ascii="Cambria" w:eastAsia="Cambria" w:hAnsi="Cambria" w:cs="Cambria"/>
          <w:sz w:val="24"/>
          <w:szCs w:val="24"/>
        </w:rPr>
        <w:t xml:space="preserve">ll of their .csv files into one </w:t>
      </w:r>
      <w:proofErr w:type="spellStart"/>
      <w:r>
        <w:rPr>
          <w:rFonts w:ascii="Cambria" w:eastAsia="Cambria" w:hAnsi="Cambria" w:cs="Cambria"/>
          <w:sz w:val="24"/>
          <w:szCs w:val="24"/>
        </w:rPr>
        <w:t>dataframe</w:t>
      </w:r>
      <w:proofErr w:type="spellEnd"/>
      <w:r>
        <w:rPr>
          <w:rFonts w:ascii="Cambria" w:eastAsia="Cambria" w:hAnsi="Cambria" w:cs="Cambria"/>
          <w:sz w:val="24"/>
          <w:szCs w:val="24"/>
        </w:rPr>
        <w:t xml:space="preserve"> programmatically. Therefore, the first step consisted of downloading all of the relevant JHU (</w:t>
      </w:r>
      <w:hyperlink r:id="rId7">
        <w:r>
          <w:rPr>
            <w:rFonts w:ascii="Cambria" w:eastAsia="Cambria" w:hAnsi="Cambria" w:cs="Cambria"/>
            <w:color w:val="1155CC"/>
            <w:sz w:val="24"/>
            <w:szCs w:val="24"/>
            <w:u w:val="single"/>
          </w:rPr>
          <w:t>https://github.com/CSSEGISandData/COVID-19/tree/master/csse_covid_19_data/csse_covid_19_daily_reports_us</w:t>
        </w:r>
      </w:hyperlink>
      <w:r>
        <w:rPr>
          <w:rFonts w:ascii="Cambria" w:eastAsia="Cambria" w:hAnsi="Cambria" w:cs="Cambria"/>
          <w:sz w:val="24"/>
          <w:szCs w:val="24"/>
        </w:rPr>
        <w:t>)  and OX (</w:t>
      </w:r>
      <w:hyperlink r:id="rId8">
        <w:r>
          <w:rPr>
            <w:rFonts w:ascii="Cambria" w:eastAsia="Cambria" w:hAnsi="Cambria" w:cs="Cambria"/>
            <w:color w:val="1155CC"/>
            <w:sz w:val="24"/>
            <w:szCs w:val="24"/>
            <w:u w:val="single"/>
          </w:rPr>
          <w:t>https://github.com/OxCGRT/USA-covid-policy/tree/master/dat</w:t>
        </w:r>
        <w:r>
          <w:rPr>
            <w:rFonts w:ascii="Cambria" w:eastAsia="Cambria" w:hAnsi="Cambria" w:cs="Cambria"/>
            <w:color w:val="1155CC"/>
            <w:sz w:val="24"/>
            <w:szCs w:val="24"/>
            <w:u w:val="single"/>
          </w:rPr>
          <w:t>a</w:t>
        </w:r>
      </w:hyperlink>
      <w:r>
        <w:rPr>
          <w:rFonts w:ascii="Cambria" w:eastAsia="Cambria" w:hAnsi="Cambria" w:cs="Cambria"/>
          <w:sz w:val="24"/>
          <w:szCs w:val="24"/>
        </w:rPr>
        <w:t xml:space="preserve">) data from their respective </w:t>
      </w:r>
      <w:proofErr w:type="spellStart"/>
      <w:r>
        <w:rPr>
          <w:rFonts w:ascii="Cambria" w:eastAsia="Cambria" w:hAnsi="Cambria" w:cs="Cambria"/>
          <w:sz w:val="24"/>
          <w:szCs w:val="24"/>
        </w:rPr>
        <w:t>github</w:t>
      </w:r>
      <w:proofErr w:type="spellEnd"/>
      <w:r>
        <w:rPr>
          <w:rFonts w:ascii="Cambria" w:eastAsia="Cambria" w:hAnsi="Cambria" w:cs="Cambria"/>
          <w:sz w:val="24"/>
          <w:szCs w:val="24"/>
        </w:rPr>
        <w:t xml:space="preserve"> repositories, and then splitting the JHU .csv files into two separate folders - one with data before 11/09/2020, and one after. The entire downloaded dataset ranged from 01/01/2020 till 04/30/2021.</w:t>
      </w:r>
    </w:p>
    <w:p w14:paraId="0000008A" w14:textId="77777777" w:rsidR="0079199C" w:rsidRDefault="007502C3">
      <w:pPr>
        <w:spacing w:line="240" w:lineRule="auto"/>
        <w:rPr>
          <w:rFonts w:ascii="Cambria" w:eastAsia="Cambria" w:hAnsi="Cambria" w:cs="Cambria"/>
          <w:sz w:val="24"/>
          <w:szCs w:val="24"/>
        </w:rPr>
      </w:pPr>
      <w:r>
        <w:rPr>
          <w:rFonts w:ascii="Cambria" w:eastAsia="Cambria" w:hAnsi="Cambria" w:cs="Cambria"/>
          <w:sz w:val="24"/>
          <w:szCs w:val="24"/>
        </w:rPr>
        <w:lastRenderedPageBreak/>
        <w:tab/>
        <w:t>From this point, all</w:t>
      </w:r>
      <w:r>
        <w:rPr>
          <w:rFonts w:ascii="Cambria" w:eastAsia="Cambria" w:hAnsi="Cambria" w:cs="Cambria"/>
          <w:sz w:val="24"/>
          <w:szCs w:val="24"/>
        </w:rPr>
        <w:t xml:space="preserve"> the changes were done programmatically, and the respective R code can be found in Appendix A. The translated Spark </w:t>
      </w:r>
      <w:proofErr w:type="spellStart"/>
      <w:r>
        <w:rPr>
          <w:rFonts w:ascii="Cambria" w:eastAsia="Cambria" w:hAnsi="Cambria" w:cs="Cambria"/>
          <w:sz w:val="24"/>
          <w:szCs w:val="24"/>
        </w:rPr>
        <w:t>Dataframes</w:t>
      </w:r>
      <w:proofErr w:type="spellEnd"/>
      <w:r>
        <w:rPr>
          <w:rFonts w:ascii="Cambria" w:eastAsia="Cambria" w:hAnsi="Cambria" w:cs="Cambria"/>
          <w:sz w:val="24"/>
          <w:szCs w:val="24"/>
        </w:rPr>
        <w:t xml:space="preserve"> code which enables the full potential of big data technologies and cluster computing can be found in Appendix B. For the future j</w:t>
      </w:r>
      <w:r>
        <w:rPr>
          <w:rFonts w:ascii="Cambria" w:eastAsia="Cambria" w:hAnsi="Cambria" w:cs="Cambria"/>
          <w:sz w:val="24"/>
          <w:szCs w:val="24"/>
        </w:rPr>
        <w:t>oining of all three folders, a column within the OX dataset had to be renamed. Column titled “</w:t>
      </w:r>
      <w:proofErr w:type="spellStart"/>
      <w:r>
        <w:rPr>
          <w:rFonts w:ascii="Cambria" w:eastAsia="Cambria" w:hAnsi="Cambria" w:cs="Cambria"/>
          <w:sz w:val="24"/>
          <w:szCs w:val="24"/>
        </w:rPr>
        <w:t>RegionName</w:t>
      </w:r>
      <w:proofErr w:type="spellEnd"/>
      <w:r>
        <w:rPr>
          <w:rFonts w:ascii="Cambria" w:eastAsia="Cambria" w:hAnsi="Cambria" w:cs="Cambria"/>
          <w:sz w:val="24"/>
          <w:szCs w:val="24"/>
        </w:rPr>
        <w:t>” was renamed to “</w:t>
      </w:r>
      <w:proofErr w:type="spellStart"/>
      <w:r>
        <w:rPr>
          <w:rFonts w:ascii="Cambria" w:eastAsia="Cambria" w:hAnsi="Cambria" w:cs="Cambria"/>
          <w:sz w:val="24"/>
          <w:szCs w:val="24"/>
        </w:rPr>
        <w:t>Province_State</w:t>
      </w:r>
      <w:proofErr w:type="spellEnd"/>
      <w:r>
        <w:rPr>
          <w:rFonts w:ascii="Cambria" w:eastAsia="Cambria" w:hAnsi="Cambria" w:cs="Cambria"/>
          <w:sz w:val="24"/>
          <w:szCs w:val="24"/>
        </w:rPr>
        <w:t>” to match the respective column in JHU. After that, the two columns changed on 11/09/2020 in the second JHU folder were</w:t>
      </w:r>
      <w:r>
        <w:rPr>
          <w:rFonts w:ascii="Cambria" w:eastAsia="Cambria" w:hAnsi="Cambria" w:cs="Cambria"/>
          <w:sz w:val="24"/>
          <w:szCs w:val="24"/>
        </w:rPr>
        <w:t xml:space="preserve"> renamed. The changed names “</w:t>
      </w:r>
      <w:proofErr w:type="spellStart"/>
      <w:r>
        <w:rPr>
          <w:rFonts w:ascii="Cambria" w:eastAsia="Cambria" w:hAnsi="Cambria" w:cs="Cambria"/>
          <w:sz w:val="24"/>
          <w:szCs w:val="24"/>
        </w:rPr>
        <w:t>Total_Test_Results</w:t>
      </w:r>
      <w:proofErr w:type="spellEnd"/>
      <w:r>
        <w:rPr>
          <w:rFonts w:ascii="Cambria" w:eastAsia="Cambria" w:hAnsi="Cambria" w:cs="Cambria"/>
          <w:sz w:val="24"/>
          <w:szCs w:val="24"/>
        </w:rPr>
        <w:t>” and “</w:t>
      </w:r>
      <w:proofErr w:type="spellStart"/>
      <w:r>
        <w:rPr>
          <w:rFonts w:ascii="Cambria" w:eastAsia="Cambria" w:hAnsi="Cambria" w:cs="Cambria"/>
          <w:sz w:val="24"/>
          <w:szCs w:val="24"/>
        </w:rPr>
        <w:t>Case_Fatality_Ratio</w:t>
      </w:r>
      <w:proofErr w:type="spellEnd"/>
      <w:r>
        <w:rPr>
          <w:rFonts w:ascii="Cambria" w:eastAsia="Cambria" w:hAnsi="Cambria" w:cs="Cambria"/>
          <w:sz w:val="24"/>
          <w:szCs w:val="24"/>
        </w:rPr>
        <w:t>” were changed back to “</w:t>
      </w:r>
      <w:proofErr w:type="spellStart"/>
      <w:r>
        <w:rPr>
          <w:rFonts w:ascii="Cambria" w:eastAsia="Cambria" w:hAnsi="Cambria" w:cs="Cambria"/>
          <w:sz w:val="24"/>
          <w:szCs w:val="24"/>
        </w:rPr>
        <w:t>People_Tested</w:t>
      </w:r>
      <w:proofErr w:type="spellEnd"/>
      <w:r>
        <w:rPr>
          <w:rFonts w:ascii="Cambria" w:eastAsia="Cambria" w:hAnsi="Cambria" w:cs="Cambria"/>
          <w:sz w:val="24"/>
          <w:szCs w:val="24"/>
        </w:rPr>
        <w:t>” and “</w:t>
      </w:r>
      <w:proofErr w:type="spellStart"/>
      <w:r>
        <w:rPr>
          <w:rFonts w:ascii="Cambria" w:eastAsia="Cambria" w:hAnsi="Cambria" w:cs="Cambria"/>
          <w:sz w:val="24"/>
          <w:szCs w:val="24"/>
        </w:rPr>
        <w:t>Mortality_Rate</w:t>
      </w:r>
      <w:proofErr w:type="spellEnd"/>
      <w:r>
        <w:rPr>
          <w:rFonts w:ascii="Cambria" w:eastAsia="Cambria" w:hAnsi="Cambria" w:cs="Cambria"/>
          <w:sz w:val="24"/>
          <w:szCs w:val="24"/>
        </w:rPr>
        <w:t xml:space="preserve">” respectively, which allowed all the files from both folders to be merged into one large </w:t>
      </w:r>
      <w:proofErr w:type="spellStart"/>
      <w:r>
        <w:rPr>
          <w:rFonts w:ascii="Cambria" w:eastAsia="Cambria" w:hAnsi="Cambria" w:cs="Cambria"/>
          <w:sz w:val="24"/>
          <w:szCs w:val="24"/>
        </w:rPr>
        <w:t>dataframe</w:t>
      </w:r>
      <w:proofErr w:type="spellEnd"/>
      <w:r>
        <w:rPr>
          <w:rFonts w:ascii="Cambria" w:eastAsia="Cambria" w:hAnsi="Cambria" w:cs="Cambria"/>
          <w:sz w:val="24"/>
          <w:szCs w:val="24"/>
        </w:rPr>
        <w:t>. After that in JHU, the c</w:t>
      </w:r>
      <w:r>
        <w:rPr>
          <w:rFonts w:ascii="Cambria" w:eastAsia="Cambria" w:hAnsi="Cambria" w:cs="Cambria"/>
          <w:sz w:val="24"/>
          <w:szCs w:val="24"/>
        </w:rPr>
        <w:t>olumn “</w:t>
      </w:r>
      <w:proofErr w:type="spellStart"/>
      <w:r>
        <w:rPr>
          <w:rFonts w:ascii="Cambria" w:eastAsia="Cambria" w:hAnsi="Cambria" w:cs="Cambria"/>
          <w:sz w:val="24"/>
          <w:szCs w:val="24"/>
        </w:rPr>
        <w:t>Last_Update</w:t>
      </w:r>
      <w:proofErr w:type="spellEnd"/>
      <w:r>
        <w:rPr>
          <w:rFonts w:ascii="Cambria" w:eastAsia="Cambria" w:hAnsi="Cambria" w:cs="Cambria"/>
          <w:sz w:val="24"/>
          <w:szCs w:val="24"/>
        </w:rPr>
        <w:t xml:space="preserve">” was renamed to “Date” for a more clear description and to match the naming convention in OX. </w:t>
      </w:r>
    </w:p>
    <w:p w14:paraId="0000008B" w14:textId="77777777" w:rsidR="0079199C" w:rsidRDefault="007502C3">
      <w:pPr>
        <w:spacing w:line="240" w:lineRule="auto"/>
        <w:rPr>
          <w:rFonts w:ascii="Cambria" w:eastAsia="Cambria" w:hAnsi="Cambria" w:cs="Cambria"/>
          <w:sz w:val="24"/>
          <w:szCs w:val="24"/>
        </w:rPr>
      </w:pPr>
      <w:r>
        <w:rPr>
          <w:rFonts w:ascii="Cambria" w:eastAsia="Cambria" w:hAnsi="Cambria" w:cs="Cambria"/>
          <w:sz w:val="24"/>
          <w:szCs w:val="24"/>
        </w:rPr>
        <w:tab/>
        <w:t xml:space="preserve">Next, fixes to data types in columns were made so that there's no issues when merging OX and JHU. The “Date” column in both was changed into </w:t>
      </w:r>
      <w:r>
        <w:rPr>
          <w:rFonts w:ascii="Cambria" w:eastAsia="Cambria" w:hAnsi="Cambria" w:cs="Cambria"/>
          <w:sz w:val="24"/>
          <w:szCs w:val="24"/>
        </w:rPr>
        <w:t xml:space="preserve">R and </w:t>
      </w:r>
      <w:proofErr w:type="spellStart"/>
      <w:r>
        <w:rPr>
          <w:rFonts w:ascii="Cambria" w:eastAsia="Cambria" w:hAnsi="Cambria" w:cs="Cambria"/>
          <w:sz w:val="24"/>
          <w:szCs w:val="24"/>
        </w:rPr>
        <w:t>Pyspark</w:t>
      </w:r>
      <w:proofErr w:type="spellEnd"/>
      <w:r>
        <w:rPr>
          <w:rFonts w:ascii="Cambria" w:eastAsia="Cambria" w:hAnsi="Cambria" w:cs="Cambria"/>
          <w:sz w:val="24"/>
          <w:szCs w:val="24"/>
        </w:rPr>
        <w:t xml:space="preserve"> data types respectively. At that point, OX and JHU were merged into a </w:t>
      </w:r>
      <w:proofErr w:type="spellStart"/>
      <w:r>
        <w:rPr>
          <w:rFonts w:ascii="Cambria" w:eastAsia="Cambria" w:hAnsi="Cambria" w:cs="Cambria"/>
          <w:sz w:val="24"/>
          <w:szCs w:val="24"/>
        </w:rPr>
        <w:t>dataframe</w:t>
      </w:r>
      <w:proofErr w:type="spellEnd"/>
      <w:r>
        <w:rPr>
          <w:rFonts w:ascii="Cambria" w:eastAsia="Cambria" w:hAnsi="Cambria" w:cs="Cambria"/>
          <w:sz w:val="24"/>
          <w:szCs w:val="24"/>
        </w:rPr>
        <w:t xml:space="preserve"> codenamed “combined”. Combined was then ordered by “</w:t>
      </w:r>
      <w:proofErr w:type="spellStart"/>
      <w:r>
        <w:rPr>
          <w:rFonts w:ascii="Cambria" w:eastAsia="Cambria" w:hAnsi="Cambria" w:cs="Cambria"/>
          <w:sz w:val="24"/>
          <w:szCs w:val="24"/>
        </w:rPr>
        <w:t>Province_State</w:t>
      </w:r>
      <w:proofErr w:type="spellEnd"/>
      <w:r>
        <w:rPr>
          <w:rFonts w:ascii="Cambria" w:eastAsia="Cambria" w:hAnsi="Cambria" w:cs="Cambria"/>
          <w:sz w:val="24"/>
          <w:szCs w:val="24"/>
        </w:rPr>
        <w:t>'' and “Date” so that data can be easily searched through by states with information sorted chro</w:t>
      </w:r>
      <w:r>
        <w:rPr>
          <w:rFonts w:ascii="Cambria" w:eastAsia="Cambria" w:hAnsi="Cambria" w:cs="Cambria"/>
          <w:sz w:val="24"/>
          <w:szCs w:val="24"/>
        </w:rPr>
        <w:t>nologically. After that, unnecessary/garbage columns were removed, and the entire dataset was re-ordered. At that point, it was clear that there wasn’t much data available before the date of 04/12/2020, which makes sense since at that point the world was b</w:t>
      </w:r>
      <w:r>
        <w:rPr>
          <w:rFonts w:ascii="Cambria" w:eastAsia="Cambria" w:hAnsi="Cambria" w:cs="Cambria"/>
          <w:sz w:val="24"/>
          <w:szCs w:val="24"/>
        </w:rPr>
        <w:t>arely starting to understand the scale and importance of COVID-19. We decided to remove any entries in the data before that date, to allow for more accurate visualizations.</w:t>
      </w:r>
    </w:p>
    <w:p w14:paraId="0000008C" w14:textId="77777777" w:rsidR="0079199C" w:rsidRDefault="007502C3">
      <w:pPr>
        <w:spacing w:line="240" w:lineRule="auto"/>
        <w:rPr>
          <w:rFonts w:ascii="Cambria" w:eastAsia="Cambria" w:hAnsi="Cambria" w:cs="Cambria"/>
          <w:sz w:val="24"/>
          <w:szCs w:val="24"/>
        </w:rPr>
      </w:pPr>
      <w:r>
        <w:rPr>
          <w:rFonts w:ascii="Cambria" w:eastAsia="Cambria" w:hAnsi="Cambria" w:cs="Cambria"/>
          <w:sz w:val="24"/>
          <w:szCs w:val="24"/>
        </w:rPr>
        <w:tab/>
        <w:t>After some additional cleaning (like removing any row entries that weren’t U.S. st</w:t>
      </w:r>
      <w:r>
        <w:rPr>
          <w:rFonts w:ascii="Cambria" w:eastAsia="Cambria" w:hAnsi="Cambria" w:cs="Cambria"/>
          <w:sz w:val="24"/>
          <w:szCs w:val="24"/>
        </w:rPr>
        <w:t xml:space="preserve">ates), there was one more final issue to tackle - null values. There were plenty of them considering that we merged two completely different </w:t>
      </w:r>
      <w:proofErr w:type="spellStart"/>
      <w:r>
        <w:rPr>
          <w:rFonts w:ascii="Cambria" w:eastAsia="Cambria" w:hAnsi="Cambria" w:cs="Cambria"/>
          <w:sz w:val="24"/>
          <w:szCs w:val="24"/>
        </w:rPr>
        <w:t>github</w:t>
      </w:r>
      <w:proofErr w:type="spellEnd"/>
      <w:r>
        <w:rPr>
          <w:rFonts w:ascii="Cambria" w:eastAsia="Cambria" w:hAnsi="Cambria" w:cs="Cambria"/>
          <w:sz w:val="24"/>
          <w:szCs w:val="24"/>
        </w:rPr>
        <w:t xml:space="preserve"> repositories, but in the end we managed to change all of them into logical values using filling and replacem</w:t>
      </w:r>
      <w:r>
        <w:rPr>
          <w:rFonts w:ascii="Cambria" w:eastAsia="Cambria" w:hAnsi="Cambria" w:cs="Cambria"/>
          <w:sz w:val="24"/>
          <w:szCs w:val="24"/>
        </w:rPr>
        <w:t>ent with 0. In most cases, nulls were replaced with the last existing value before them in the column, and sometimes with the next existing value after them if relevant. Any other leftover null values were changed to 0’s since these small changes would not</w:t>
      </w:r>
      <w:r>
        <w:rPr>
          <w:rFonts w:ascii="Cambria" w:eastAsia="Cambria" w:hAnsi="Cambria" w:cs="Cambria"/>
          <w:sz w:val="24"/>
          <w:szCs w:val="24"/>
        </w:rPr>
        <w:t xml:space="preserve"> affect the results in a negative way. Screenshot of the final dataset can be seen below.</w:t>
      </w:r>
    </w:p>
    <w:p w14:paraId="0000008D" w14:textId="77777777" w:rsidR="0079199C" w:rsidRDefault="007502C3">
      <w:pPr>
        <w:spacing w:line="240" w:lineRule="auto"/>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extent cx="5943600" cy="2692400"/>
            <wp:effectExtent l="12700" t="12700" r="12700" b="127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2692400"/>
                    </a:xfrm>
                    <a:prstGeom prst="rect">
                      <a:avLst/>
                    </a:prstGeom>
                    <a:ln w="12700">
                      <a:solidFill>
                        <a:srgbClr val="000000"/>
                      </a:solidFill>
                      <a:prstDash val="solid"/>
                    </a:ln>
                  </pic:spPr>
                </pic:pic>
              </a:graphicData>
            </a:graphic>
          </wp:inline>
        </w:drawing>
      </w:r>
    </w:p>
    <w:p w14:paraId="0000008E" w14:textId="77777777" w:rsidR="0079199C" w:rsidRDefault="0079199C">
      <w:pPr>
        <w:spacing w:line="240" w:lineRule="auto"/>
        <w:rPr>
          <w:rFonts w:ascii="Cambria" w:eastAsia="Cambria" w:hAnsi="Cambria" w:cs="Cambria"/>
          <w:sz w:val="24"/>
          <w:szCs w:val="24"/>
        </w:rPr>
      </w:pPr>
    </w:p>
    <w:p w14:paraId="0000008F" w14:textId="77777777" w:rsidR="0079199C" w:rsidRDefault="007502C3">
      <w:pPr>
        <w:pStyle w:val="Heading1"/>
        <w:spacing w:line="240" w:lineRule="auto"/>
      </w:pPr>
      <w:bookmarkStart w:id="8" w:name="_tbicfeav5if6" w:colFirst="0" w:colLast="0"/>
      <w:bookmarkEnd w:id="8"/>
      <w:r>
        <w:lastRenderedPageBreak/>
        <w:t>MongoDB Database Queries</w:t>
      </w:r>
    </w:p>
    <w:p w14:paraId="00000090" w14:textId="77777777" w:rsidR="0079199C" w:rsidRDefault="007502C3">
      <w:pPr>
        <w:spacing w:after="160" w:line="240" w:lineRule="auto"/>
        <w:ind w:firstLine="720"/>
        <w:rPr>
          <w:rFonts w:ascii="Cambria" w:eastAsia="Cambria" w:hAnsi="Cambria" w:cs="Cambria"/>
          <w:sz w:val="24"/>
          <w:szCs w:val="24"/>
        </w:rPr>
      </w:pPr>
      <w:r>
        <w:rPr>
          <w:rFonts w:ascii="Cambria" w:eastAsia="Cambria" w:hAnsi="Cambria" w:cs="Cambria"/>
          <w:sz w:val="24"/>
          <w:szCs w:val="24"/>
        </w:rPr>
        <w:t>We have used MongoDB, NoSQL database to imply some queries in our COVID-19 policy dataset. The process can be seen below</w:t>
      </w:r>
    </w:p>
    <w:p w14:paraId="00000091" w14:textId="77777777" w:rsidR="0079199C" w:rsidRDefault="007502C3">
      <w:pPr>
        <w:spacing w:after="160" w:line="240" w:lineRule="auto"/>
        <w:rPr>
          <w:rFonts w:ascii="Cambria" w:eastAsia="Cambria" w:hAnsi="Cambria" w:cs="Cambria"/>
          <w:sz w:val="24"/>
          <w:szCs w:val="24"/>
        </w:rPr>
      </w:pPr>
      <w:r>
        <w:rPr>
          <w:rFonts w:ascii="Cambria" w:eastAsia="Cambria" w:hAnsi="Cambria" w:cs="Cambria"/>
          <w:sz w:val="24"/>
          <w:szCs w:val="24"/>
        </w:rPr>
        <w:t xml:space="preserve">Creating cluster </w:t>
      </w:r>
      <w:r>
        <w:rPr>
          <w:rFonts w:ascii="Cambria" w:eastAsia="Cambria" w:hAnsi="Cambria" w:cs="Cambria"/>
          <w:sz w:val="24"/>
          <w:szCs w:val="24"/>
        </w:rPr>
        <w:t>in MongoDB</w:t>
      </w:r>
      <w:r>
        <w:rPr>
          <w:rFonts w:ascii="Cambria" w:eastAsia="Cambria" w:hAnsi="Cambria" w:cs="Cambria"/>
          <w:noProof/>
        </w:rPr>
        <w:drawing>
          <wp:inline distT="0" distB="0" distL="0" distR="0">
            <wp:extent cx="5757863" cy="2845061"/>
            <wp:effectExtent l="12700" t="12700" r="12700" b="1270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757863" cy="2845061"/>
                    </a:xfrm>
                    <a:prstGeom prst="rect">
                      <a:avLst/>
                    </a:prstGeom>
                    <a:ln w="12700">
                      <a:solidFill>
                        <a:srgbClr val="000000"/>
                      </a:solidFill>
                      <a:prstDash val="solid"/>
                    </a:ln>
                  </pic:spPr>
                </pic:pic>
              </a:graphicData>
            </a:graphic>
          </wp:inline>
        </w:drawing>
      </w:r>
    </w:p>
    <w:p w14:paraId="00000092" w14:textId="77777777" w:rsidR="0079199C" w:rsidRDefault="0079199C">
      <w:pPr>
        <w:spacing w:after="160" w:line="240" w:lineRule="auto"/>
        <w:ind w:left="-1080"/>
        <w:rPr>
          <w:rFonts w:ascii="Cambria" w:eastAsia="Cambria" w:hAnsi="Cambria" w:cs="Cambria"/>
        </w:rPr>
      </w:pPr>
    </w:p>
    <w:p w14:paraId="00000093" w14:textId="77777777" w:rsidR="0079199C" w:rsidRDefault="007502C3">
      <w:pPr>
        <w:spacing w:after="160" w:line="240" w:lineRule="auto"/>
        <w:rPr>
          <w:rFonts w:ascii="Cambria" w:eastAsia="Cambria" w:hAnsi="Cambria" w:cs="Cambria"/>
          <w:sz w:val="24"/>
          <w:szCs w:val="24"/>
        </w:rPr>
      </w:pPr>
      <w:r>
        <w:rPr>
          <w:rFonts w:ascii="Cambria" w:eastAsia="Cambria" w:hAnsi="Cambria" w:cs="Cambria"/>
          <w:sz w:val="24"/>
          <w:szCs w:val="24"/>
        </w:rPr>
        <w:t>Connecting with that cluster using MongoDB compass to keep the dataset on cloud environment</w:t>
      </w:r>
    </w:p>
    <w:p w14:paraId="00000094" w14:textId="77777777" w:rsidR="0079199C" w:rsidRDefault="007502C3">
      <w:pPr>
        <w:spacing w:after="160" w:line="240" w:lineRule="auto"/>
        <w:rPr>
          <w:rFonts w:ascii="Cambria" w:eastAsia="Cambria" w:hAnsi="Cambria" w:cs="Cambria"/>
        </w:rPr>
      </w:pPr>
      <w:r>
        <w:rPr>
          <w:rFonts w:ascii="Cambria" w:eastAsia="Cambria" w:hAnsi="Cambria" w:cs="Cambria"/>
          <w:noProof/>
        </w:rPr>
        <w:drawing>
          <wp:inline distT="0" distB="0" distL="0" distR="0">
            <wp:extent cx="5943600" cy="3371850"/>
            <wp:effectExtent l="12700" t="12700" r="12700" b="1270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5943600" cy="3371850"/>
                    </a:xfrm>
                    <a:prstGeom prst="rect">
                      <a:avLst/>
                    </a:prstGeom>
                    <a:ln w="12700">
                      <a:solidFill>
                        <a:srgbClr val="000000"/>
                      </a:solidFill>
                      <a:prstDash val="solid"/>
                    </a:ln>
                  </pic:spPr>
                </pic:pic>
              </a:graphicData>
            </a:graphic>
          </wp:inline>
        </w:drawing>
      </w:r>
    </w:p>
    <w:p w14:paraId="00000095" w14:textId="77777777" w:rsidR="0079199C" w:rsidRDefault="0079199C">
      <w:pPr>
        <w:spacing w:after="160" w:line="240" w:lineRule="auto"/>
        <w:rPr>
          <w:rFonts w:ascii="Cambria" w:eastAsia="Cambria" w:hAnsi="Cambria" w:cs="Cambria"/>
        </w:rPr>
      </w:pPr>
    </w:p>
    <w:p w14:paraId="00000096" w14:textId="77777777" w:rsidR="0079199C" w:rsidRDefault="007502C3">
      <w:pPr>
        <w:spacing w:after="160" w:line="240" w:lineRule="auto"/>
        <w:rPr>
          <w:rFonts w:ascii="Cambria" w:eastAsia="Cambria" w:hAnsi="Cambria" w:cs="Cambria"/>
          <w:sz w:val="24"/>
          <w:szCs w:val="24"/>
        </w:rPr>
      </w:pPr>
      <w:r>
        <w:rPr>
          <w:rFonts w:ascii="Cambria" w:eastAsia="Cambria" w:hAnsi="Cambria" w:cs="Cambria"/>
          <w:sz w:val="24"/>
          <w:szCs w:val="24"/>
        </w:rPr>
        <w:t>Ingesting the dataset into MongoDB compass using cloud connection</w:t>
      </w:r>
      <w:r>
        <w:rPr>
          <w:rFonts w:ascii="Cambria" w:eastAsia="Cambria" w:hAnsi="Cambria" w:cs="Cambria"/>
          <w:noProof/>
          <w:sz w:val="24"/>
          <w:szCs w:val="24"/>
        </w:rPr>
        <w:drawing>
          <wp:inline distT="0" distB="0" distL="0" distR="0">
            <wp:extent cx="5943600" cy="2133600"/>
            <wp:effectExtent l="12700" t="12700" r="12700" b="1270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943600" cy="2133600"/>
                    </a:xfrm>
                    <a:prstGeom prst="rect">
                      <a:avLst/>
                    </a:prstGeom>
                    <a:ln w="12700">
                      <a:solidFill>
                        <a:srgbClr val="000000"/>
                      </a:solidFill>
                      <a:prstDash val="solid"/>
                    </a:ln>
                  </pic:spPr>
                </pic:pic>
              </a:graphicData>
            </a:graphic>
          </wp:inline>
        </w:drawing>
      </w:r>
    </w:p>
    <w:p w14:paraId="00000097" w14:textId="77777777" w:rsidR="0079199C" w:rsidRDefault="0079199C">
      <w:pPr>
        <w:spacing w:after="160" w:line="240" w:lineRule="auto"/>
        <w:rPr>
          <w:rFonts w:ascii="Cambria" w:eastAsia="Cambria" w:hAnsi="Cambria" w:cs="Cambria"/>
        </w:rPr>
      </w:pPr>
    </w:p>
    <w:p w14:paraId="00000098" w14:textId="77777777" w:rsidR="0079199C" w:rsidRDefault="007502C3">
      <w:pPr>
        <w:spacing w:after="160" w:line="240" w:lineRule="auto"/>
        <w:rPr>
          <w:rFonts w:ascii="Cambria" w:eastAsia="Cambria" w:hAnsi="Cambria" w:cs="Cambria"/>
          <w:sz w:val="24"/>
          <w:szCs w:val="24"/>
        </w:rPr>
      </w:pPr>
      <w:r>
        <w:rPr>
          <w:rFonts w:ascii="Cambria" w:eastAsia="Cambria" w:hAnsi="Cambria" w:cs="Cambria"/>
          <w:sz w:val="24"/>
          <w:szCs w:val="24"/>
        </w:rPr>
        <w:t>Following are some insights that we want to generate using MongoDB queries:</w:t>
      </w:r>
    </w:p>
    <w:p w14:paraId="00000099" w14:textId="77777777" w:rsidR="0079199C" w:rsidRDefault="007502C3">
      <w:pPr>
        <w:numPr>
          <w:ilvl w:val="0"/>
          <w:numId w:val="1"/>
        </w:numPr>
        <w:spacing w:line="240" w:lineRule="auto"/>
        <w:rPr>
          <w:rFonts w:ascii="Cambria" w:eastAsia="Cambria" w:hAnsi="Cambria" w:cs="Cambria"/>
          <w:sz w:val="24"/>
          <w:szCs w:val="24"/>
        </w:rPr>
      </w:pPr>
      <w:r>
        <w:rPr>
          <w:rFonts w:ascii="Cambria" w:eastAsia="Cambria" w:hAnsi="Cambria" w:cs="Cambria"/>
          <w:sz w:val="24"/>
          <w:szCs w:val="24"/>
        </w:rPr>
        <w:t>Top 10 states with highest Testing rates.</w:t>
      </w:r>
    </w:p>
    <w:p w14:paraId="0000009A" w14:textId="77777777" w:rsidR="0079199C" w:rsidRDefault="007502C3">
      <w:pPr>
        <w:numPr>
          <w:ilvl w:val="0"/>
          <w:numId w:val="1"/>
        </w:numPr>
        <w:spacing w:line="240" w:lineRule="auto"/>
        <w:rPr>
          <w:rFonts w:ascii="Cambria" w:eastAsia="Cambria" w:hAnsi="Cambria" w:cs="Cambria"/>
          <w:sz w:val="24"/>
          <w:szCs w:val="24"/>
        </w:rPr>
      </w:pPr>
      <w:r>
        <w:rPr>
          <w:rFonts w:ascii="Cambria" w:eastAsia="Cambria" w:hAnsi="Cambria" w:cs="Cambria"/>
          <w:sz w:val="24"/>
          <w:szCs w:val="24"/>
        </w:rPr>
        <w:t>Top 10 states with lowest mortality rates.</w:t>
      </w:r>
    </w:p>
    <w:p w14:paraId="0000009B" w14:textId="77777777" w:rsidR="0079199C" w:rsidRDefault="007502C3">
      <w:pPr>
        <w:numPr>
          <w:ilvl w:val="0"/>
          <w:numId w:val="1"/>
        </w:numPr>
        <w:spacing w:line="240" w:lineRule="auto"/>
        <w:rPr>
          <w:rFonts w:ascii="Cambria" w:eastAsia="Cambria" w:hAnsi="Cambria" w:cs="Cambria"/>
          <w:sz w:val="24"/>
          <w:szCs w:val="24"/>
        </w:rPr>
      </w:pPr>
      <w:r>
        <w:rPr>
          <w:rFonts w:ascii="Cambria" w:eastAsia="Cambria" w:hAnsi="Cambria" w:cs="Cambria"/>
          <w:sz w:val="24"/>
          <w:szCs w:val="24"/>
        </w:rPr>
        <w:t>Top 10 states with highest number of people being recovered / Recovery rate.</w:t>
      </w:r>
    </w:p>
    <w:p w14:paraId="0000009C" w14:textId="77777777" w:rsidR="0079199C" w:rsidRDefault="007502C3">
      <w:pPr>
        <w:numPr>
          <w:ilvl w:val="0"/>
          <w:numId w:val="1"/>
        </w:numPr>
        <w:spacing w:after="160" w:line="240" w:lineRule="auto"/>
        <w:rPr>
          <w:rFonts w:ascii="Cambria" w:eastAsia="Cambria" w:hAnsi="Cambria" w:cs="Cambria"/>
          <w:sz w:val="24"/>
          <w:szCs w:val="24"/>
        </w:rPr>
      </w:pPr>
      <w:r>
        <w:rPr>
          <w:rFonts w:ascii="Cambria" w:eastAsia="Cambria" w:hAnsi="Cambria" w:cs="Cambria"/>
          <w:sz w:val="24"/>
          <w:szCs w:val="24"/>
        </w:rPr>
        <w:t>Top 10 highly affected states in terms of death counts.</w:t>
      </w:r>
    </w:p>
    <w:p w14:paraId="0000009D" w14:textId="77777777" w:rsidR="0079199C" w:rsidRDefault="0079199C">
      <w:pPr>
        <w:spacing w:after="160" w:line="240" w:lineRule="auto"/>
        <w:rPr>
          <w:rFonts w:ascii="Cambria" w:eastAsia="Cambria" w:hAnsi="Cambria" w:cs="Cambria"/>
          <w:b/>
          <w:sz w:val="24"/>
          <w:szCs w:val="24"/>
        </w:rPr>
      </w:pPr>
    </w:p>
    <w:p w14:paraId="0000009E" w14:textId="77777777" w:rsidR="0079199C" w:rsidRDefault="0079199C">
      <w:pPr>
        <w:spacing w:after="160" w:line="240" w:lineRule="auto"/>
        <w:rPr>
          <w:rFonts w:ascii="Cambria" w:eastAsia="Cambria" w:hAnsi="Cambria" w:cs="Cambria"/>
          <w:b/>
          <w:sz w:val="24"/>
          <w:szCs w:val="24"/>
          <w:u w:val="single"/>
        </w:rPr>
      </w:pPr>
    </w:p>
    <w:p w14:paraId="0000009F" w14:textId="77777777" w:rsidR="0079199C" w:rsidRDefault="007502C3">
      <w:pPr>
        <w:spacing w:after="160" w:line="240" w:lineRule="auto"/>
        <w:rPr>
          <w:rFonts w:ascii="Cambria" w:eastAsia="Cambria" w:hAnsi="Cambria" w:cs="Cambria"/>
          <w:b/>
          <w:sz w:val="24"/>
          <w:szCs w:val="24"/>
          <w:u w:val="single"/>
        </w:rPr>
      </w:pPr>
      <w:r>
        <w:rPr>
          <w:rFonts w:ascii="Cambria" w:eastAsia="Cambria" w:hAnsi="Cambria" w:cs="Cambria"/>
          <w:b/>
          <w:sz w:val="24"/>
          <w:szCs w:val="24"/>
          <w:u w:val="single"/>
        </w:rPr>
        <w:t>Top 10 states with highest average testing rates</w:t>
      </w:r>
    </w:p>
    <w:p w14:paraId="000000A0" w14:textId="77777777" w:rsidR="0079199C" w:rsidRDefault="007502C3">
      <w:pPr>
        <w:spacing w:after="160" w:line="240" w:lineRule="auto"/>
        <w:ind w:firstLine="720"/>
        <w:rPr>
          <w:rFonts w:ascii="Cambria" w:eastAsia="Cambria" w:hAnsi="Cambria" w:cs="Cambria"/>
        </w:rPr>
      </w:pPr>
      <w:r>
        <w:rPr>
          <w:rFonts w:ascii="Cambria" w:eastAsia="Cambria" w:hAnsi="Cambria" w:cs="Cambria"/>
          <w:sz w:val="24"/>
          <w:szCs w:val="24"/>
        </w:rPr>
        <w:t>We have used the aggregation pipeline in the MongoDB compass to generate</w:t>
      </w:r>
      <w:r>
        <w:rPr>
          <w:rFonts w:ascii="Cambria" w:eastAsia="Cambria" w:hAnsi="Cambria" w:cs="Cambria"/>
          <w:sz w:val="24"/>
          <w:szCs w:val="24"/>
        </w:rPr>
        <w:t xml:space="preserve"> the results of the above queries. Python code written to perform those can be found in </w:t>
      </w:r>
      <w:r>
        <w:rPr>
          <w:rFonts w:ascii="Cambria" w:eastAsia="Cambria" w:hAnsi="Cambria" w:cs="Cambria"/>
          <w:sz w:val="24"/>
          <w:szCs w:val="24"/>
        </w:rPr>
        <w:lastRenderedPageBreak/>
        <w:t>Appendix C. The process and results are below:</w:t>
      </w:r>
      <w:r>
        <w:rPr>
          <w:rFonts w:ascii="Cambria" w:eastAsia="Cambria" w:hAnsi="Cambria" w:cs="Cambria"/>
          <w:noProof/>
        </w:rPr>
        <w:drawing>
          <wp:inline distT="0" distB="0" distL="0" distR="0">
            <wp:extent cx="5838251" cy="3031400"/>
            <wp:effectExtent l="12700" t="12700" r="12700" b="127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838251" cy="3031400"/>
                    </a:xfrm>
                    <a:prstGeom prst="rect">
                      <a:avLst/>
                    </a:prstGeom>
                    <a:ln w="12700">
                      <a:solidFill>
                        <a:srgbClr val="000000"/>
                      </a:solidFill>
                      <a:prstDash val="solid"/>
                    </a:ln>
                  </pic:spPr>
                </pic:pic>
              </a:graphicData>
            </a:graphic>
          </wp:inline>
        </w:drawing>
      </w:r>
    </w:p>
    <w:p w14:paraId="000000A1" w14:textId="77777777" w:rsidR="0079199C" w:rsidRDefault="007502C3">
      <w:pPr>
        <w:spacing w:after="160" w:line="240" w:lineRule="auto"/>
        <w:rPr>
          <w:rFonts w:ascii="Cambria" w:eastAsia="Cambria" w:hAnsi="Cambria" w:cs="Cambria"/>
        </w:rPr>
      </w:pPr>
      <w:r>
        <w:rPr>
          <w:rFonts w:ascii="Cambria" w:eastAsia="Cambria" w:hAnsi="Cambria" w:cs="Cambria"/>
          <w:noProof/>
        </w:rPr>
        <w:drawing>
          <wp:inline distT="0" distB="0" distL="0" distR="0">
            <wp:extent cx="5943600" cy="1350010"/>
            <wp:effectExtent l="12700" t="12700" r="12700" b="1270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5943600" cy="1350010"/>
                    </a:xfrm>
                    <a:prstGeom prst="rect">
                      <a:avLst/>
                    </a:prstGeom>
                    <a:ln w="12700">
                      <a:solidFill>
                        <a:srgbClr val="000000"/>
                      </a:solidFill>
                      <a:prstDash val="solid"/>
                    </a:ln>
                  </pic:spPr>
                </pic:pic>
              </a:graphicData>
            </a:graphic>
          </wp:inline>
        </w:drawing>
      </w:r>
    </w:p>
    <w:p w14:paraId="000000A2" w14:textId="77777777" w:rsidR="0079199C" w:rsidRDefault="007502C3">
      <w:pPr>
        <w:spacing w:after="160" w:line="240" w:lineRule="auto"/>
        <w:rPr>
          <w:rFonts w:ascii="Cambria" w:eastAsia="Cambria" w:hAnsi="Cambria" w:cs="Cambria"/>
        </w:rPr>
      </w:pPr>
      <w:r>
        <w:rPr>
          <w:rFonts w:ascii="Cambria" w:eastAsia="Cambria" w:hAnsi="Cambria" w:cs="Cambria"/>
          <w:noProof/>
        </w:rPr>
        <w:drawing>
          <wp:inline distT="0" distB="0" distL="0" distR="0">
            <wp:extent cx="5943600" cy="1975485"/>
            <wp:effectExtent l="12700" t="12700" r="12700" b="127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1975485"/>
                    </a:xfrm>
                    <a:prstGeom prst="rect">
                      <a:avLst/>
                    </a:prstGeom>
                    <a:ln w="12700">
                      <a:solidFill>
                        <a:srgbClr val="000000"/>
                      </a:solidFill>
                      <a:prstDash val="solid"/>
                    </a:ln>
                  </pic:spPr>
                </pic:pic>
              </a:graphicData>
            </a:graphic>
          </wp:inline>
        </w:drawing>
      </w:r>
    </w:p>
    <w:p w14:paraId="000000A3" w14:textId="77777777" w:rsidR="0079199C" w:rsidRDefault="007502C3">
      <w:pPr>
        <w:spacing w:after="160" w:line="240" w:lineRule="auto"/>
        <w:rPr>
          <w:rFonts w:ascii="Cambria" w:eastAsia="Cambria" w:hAnsi="Cambria" w:cs="Cambria"/>
        </w:rPr>
      </w:pPr>
      <w:r>
        <w:rPr>
          <w:rFonts w:ascii="Cambria" w:eastAsia="Cambria" w:hAnsi="Cambria" w:cs="Cambria"/>
          <w:noProof/>
        </w:rPr>
        <w:lastRenderedPageBreak/>
        <w:drawing>
          <wp:inline distT="0" distB="0" distL="0" distR="0">
            <wp:extent cx="5943600" cy="1586230"/>
            <wp:effectExtent l="12700" t="12700" r="12700" b="1270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943600" cy="1586230"/>
                    </a:xfrm>
                    <a:prstGeom prst="rect">
                      <a:avLst/>
                    </a:prstGeom>
                    <a:ln w="12700">
                      <a:solidFill>
                        <a:srgbClr val="000000"/>
                      </a:solidFill>
                      <a:prstDash val="solid"/>
                    </a:ln>
                  </pic:spPr>
                </pic:pic>
              </a:graphicData>
            </a:graphic>
          </wp:inline>
        </w:drawing>
      </w:r>
    </w:p>
    <w:p w14:paraId="000000A4" w14:textId="77777777" w:rsidR="0079199C" w:rsidRDefault="007502C3">
      <w:pPr>
        <w:spacing w:after="160" w:line="240" w:lineRule="auto"/>
        <w:rPr>
          <w:rFonts w:ascii="Cambria" w:eastAsia="Cambria" w:hAnsi="Cambria" w:cs="Cambria"/>
        </w:rPr>
      </w:pPr>
      <w:r>
        <w:rPr>
          <w:rFonts w:ascii="Cambria" w:eastAsia="Cambria" w:hAnsi="Cambria" w:cs="Cambria"/>
          <w:noProof/>
        </w:rPr>
        <w:drawing>
          <wp:inline distT="0" distB="0" distL="0" distR="0">
            <wp:extent cx="5943600" cy="1481455"/>
            <wp:effectExtent l="12700" t="12700" r="12700" b="1270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1481455"/>
                    </a:xfrm>
                    <a:prstGeom prst="rect">
                      <a:avLst/>
                    </a:prstGeom>
                    <a:ln w="12700">
                      <a:solidFill>
                        <a:srgbClr val="000000"/>
                      </a:solidFill>
                      <a:prstDash val="solid"/>
                    </a:ln>
                  </pic:spPr>
                </pic:pic>
              </a:graphicData>
            </a:graphic>
          </wp:inline>
        </w:drawing>
      </w:r>
    </w:p>
    <w:p w14:paraId="000000A5" w14:textId="77777777" w:rsidR="0079199C" w:rsidRDefault="007502C3">
      <w:pPr>
        <w:spacing w:after="160" w:line="240" w:lineRule="auto"/>
        <w:rPr>
          <w:rFonts w:ascii="Cambria" w:eastAsia="Cambria" w:hAnsi="Cambria" w:cs="Cambria"/>
        </w:rPr>
      </w:pPr>
      <w:r>
        <w:rPr>
          <w:rFonts w:ascii="Cambria" w:eastAsia="Cambria" w:hAnsi="Cambria" w:cs="Cambria"/>
          <w:noProof/>
        </w:rPr>
        <w:drawing>
          <wp:inline distT="0" distB="0" distL="0" distR="0">
            <wp:extent cx="5943600" cy="1649730"/>
            <wp:effectExtent l="12700" t="12700" r="12700" b="1270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5943600" cy="1649730"/>
                    </a:xfrm>
                    <a:prstGeom prst="rect">
                      <a:avLst/>
                    </a:prstGeom>
                    <a:ln w="12700">
                      <a:solidFill>
                        <a:srgbClr val="000000"/>
                      </a:solidFill>
                      <a:prstDash val="solid"/>
                    </a:ln>
                  </pic:spPr>
                </pic:pic>
              </a:graphicData>
            </a:graphic>
          </wp:inline>
        </w:drawing>
      </w:r>
    </w:p>
    <w:p w14:paraId="000000A6" w14:textId="77777777" w:rsidR="0079199C" w:rsidRDefault="007502C3">
      <w:pPr>
        <w:spacing w:after="160" w:line="240" w:lineRule="auto"/>
        <w:rPr>
          <w:rFonts w:ascii="Cambria" w:eastAsia="Cambria" w:hAnsi="Cambria" w:cs="Cambria"/>
          <w:sz w:val="24"/>
          <w:szCs w:val="24"/>
        </w:rPr>
      </w:pPr>
      <w:r>
        <w:rPr>
          <w:rFonts w:ascii="Cambria" w:eastAsia="Cambria" w:hAnsi="Cambria" w:cs="Cambria"/>
          <w:sz w:val="24"/>
          <w:szCs w:val="24"/>
        </w:rPr>
        <w:t>Below is the output of above pipeline in tabular format that displays the top-10 States and their average test</w:t>
      </w:r>
      <w:r>
        <w:rPr>
          <w:rFonts w:ascii="Cambria" w:eastAsia="Cambria" w:hAnsi="Cambria" w:cs="Cambria"/>
          <w:sz w:val="24"/>
          <w:szCs w:val="24"/>
        </w:rPr>
        <w:t>ing rates from highest to lowest:</w:t>
      </w:r>
    </w:p>
    <w:tbl>
      <w:tblPr>
        <w:tblStyle w:val="a1"/>
        <w:tblW w:w="940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5"/>
        <w:gridCol w:w="4740"/>
      </w:tblGrid>
      <w:tr w:rsidR="0079199C" w14:paraId="4F17DF53" w14:textId="77777777">
        <w:trPr>
          <w:trHeight w:val="300"/>
        </w:trPr>
        <w:tc>
          <w:tcPr>
            <w:tcW w:w="4665" w:type="dxa"/>
          </w:tcPr>
          <w:p w14:paraId="000000A7" w14:textId="77777777" w:rsidR="0079199C" w:rsidRDefault="007502C3">
            <w:pPr>
              <w:rPr>
                <w:rFonts w:ascii="Cambria" w:eastAsia="Cambria" w:hAnsi="Cambria" w:cs="Cambria"/>
                <w:b/>
                <w:sz w:val="24"/>
                <w:szCs w:val="24"/>
              </w:rPr>
            </w:pPr>
            <w:proofErr w:type="spellStart"/>
            <w:r>
              <w:rPr>
                <w:rFonts w:ascii="Cambria" w:eastAsia="Cambria" w:hAnsi="Cambria" w:cs="Cambria"/>
                <w:b/>
                <w:sz w:val="24"/>
                <w:szCs w:val="24"/>
              </w:rPr>
              <w:t>Province_State</w:t>
            </w:r>
            <w:proofErr w:type="spellEnd"/>
          </w:p>
        </w:tc>
        <w:tc>
          <w:tcPr>
            <w:tcW w:w="4740" w:type="dxa"/>
          </w:tcPr>
          <w:p w14:paraId="000000A8" w14:textId="77777777" w:rsidR="0079199C" w:rsidRDefault="007502C3">
            <w:pPr>
              <w:rPr>
                <w:rFonts w:ascii="Cambria" w:eastAsia="Cambria" w:hAnsi="Cambria" w:cs="Cambria"/>
                <w:b/>
                <w:sz w:val="24"/>
                <w:szCs w:val="24"/>
              </w:rPr>
            </w:pPr>
            <w:r>
              <w:rPr>
                <w:rFonts w:ascii="Cambria" w:eastAsia="Cambria" w:hAnsi="Cambria" w:cs="Cambria"/>
                <w:b/>
                <w:sz w:val="24"/>
                <w:szCs w:val="24"/>
              </w:rPr>
              <w:t xml:space="preserve">Average of </w:t>
            </w:r>
            <w:proofErr w:type="spellStart"/>
            <w:r>
              <w:rPr>
                <w:rFonts w:ascii="Cambria" w:eastAsia="Cambria" w:hAnsi="Cambria" w:cs="Cambria"/>
                <w:b/>
                <w:sz w:val="24"/>
                <w:szCs w:val="24"/>
              </w:rPr>
              <w:t>Testing_Rate</w:t>
            </w:r>
            <w:proofErr w:type="spellEnd"/>
          </w:p>
        </w:tc>
      </w:tr>
      <w:tr w:rsidR="0079199C" w14:paraId="61DF4A84" w14:textId="77777777">
        <w:trPr>
          <w:trHeight w:val="300"/>
        </w:trPr>
        <w:tc>
          <w:tcPr>
            <w:tcW w:w="4665" w:type="dxa"/>
          </w:tcPr>
          <w:p w14:paraId="000000A9" w14:textId="77777777" w:rsidR="0079199C" w:rsidRDefault="007502C3">
            <w:pPr>
              <w:rPr>
                <w:rFonts w:ascii="Cambria" w:eastAsia="Cambria" w:hAnsi="Cambria" w:cs="Cambria"/>
                <w:sz w:val="24"/>
                <w:szCs w:val="24"/>
              </w:rPr>
            </w:pPr>
            <w:r>
              <w:rPr>
                <w:rFonts w:ascii="Cambria" w:eastAsia="Cambria" w:hAnsi="Cambria" w:cs="Cambria"/>
                <w:sz w:val="24"/>
                <w:szCs w:val="24"/>
              </w:rPr>
              <w:t>Rhode Island</w:t>
            </w:r>
          </w:p>
        </w:tc>
        <w:tc>
          <w:tcPr>
            <w:tcW w:w="4740" w:type="dxa"/>
          </w:tcPr>
          <w:p w14:paraId="000000AA" w14:textId="77777777" w:rsidR="0079199C" w:rsidRDefault="007502C3">
            <w:pPr>
              <w:rPr>
                <w:rFonts w:ascii="Cambria" w:eastAsia="Cambria" w:hAnsi="Cambria" w:cs="Cambria"/>
                <w:sz w:val="24"/>
                <w:szCs w:val="24"/>
              </w:rPr>
            </w:pPr>
            <w:r>
              <w:rPr>
                <w:rFonts w:ascii="Cambria" w:eastAsia="Cambria" w:hAnsi="Cambria" w:cs="Cambria"/>
                <w:sz w:val="24"/>
                <w:szCs w:val="24"/>
              </w:rPr>
              <w:t>130234.8278</w:t>
            </w:r>
          </w:p>
        </w:tc>
      </w:tr>
      <w:tr w:rsidR="0079199C" w14:paraId="4E3AA236" w14:textId="77777777">
        <w:trPr>
          <w:trHeight w:val="300"/>
        </w:trPr>
        <w:tc>
          <w:tcPr>
            <w:tcW w:w="4665" w:type="dxa"/>
          </w:tcPr>
          <w:p w14:paraId="000000AB" w14:textId="77777777" w:rsidR="0079199C" w:rsidRDefault="007502C3">
            <w:pPr>
              <w:rPr>
                <w:rFonts w:ascii="Cambria" w:eastAsia="Cambria" w:hAnsi="Cambria" w:cs="Cambria"/>
                <w:sz w:val="24"/>
                <w:szCs w:val="24"/>
              </w:rPr>
            </w:pPr>
            <w:r>
              <w:rPr>
                <w:rFonts w:ascii="Cambria" w:eastAsia="Cambria" w:hAnsi="Cambria" w:cs="Cambria"/>
                <w:sz w:val="24"/>
                <w:szCs w:val="24"/>
              </w:rPr>
              <w:t>Alaska</w:t>
            </w:r>
          </w:p>
        </w:tc>
        <w:tc>
          <w:tcPr>
            <w:tcW w:w="4740" w:type="dxa"/>
          </w:tcPr>
          <w:p w14:paraId="000000AC" w14:textId="77777777" w:rsidR="0079199C" w:rsidRDefault="007502C3">
            <w:pPr>
              <w:rPr>
                <w:rFonts w:ascii="Cambria" w:eastAsia="Cambria" w:hAnsi="Cambria" w:cs="Cambria"/>
                <w:sz w:val="24"/>
                <w:szCs w:val="24"/>
              </w:rPr>
            </w:pPr>
            <w:r>
              <w:rPr>
                <w:rFonts w:ascii="Cambria" w:eastAsia="Cambria" w:hAnsi="Cambria" w:cs="Cambria"/>
                <w:sz w:val="24"/>
                <w:szCs w:val="24"/>
              </w:rPr>
              <w:t>110659.7114</w:t>
            </w:r>
          </w:p>
        </w:tc>
      </w:tr>
      <w:tr w:rsidR="0079199C" w14:paraId="3A6DDFEA" w14:textId="77777777">
        <w:trPr>
          <w:trHeight w:val="300"/>
        </w:trPr>
        <w:tc>
          <w:tcPr>
            <w:tcW w:w="4665" w:type="dxa"/>
          </w:tcPr>
          <w:p w14:paraId="000000AD" w14:textId="77777777" w:rsidR="0079199C" w:rsidRDefault="007502C3">
            <w:pPr>
              <w:rPr>
                <w:rFonts w:ascii="Cambria" w:eastAsia="Cambria" w:hAnsi="Cambria" w:cs="Cambria"/>
                <w:sz w:val="24"/>
                <w:szCs w:val="24"/>
              </w:rPr>
            </w:pPr>
            <w:r>
              <w:rPr>
                <w:rFonts w:ascii="Cambria" w:eastAsia="Cambria" w:hAnsi="Cambria" w:cs="Cambria"/>
                <w:sz w:val="24"/>
                <w:szCs w:val="24"/>
              </w:rPr>
              <w:t>Massachusetts</w:t>
            </w:r>
          </w:p>
        </w:tc>
        <w:tc>
          <w:tcPr>
            <w:tcW w:w="4740" w:type="dxa"/>
          </w:tcPr>
          <w:p w14:paraId="000000AE" w14:textId="77777777" w:rsidR="0079199C" w:rsidRDefault="007502C3">
            <w:pPr>
              <w:rPr>
                <w:rFonts w:ascii="Cambria" w:eastAsia="Cambria" w:hAnsi="Cambria" w:cs="Cambria"/>
                <w:sz w:val="24"/>
                <w:szCs w:val="24"/>
              </w:rPr>
            </w:pPr>
            <w:r>
              <w:rPr>
                <w:rFonts w:ascii="Cambria" w:eastAsia="Cambria" w:hAnsi="Cambria" w:cs="Cambria"/>
                <w:sz w:val="24"/>
                <w:szCs w:val="24"/>
              </w:rPr>
              <w:t>106410.6882</w:t>
            </w:r>
          </w:p>
        </w:tc>
      </w:tr>
      <w:tr w:rsidR="0079199C" w14:paraId="2433D5DF" w14:textId="77777777">
        <w:trPr>
          <w:trHeight w:val="300"/>
        </w:trPr>
        <w:tc>
          <w:tcPr>
            <w:tcW w:w="4665" w:type="dxa"/>
          </w:tcPr>
          <w:p w14:paraId="000000AF" w14:textId="77777777" w:rsidR="0079199C" w:rsidRDefault="007502C3">
            <w:pPr>
              <w:rPr>
                <w:rFonts w:ascii="Cambria" w:eastAsia="Cambria" w:hAnsi="Cambria" w:cs="Cambria"/>
                <w:sz w:val="24"/>
                <w:szCs w:val="24"/>
              </w:rPr>
            </w:pPr>
            <w:r>
              <w:rPr>
                <w:rFonts w:ascii="Cambria" w:eastAsia="Cambria" w:hAnsi="Cambria" w:cs="Cambria"/>
                <w:sz w:val="24"/>
                <w:szCs w:val="24"/>
              </w:rPr>
              <w:t>North Dakota</w:t>
            </w:r>
          </w:p>
        </w:tc>
        <w:tc>
          <w:tcPr>
            <w:tcW w:w="4740" w:type="dxa"/>
          </w:tcPr>
          <w:p w14:paraId="000000B0" w14:textId="77777777" w:rsidR="0079199C" w:rsidRDefault="007502C3">
            <w:pPr>
              <w:rPr>
                <w:rFonts w:ascii="Cambria" w:eastAsia="Cambria" w:hAnsi="Cambria" w:cs="Cambria"/>
                <w:sz w:val="24"/>
                <w:szCs w:val="24"/>
              </w:rPr>
            </w:pPr>
            <w:r>
              <w:rPr>
                <w:rFonts w:ascii="Cambria" w:eastAsia="Cambria" w:hAnsi="Cambria" w:cs="Cambria"/>
                <w:sz w:val="24"/>
                <w:szCs w:val="24"/>
              </w:rPr>
              <w:t>96787.70119</w:t>
            </w:r>
          </w:p>
        </w:tc>
      </w:tr>
      <w:tr w:rsidR="0079199C" w14:paraId="73A098E3" w14:textId="77777777">
        <w:trPr>
          <w:trHeight w:val="300"/>
        </w:trPr>
        <w:tc>
          <w:tcPr>
            <w:tcW w:w="4665" w:type="dxa"/>
          </w:tcPr>
          <w:p w14:paraId="000000B1" w14:textId="77777777" w:rsidR="0079199C" w:rsidRDefault="007502C3">
            <w:pPr>
              <w:rPr>
                <w:rFonts w:ascii="Cambria" w:eastAsia="Cambria" w:hAnsi="Cambria" w:cs="Cambria"/>
                <w:sz w:val="24"/>
                <w:szCs w:val="24"/>
              </w:rPr>
            </w:pPr>
            <w:r>
              <w:rPr>
                <w:rFonts w:ascii="Cambria" w:eastAsia="Cambria" w:hAnsi="Cambria" w:cs="Cambria"/>
                <w:sz w:val="24"/>
                <w:szCs w:val="24"/>
              </w:rPr>
              <w:t>New York</w:t>
            </w:r>
          </w:p>
        </w:tc>
        <w:tc>
          <w:tcPr>
            <w:tcW w:w="4740" w:type="dxa"/>
          </w:tcPr>
          <w:p w14:paraId="000000B2" w14:textId="77777777" w:rsidR="0079199C" w:rsidRDefault="007502C3">
            <w:pPr>
              <w:rPr>
                <w:rFonts w:ascii="Cambria" w:eastAsia="Cambria" w:hAnsi="Cambria" w:cs="Cambria"/>
                <w:sz w:val="24"/>
                <w:szCs w:val="24"/>
              </w:rPr>
            </w:pPr>
            <w:r>
              <w:rPr>
                <w:rFonts w:ascii="Cambria" w:eastAsia="Cambria" w:hAnsi="Cambria" w:cs="Cambria"/>
                <w:sz w:val="24"/>
                <w:szCs w:val="24"/>
              </w:rPr>
              <w:t>93514.5361</w:t>
            </w:r>
          </w:p>
        </w:tc>
      </w:tr>
      <w:tr w:rsidR="0079199C" w14:paraId="7316243D" w14:textId="77777777">
        <w:trPr>
          <w:trHeight w:val="300"/>
        </w:trPr>
        <w:tc>
          <w:tcPr>
            <w:tcW w:w="4665" w:type="dxa"/>
          </w:tcPr>
          <w:p w14:paraId="000000B3" w14:textId="77777777" w:rsidR="0079199C" w:rsidRDefault="007502C3">
            <w:pPr>
              <w:rPr>
                <w:rFonts w:ascii="Cambria" w:eastAsia="Cambria" w:hAnsi="Cambria" w:cs="Cambria"/>
                <w:sz w:val="24"/>
                <w:szCs w:val="24"/>
              </w:rPr>
            </w:pPr>
            <w:r>
              <w:rPr>
                <w:rFonts w:ascii="Cambria" w:eastAsia="Cambria" w:hAnsi="Cambria" w:cs="Cambria"/>
                <w:sz w:val="24"/>
                <w:szCs w:val="24"/>
              </w:rPr>
              <w:t>Connecticut</w:t>
            </w:r>
          </w:p>
        </w:tc>
        <w:tc>
          <w:tcPr>
            <w:tcW w:w="4740" w:type="dxa"/>
          </w:tcPr>
          <w:p w14:paraId="000000B4" w14:textId="77777777" w:rsidR="0079199C" w:rsidRDefault="007502C3">
            <w:pPr>
              <w:rPr>
                <w:rFonts w:ascii="Cambria" w:eastAsia="Cambria" w:hAnsi="Cambria" w:cs="Cambria"/>
                <w:sz w:val="24"/>
                <w:szCs w:val="24"/>
              </w:rPr>
            </w:pPr>
            <w:r>
              <w:rPr>
                <w:rFonts w:ascii="Cambria" w:eastAsia="Cambria" w:hAnsi="Cambria" w:cs="Cambria"/>
                <w:sz w:val="24"/>
                <w:szCs w:val="24"/>
              </w:rPr>
              <w:t>82934.3061</w:t>
            </w:r>
          </w:p>
        </w:tc>
      </w:tr>
      <w:tr w:rsidR="0079199C" w14:paraId="33792807" w14:textId="77777777">
        <w:trPr>
          <w:trHeight w:val="300"/>
        </w:trPr>
        <w:tc>
          <w:tcPr>
            <w:tcW w:w="4665" w:type="dxa"/>
          </w:tcPr>
          <w:p w14:paraId="000000B5" w14:textId="77777777" w:rsidR="0079199C" w:rsidRDefault="007502C3">
            <w:pPr>
              <w:rPr>
                <w:rFonts w:ascii="Cambria" w:eastAsia="Cambria" w:hAnsi="Cambria" w:cs="Cambria"/>
                <w:sz w:val="24"/>
                <w:szCs w:val="24"/>
              </w:rPr>
            </w:pPr>
            <w:r>
              <w:rPr>
                <w:rFonts w:ascii="Cambria" w:eastAsia="Cambria" w:hAnsi="Cambria" w:cs="Cambria"/>
                <w:sz w:val="24"/>
                <w:szCs w:val="24"/>
              </w:rPr>
              <w:t>Vermont</w:t>
            </w:r>
          </w:p>
        </w:tc>
        <w:tc>
          <w:tcPr>
            <w:tcW w:w="4740" w:type="dxa"/>
          </w:tcPr>
          <w:p w14:paraId="000000B6" w14:textId="77777777" w:rsidR="0079199C" w:rsidRDefault="007502C3">
            <w:pPr>
              <w:rPr>
                <w:rFonts w:ascii="Cambria" w:eastAsia="Cambria" w:hAnsi="Cambria" w:cs="Cambria"/>
                <w:sz w:val="24"/>
                <w:szCs w:val="24"/>
              </w:rPr>
            </w:pPr>
            <w:r>
              <w:rPr>
                <w:rFonts w:ascii="Cambria" w:eastAsia="Cambria" w:hAnsi="Cambria" w:cs="Cambria"/>
                <w:sz w:val="24"/>
                <w:szCs w:val="24"/>
              </w:rPr>
              <w:t>77268.68084</w:t>
            </w:r>
          </w:p>
        </w:tc>
      </w:tr>
      <w:tr w:rsidR="0079199C" w14:paraId="4A0175BA" w14:textId="77777777">
        <w:trPr>
          <w:trHeight w:val="300"/>
        </w:trPr>
        <w:tc>
          <w:tcPr>
            <w:tcW w:w="4665" w:type="dxa"/>
          </w:tcPr>
          <w:p w14:paraId="000000B7" w14:textId="77777777" w:rsidR="0079199C" w:rsidRDefault="007502C3">
            <w:pPr>
              <w:rPr>
                <w:rFonts w:ascii="Cambria" w:eastAsia="Cambria" w:hAnsi="Cambria" w:cs="Cambria"/>
                <w:sz w:val="24"/>
                <w:szCs w:val="24"/>
              </w:rPr>
            </w:pPr>
            <w:r>
              <w:rPr>
                <w:rFonts w:ascii="Cambria" w:eastAsia="Cambria" w:hAnsi="Cambria" w:cs="Cambria"/>
                <w:sz w:val="24"/>
                <w:szCs w:val="24"/>
              </w:rPr>
              <w:t>Illinois</w:t>
            </w:r>
          </w:p>
        </w:tc>
        <w:tc>
          <w:tcPr>
            <w:tcW w:w="4740" w:type="dxa"/>
          </w:tcPr>
          <w:p w14:paraId="000000B8" w14:textId="77777777" w:rsidR="0079199C" w:rsidRDefault="007502C3">
            <w:pPr>
              <w:rPr>
                <w:rFonts w:ascii="Cambria" w:eastAsia="Cambria" w:hAnsi="Cambria" w:cs="Cambria"/>
                <w:sz w:val="24"/>
                <w:szCs w:val="24"/>
              </w:rPr>
            </w:pPr>
            <w:r>
              <w:rPr>
                <w:rFonts w:ascii="Cambria" w:eastAsia="Cambria" w:hAnsi="Cambria" w:cs="Cambria"/>
                <w:sz w:val="24"/>
                <w:szCs w:val="24"/>
              </w:rPr>
              <w:t>69726.94694</w:t>
            </w:r>
          </w:p>
        </w:tc>
      </w:tr>
      <w:tr w:rsidR="0079199C" w14:paraId="350E2A9A" w14:textId="77777777">
        <w:trPr>
          <w:trHeight w:val="300"/>
        </w:trPr>
        <w:tc>
          <w:tcPr>
            <w:tcW w:w="4665" w:type="dxa"/>
          </w:tcPr>
          <w:p w14:paraId="000000B9" w14:textId="77777777" w:rsidR="0079199C" w:rsidRDefault="007502C3">
            <w:pPr>
              <w:rPr>
                <w:rFonts w:ascii="Cambria" w:eastAsia="Cambria" w:hAnsi="Cambria" w:cs="Cambria"/>
                <w:sz w:val="24"/>
                <w:szCs w:val="24"/>
              </w:rPr>
            </w:pPr>
            <w:r>
              <w:rPr>
                <w:rFonts w:ascii="Cambria" w:eastAsia="Cambria" w:hAnsi="Cambria" w:cs="Cambria"/>
                <w:sz w:val="24"/>
                <w:szCs w:val="24"/>
              </w:rPr>
              <w:t>Delaware</w:t>
            </w:r>
          </w:p>
        </w:tc>
        <w:tc>
          <w:tcPr>
            <w:tcW w:w="4740" w:type="dxa"/>
          </w:tcPr>
          <w:p w14:paraId="000000BA" w14:textId="77777777" w:rsidR="0079199C" w:rsidRDefault="007502C3">
            <w:pPr>
              <w:rPr>
                <w:rFonts w:ascii="Cambria" w:eastAsia="Cambria" w:hAnsi="Cambria" w:cs="Cambria"/>
                <w:sz w:val="24"/>
                <w:szCs w:val="24"/>
              </w:rPr>
            </w:pPr>
            <w:r>
              <w:rPr>
                <w:rFonts w:ascii="Cambria" w:eastAsia="Cambria" w:hAnsi="Cambria" w:cs="Cambria"/>
                <w:sz w:val="24"/>
                <w:szCs w:val="24"/>
              </w:rPr>
              <w:t>65579.07281</w:t>
            </w:r>
          </w:p>
        </w:tc>
      </w:tr>
      <w:tr w:rsidR="0079199C" w14:paraId="7B851B1A" w14:textId="77777777">
        <w:trPr>
          <w:trHeight w:val="300"/>
        </w:trPr>
        <w:tc>
          <w:tcPr>
            <w:tcW w:w="4665" w:type="dxa"/>
          </w:tcPr>
          <w:p w14:paraId="000000BB" w14:textId="77777777" w:rsidR="0079199C" w:rsidRDefault="007502C3">
            <w:pPr>
              <w:rPr>
                <w:rFonts w:ascii="Cambria" w:eastAsia="Cambria" w:hAnsi="Cambria" w:cs="Cambria"/>
                <w:sz w:val="24"/>
                <w:szCs w:val="24"/>
              </w:rPr>
            </w:pPr>
            <w:r>
              <w:rPr>
                <w:rFonts w:ascii="Cambria" w:eastAsia="Cambria" w:hAnsi="Cambria" w:cs="Cambria"/>
                <w:sz w:val="24"/>
                <w:szCs w:val="24"/>
              </w:rPr>
              <w:t>New Mexico</w:t>
            </w:r>
          </w:p>
        </w:tc>
        <w:tc>
          <w:tcPr>
            <w:tcW w:w="4740" w:type="dxa"/>
          </w:tcPr>
          <w:p w14:paraId="000000BC" w14:textId="77777777" w:rsidR="0079199C" w:rsidRDefault="007502C3">
            <w:pPr>
              <w:rPr>
                <w:rFonts w:ascii="Cambria" w:eastAsia="Cambria" w:hAnsi="Cambria" w:cs="Cambria"/>
                <w:sz w:val="24"/>
                <w:szCs w:val="24"/>
              </w:rPr>
            </w:pPr>
            <w:r>
              <w:rPr>
                <w:rFonts w:ascii="Cambria" w:eastAsia="Cambria" w:hAnsi="Cambria" w:cs="Cambria"/>
                <w:sz w:val="24"/>
                <w:szCs w:val="24"/>
              </w:rPr>
              <w:t>64464.86911</w:t>
            </w:r>
          </w:p>
        </w:tc>
      </w:tr>
    </w:tbl>
    <w:p w14:paraId="000000BD" w14:textId="77777777" w:rsidR="0079199C" w:rsidRDefault="0079199C">
      <w:pPr>
        <w:spacing w:after="160" w:line="240" w:lineRule="auto"/>
        <w:rPr>
          <w:rFonts w:ascii="Cambria" w:eastAsia="Cambria" w:hAnsi="Cambria" w:cs="Cambria"/>
        </w:rPr>
      </w:pPr>
    </w:p>
    <w:p w14:paraId="000000BE" w14:textId="77777777" w:rsidR="0079199C" w:rsidRDefault="007502C3">
      <w:pPr>
        <w:spacing w:after="160" w:line="240" w:lineRule="auto"/>
        <w:rPr>
          <w:rFonts w:ascii="Cambria" w:eastAsia="Cambria" w:hAnsi="Cambria" w:cs="Cambria"/>
          <w:b/>
          <w:sz w:val="24"/>
          <w:szCs w:val="24"/>
          <w:u w:val="single"/>
        </w:rPr>
      </w:pPr>
      <w:r>
        <w:rPr>
          <w:rFonts w:ascii="Cambria" w:eastAsia="Cambria" w:hAnsi="Cambria" w:cs="Cambria"/>
          <w:b/>
          <w:sz w:val="24"/>
          <w:szCs w:val="24"/>
          <w:u w:val="single"/>
        </w:rPr>
        <w:t>Top 10 states with the average lowest mortality rates</w:t>
      </w:r>
    </w:p>
    <w:p w14:paraId="000000BF" w14:textId="77777777" w:rsidR="0079199C" w:rsidRDefault="007502C3">
      <w:pPr>
        <w:spacing w:after="160" w:line="240" w:lineRule="auto"/>
        <w:ind w:firstLine="720"/>
        <w:rPr>
          <w:rFonts w:ascii="Cambria" w:eastAsia="Cambria" w:hAnsi="Cambria" w:cs="Cambria"/>
          <w:sz w:val="24"/>
          <w:szCs w:val="24"/>
        </w:rPr>
      </w:pPr>
      <w:r>
        <w:rPr>
          <w:rFonts w:ascii="Cambria" w:eastAsia="Cambria" w:hAnsi="Cambria" w:cs="Cambria"/>
          <w:sz w:val="24"/>
          <w:szCs w:val="24"/>
        </w:rPr>
        <w:lastRenderedPageBreak/>
        <w:t>Similarly, we created the Aggregation pipeline to find the results of above query:</w:t>
      </w:r>
    </w:p>
    <w:p w14:paraId="000000C0" w14:textId="77777777" w:rsidR="0079199C" w:rsidRDefault="007502C3">
      <w:pPr>
        <w:spacing w:after="160" w:line="240" w:lineRule="auto"/>
        <w:rPr>
          <w:rFonts w:ascii="Cambria" w:eastAsia="Cambria" w:hAnsi="Cambria" w:cs="Cambria"/>
        </w:rPr>
      </w:pPr>
      <w:r>
        <w:rPr>
          <w:rFonts w:ascii="Cambria" w:eastAsia="Cambria" w:hAnsi="Cambria" w:cs="Cambria"/>
          <w:noProof/>
        </w:rPr>
        <w:drawing>
          <wp:inline distT="0" distB="0" distL="0" distR="0">
            <wp:extent cx="5943600" cy="2225675"/>
            <wp:effectExtent l="12700" t="12700" r="12700" b="1270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5943600" cy="2225675"/>
                    </a:xfrm>
                    <a:prstGeom prst="rect">
                      <a:avLst/>
                    </a:prstGeom>
                    <a:ln w="12700">
                      <a:solidFill>
                        <a:srgbClr val="000000"/>
                      </a:solidFill>
                      <a:prstDash val="solid"/>
                    </a:ln>
                  </pic:spPr>
                </pic:pic>
              </a:graphicData>
            </a:graphic>
          </wp:inline>
        </w:drawing>
      </w:r>
    </w:p>
    <w:p w14:paraId="000000C1" w14:textId="77777777" w:rsidR="0079199C" w:rsidRDefault="007502C3">
      <w:pPr>
        <w:spacing w:after="160" w:line="240" w:lineRule="auto"/>
        <w:rPr>
          <w:rFonts w:ascii="Cambria" w:eastAsia="Cambria" w:hAnsi="Cambria" w:cs="Cambria"/>
        </w:rPr>
      </w:pPr>
      <w:r>
        <w:rPr>
          <w:rFonts w:ascii="Cambria" w:eastAsia="Cambria" w:hAnsi="Cambria" w:cs="Cambria"/>
          <w:noProof/>
        </w:rPr>
        <w:drawing>
          <wp:inline distT="0" distB="0" distL="0" distR="0">
            <wp:extent cx="5943600" cy="1381125"/>
            <wp:effectExtent l="12700" t="12700" r="12700" b="1270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943600" cy="1381125"/>
                    </a:xfrm>
                    <a:prstGeom prst="rect">
                      <a:avLst/>
                    </a:prstGeom>
                    <a:ln w="12700">
                      <a:solidFill>
                        <a:srgbClr val="000000"/>
                      </a:solidFill>
                      <a:prstDash val="solid"/>
                    </a:ln>
                  </pic:spPr>
                </pic:pic>
              </a:graphicData>
            </a:graphic>
          </wp:inline>
        </w:drawing>
      </w:r>
    </w:p>
    <w:p w14:paraId="000000C2" w14:textId="77777777" w:rsidR="0079199C" w:rsidRDefault="007502C3">
      <w:pPr>
        <w:spacing w:after="160" w:line="240" w:lineRule="auto"/>
        <w:rPr>
          <w:rFonts w:ascii="Cambria" w:eastAsia="Cambria" w:hAnsi="Cambria" w:cs="Cambria"/>
        </w:rPr>
      </w:pPr>
      <w:r>
        <w:rPr>
          <w:rFonts w:ascii="Cambria" w:eastAsia="Cambria" w:hAnsi="Cambria" w:cs="Cambria"/>
          <w:noProof/>
        </w:rPr>
        <w:drawing>
          <wp:inline distT="0" distB="0" distL="0" distR="0">
            <wp:extent cx="5943600" cy="2136140"/>
            <wp:effectExtent l="12700" t="12700" r="12700" b="1270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5943600" cy="2136140"/>
                    </a:xfrm>
                    <a:prstGeom prst="rect">
                      <a:avLst/>
                    </a:prstGeom>
                    <a:ln w="12700">
                      <a:solidFill>
                        <a:srgbClr val="000000"/>
                      </a:solidFill>
                      <a:prstDash val="solid"/>
                    </a:ln>
                  </pic:spPr>
                </pic:pic>
              </a:graphicData>
            </a:graphic>
          </wp:inline>
        </w:drawing>
      </w:r>
    </w:p>
    <w:p w14:paraId="000000C3" w14:textId="77777777" w:rsidR="0079199C" w:rsidRDefault="007502C3">
      <w:pPr>
        <w:spacing w:after="160" w:line="240" w:lineRule="auto"/>
        <w:rPr>
          <w:rFonts w:ascii="Cambria" w:eastAsia="Cambria" w:hAnsi="Cambria" w:cs="Cambria"/>
        </w:rPr>
      </w:pPr>
      <w:r>
        <w:rPr>
          <w:rFonts w:ascii="Cambria" w:eastAsia="Cambria" w:hAnsi="Cambria" w:cs="Cambria"/>
          <w:noProof/>
        </w:rPr>
        <w:drawing>
          <wp:inline distT="0" distB="0" distL="0" distR="0">
            <wp:extent cx="5943600" cy="1343025"/>
            <wp:effectExtent l="12700" t="12700" r="12700" b="1270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943600" cy="1343025"/>
                    </a:xfrm>
                    <a:prstGeom prst="rect">
                      <a:avLst/>
                    </a:prstGeom>
                    <a:ln w="12700">
                      <a:solidFill>
                        <a:srgbClr val="000000"/>
                      </a:solidFill>
                      <a:prstDash val="solid"/>
                    </a:ln>
                  </pic:spPr>
                </pic:pic>
              </a:graphicData>
            </a:graphic>
          </wp:inline>
        </w:drawing>
      </w:r>
    </w:p>
    <w:p w14:paraId="000000C4" w14:textId="77777777" w:rsidR="0079199C" w:rsidRDefault="007502C3">
      <w:pPr>
        <w:spacing w:after="160" w:line="240" w:lineRule="auto"/>
        <w:rPr>
          <w:rFonts w:ascii="Cambria" w:eastAsia="Cambria" w:hAnsi="Cambria" w:cs="Cambria"/>
        </w:rPr>
      </w:pPr>
      <w:r>
        <w:rPr>
          <w:rFonts w:ascii="Cambria" w:eastAsia="Cambria" w:hAnsi="Cambria" w:cs="Cambria"/>
          <w:noProof/>
        </w:rPr>
        <w:lastRenderedPageBreak/>
        <w:drawing>
          <wp:inline distT="0" distB="0" distL="0" distR="0">
            <wp:extent cx="5943600" cy="947420"/>
            <wp:effectExtent l="12700" t="12700" r="12700" b="1270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943600" cy="947420"/>
                    </a:xfrm>
                    <a:prstGeom prst="rect">
                      <a:avLst/>
                    </a:prstGeom>
                    <a:ln w="12700">
                      <a:solidFill>
                        <a:srgbClr val="000000"/>
                      </a:solidFill>
                      <a:prstDash val="solid"/>
                    </a:ln>
                  </pic:spPr>
                </pic:pic>
              </a:graphicData>
            </a:graphic>
          </wp:inline>
        </w:drawing>
      </w:r>
    </w:p>
    <w:p w14:paraId="000000C5" w14:textId="77777777" w:rsidR="0079199C" w:rsidRDefault="007502C3">
      <w:pPr>
        <w:spacing w:after="160" w:line="240" w:lineRule="auto"/>
        <w:rPr>
          <w:rFonts w:ascii="Cambria" w:eastAsia="Cambria" w:hAnsi="Cambria" w:cs="Cambria"/>
        </w:rPr>
      </w:pPr>
      <w:r>
        <w:rPr>
          <w:rFonts w:ascii="Cambria" w:eastAsia="Cambria" w:hAnsi="Cambria" w:cs="Cambria"/>
          <w:noProof/>
        </w:rPr>
        <w:drawing>
          <wp:inline distT="0" distB="0" distL="0" distR="0">
            <wp:extent cx="5943600" cy="1233170"/>
            <wp:effectExtent l="12700" t="12700" r="12700" b="1270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5943600" cy="1233170"/>
                    </a:xfrm>
                    <a:prstGeom prst="rect">
                      <a:avLst/>
                    </a:prstGeom>
                    <a:ln w="12700">
                      <a:solidFill>
                        <a:srgbClr val="000000"/>
                      </a:solidFill>
                      <a:prstDash val="solid"/>
                    </a:ln>
                  </pic:spPr>
                </pic:pic>
              </a:graphicData>
            </a:graphic>
          </wp:inline>
        </w:drawing>
      </w:r>
    </w:p>
    <w:p w14:paraId="000000C6" w14:textId="77777777" w:rsidR="0079199C" w:rsidRDefault="0079199C">
      <w:pPr>
        <w:spacing w:after="160" w:line="240" w:lineRule="auto"/>
        <w:rPr>
          <w:rFonts w:ascii="Cambria" w:eastAsia="Cambria" w:hAnsi="Cambria" w:cs="Cambria"/>
        </w:rPr>
      </w:pPr>
    </w:p>
    <w:p w14:paraId="000000C7" w14:textId="77777777" w:rsidR="0079199C" w:rsidRDefault="007502C3">
      <w:pPr>
        <w:spacing w:after="160" w:line="240" w:lineRule="auto"/>
        <w:rPr>
          <w:rFonts w:ascii="Cambria" w:eastAsia="Cambria" w:hAnsi="Cambria" w:cs="Cambria"/>
          <w:sz w:val="24"/>
          <w:szCs w:val="24"/>
        </w:rPr>
      </w:pPr>
      <w:r>
        <w:rPr>
          <w:rFonts w:ascii="Cambria" w:eastAsia="Cambria" w:hAnsi="Cambria" w:cs="Cambria"/>
          <w:sz w:val="24"/>
          <w:szCs w:val="24"/>
        </w:rPr>
        <w:t>Below is the output of above pipeline in tabular format that displays the top-10 States and their average mortality rates from lowest to highest:</w:t>
      </w:r>
    </w:p>
    <w:tbl>
      <w:tblPr>
        <w:tblStyle w:val="a2"/>
        <w:tblW w:w="9210"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0"/>
        <w:gridCol w:w="4800"/>
      </w:tblGrid>
      <w:tr w:rsidR="0079199C" w14:paraId="3C6DA763" w14:textId="77777777">
        <w:trPr>
          <w:trHeight w:val="300"/>
        </w:trPr>
        <w:tc>
          <w:tcPr>
            <w:tcW w:w="4410" w:type="dxa"/>
          </w:tcPr>
          <w:p w14:paraId="000000C8" w14:textId="77777777" w:rsidR="0079199C" w:rsidRDefault="007502C3">
            <w:pPr>
              <w:rPr>
                <w:rFonts w:ascii="Cambria" w:eastAsia="Cambria" w:hAnsi="Cambria" w:cs="Cambria"/>
                <w:b/>
                <w:sz w:val="24"/>
                <w:szCs w:val="24"/>
              </w:rPr>
            </w:pPr>
            <w:proofErr w:type="spellStart"/>
            <w:r>
              <w:rPr>
                <w:rFonts w:ascii="Cambria" w:eastAsia="Cambria" w:hAnsi="Cambria" w:cs="Cambria"/>
                <w:b/>
                <w:sz w:val="24"/>
                <w:szCs w:val="24"/>
              </w:rPr>
              <w:t>Province_State</w:t>
            </w:r>
            <w:proofErr w:type="spellEnd"/>
          </w:p>
        </w:tc>
        <w:tc>
          <w:tcPr>
            <w:tcW w:w="4800" w:type="dxa"/>
          </w:tcPr>
          <w:p w14:paraId="000000C9" w14:textId="77777777" w:rsidR="0079199C" w:rsidRDefault="007502C3">
            <w:pPr>
              <w:rPr>
                <w:rFonts w:ascii="Cambria" w:eastAsia="Cambria" w:hAnsi="Cambria" w:cs="Cambria"/>
                <w:b/>
                <w:sz w:val="24"/>
                <w:szCs w:val="24"/>
              </w:rPr>
            </w:pPr>
            <w:r>
              <w:rPr>
                <w:rFonts w:ascii="Cambria" w:eastAsia="Cambria" w:hAnsi="Cambria" w:cs="Cambria"/>
                <w:b/>
                <w:sz w:val="24"/>
                <w:szCs w:val="24"/>
              </w:rPr>
              <w:t xml:space="preserve">Average of </w:t>
            </w:r>
            <w:proofErr w:type="spellStart"/>
            <w:r>
              <w:rPr>
                <w:rFonts w:ascii="Cambria" w:eastAsia="Cambria" w:hAnsi="Cambria" w:cs="Cambria"/>
                <w:b/>
                <w:sz w:val="24"/>
                <w:szCs w:val="24"/>
              </w:rPr>
              <w:t>Mortality_Rate</w:t>
            </w:r>
            <w:proofErr w:type="spellEnd"/>
          </w:p>
        </w:tc>
      </w:tr>
      <w:tr w:rsidR="0079199C" w14:paraId="55BB4D04" w14:textId="77777777">
        <w:trPr>
          <w:trHeight w:val="300"/>
        </w:trPr>
        <w:tc>
          <w:tcPr>
            <w:tcW w:w="4410" w:type="dxa"/>
          </w:tcPr>
          <w:p w14:paraId="000000CA" w14:textId="77777777" w:rsidR="0079199C" w:rsidRDefault="007502C3">
            <w:pPr>
              <w:rPr>
                <w:rFonts w:ascii="Cambria" w:eastAsia="Cambria" w:hAnsi="Cambria" w:cs="Cambria"/>
                <w:sz w:val="24"/>
                <w:szCs w:val="24"/>
              </w:rPr>
            </w:pPr>
            <w:r>
              <w:rPr>
                <w:rFonts w:ascii="Cambria" w:eastAsia="Cambria" w:hAnsi="Cambria" w:cs="Cambria"/>
                <w:sz w:val="24"/>
                <w:szCs w:val="24"/>
              </w:rPr>
              <w:t>Utah</w:t>
            </w:r>
          </w:p>
        </w:tc>
        <w:tc>
          <w:tcPr>
            <w:tcW w:w="4800" w:type="dxa"/>
          </w:tcPr>
          <w:p w14:paraId="000000CB" w14:textId="77777777" w:rsidR="0079199C" w:rsidRDefault="007502C3">
            <w:pPr>
              <w:rPr>
                <w:rFonts w:ascii="Cambria" w:eastAsia="Cambria" w:hAnsi="Cambria" w:cs="Cambria"/>
                <w:sz w:val="24"/>
                <w:szCs w:val="24"/>
              </w:rPr>
            </w:pPr>
            <w:r>
              <w:rPr>
                <w:rFonts w:ascii="Cambria" w:eastAsia="Cambria" w:hAnsi="Cambria" w:cs="Cambria"/>
                <w:sz w:val="24"/>
                <w:szCs w:val="24"/>
              </w:rPr>
              <w:t>0.66774985</w:t>
            </w:r>
          </w:p>
        </w:tc>
      </w:tr>
      <w:tr w:rsidR="0079199C" w14:paraId="0D867A4F" w14:textId="77777777">
        <w:trPr>
          <w:trHeight w:val="300"/>
        </w:trPr>
        <w:tc>
          <w:tcPr>
            <w:tcW w:w="4410" w:type="dxa"/>
          </w:tcPr>
          <w:p w14:paraId="000000CC" w14:textId="77777777" w:rsidR="0079199C" w:rsidRDefault="007502C3">
            <w:pPr>
              <w:rPr>
                <w:rFonts w:ascii="Cambria" w:eastAsia="Cambria" w:hAnsi="Cambria" w:cs="Cambria"/>
                <w:sz w:val="24"/>
                <w:szCs w:val="24"/>
              </w:rPr>
            </w:pPr>
            <w:r>
              <w:rPr>
                <w:rFonts w:ascii="Cambria" w:eastAsia="Cambria" w:hAnsi="Cambria" w:cs="Cambria"/>
                <w:sz w:val="24"/>
                <w:szCs w:val="24"/>
              </w:rPr>
              <w:t>Alaska</w:t>
            </w:r>
          </w:p>
        </w:tc>
        <w:tc>
          <w:tcPr>
            <w:tcW w:w="4800" w:type="dxa"/>
          </w:tcPr>
          <w:p w14:paraId="000000CD" w14:textId="77777777" w:rsidR="0079199C" w:rsidRDefault="007502C3">
            <w:pPr>
              <w:rPr>
                <w:rFonts w:ascii="Cambria" w:eastAsia="Cambria" w:hAnsi="Cambria" w:cs="Cambria"/>
                <w:sz w:val="24"/>
                <w:szCs w:val="24"/>
              </w:rPr>
            </w:pPr>
            <w:r>
              <w:rPr>
                <w:rFonts w:ascii="Cambria" w:eastAsia="Cambria" w:hAnsi="Cambria" w:cs="Cambria"/>
                <w:sz w:val="24"/>
                <w:szCs w:val="24"/>
              </w:rPr>
              <w:t>0.948172801</w:t>
            </w:r>
          </w:p>
        </w:tc>
      </w:tr>
      <w:tr w:rsidR="0079199C" w14:paraId="7B0ED2BB" w14:textId="77777777">
        <w:trPr>
          <w:trHeight w:val="300"/>
        </w:trPr>
        <w:tc>
          <w:tcPr>
            <w:tcW w:w="4410" w:type="dxa"/>
          </w:tcPr>
          <w:p w14:paraId="000000CE" w14:textId="77777777" w:rsidR="0079199C" w:rsidRDefault="007502C3">
            <w:pPr>
              <w:rPr>
                <w:rFonts w:ascii="Cambria" w:eastAsia="Cambria" w:hAnsi="Cambria" w:cs="Cambria"/>
                <w:sz w:val="24"/>
                <w:szCs w:val="24"/>
              </w:rPr>
            </w:pPr>
            <w:r>
              <w:rPr>
                <w:rFonts w:ascii="Cambria" w:eastAsia="Cambria" w:hAnsi="Cambria" w:cs="Cambria"/>
                <w:sz w:val="24"/>
                <w:szCs w:val="24"/>
              </w:rPr>
              <w:t>Wyoming</w:t>
            </w:r>
          </w:p>
        </w:tc>
        <w:tc>
          <w:tcPr>
            <w:tcW w:w="4800" w:type="dxa"/>
          </w:tcPr>
          <w:p w14:paraId="000000CF" w14:textId="77777777" w:rsidR="0079199C" w:rsidRDefault="007502C3">
            <w:pPr>
              <w:rPr>
                <w:rFonts w:ascii="Cambria" w:eastAsia="Cambria" w:hAnsi="Cambria" w:cs="Cambria"/>
                <w:sz w:val="24"/>
                <w:szCs w:val="24"/>
              </w:rPr>
            </w:pPr>
            <w:r>
              <w:rPr>
                <w:rFonts w:ascii="Cambria" w:eastAsia="Cambria" w:hAnsi="Cambria" w:cs="Cambria"/>
                <w:sz w:val="24"/>
                <w:szCs w:val="24"/>
              </w:rPr>
              <w:t>1.071867941</w:t>
            </w:r>
          </w:p>
        </w:tc>
      </w:tr>
      <w:tr w:rsidR="0079199C" w14:paraId="02B74C52" w14:textId="77777777">
        <w:trPr>
          <w:trHeight w:val="300"/>
        </w:trPr>
        <w:tc>
          <w:tcPr>
            <w:tcW w:w="4410" w:type="dxa"/>
          </w:tcPr>
          <w:p w14:paraId="000000D0" w14:textId="77777777" w:rsidR="0079199C" w:rsidRDefault="007502C3">
            <w:pPr>
              <w:rPr>
                <w:rFonts w:ascii="Cambria" w:eastAsia="Cambria" w:hAnsi="Cambria" w:cs="Cambria"/>
                <w:sz w:val="24"/>
                <w:szCs w:val="24"/>
              </w:rPr>
            </w:pPr>
            <w:r>
              <w:rPr>
                <w:rFonts w:ascii="Cambria" w:eastAsia="Cambria" w:hAnsi="Cambria" w:cs="Cambria"/>
                <w:sz w:val="24"/>
                <w:szCs w:val="24"/>
              </w:rPr>
              <w:t>Nebraska</w:t>
            </w:r>
          </w:p>
        </w:tc>
        <w:tc>
          <w:tcPr>
            <w:tcW w:w="4800" w:type="dxa"/>
          </w:tcPr>
          <w:p w14:paraId="000000D1" w14:textId="77777777" w:rsidR="0079199C" w:rsidRDefault="007502C3">
            <w:pPr>
              <w:rPr>
                <w:rFonts w:ascii="Cambria" w:eastAsia="Cambria" w:hAnsi="Cambria" w:cs="Cambria"/>
                <w:sz w:val="24"/>
                <w:szCs w:val="24"/>
              </w:rPr>
            </w:pPr>
            <w:r>
              <w:rPr>
                <w:rFonts w:ascii="Cambria" w:eastAsia="Cambria" w:hAnsi="Cambria" w:cs="Cambria"/>
                <w:sz w:val="24"/>
                <w:szCs w:val="24"/>
              </w:rPr>
              <w:t>1.130364155</w:t>
            </w:r>
          </w:p>
        </w:tc>
      </w:tr>
      <w:tr w:rsidR="0079199C" w14:paraId="4CF786FB" w14:textId="77777777">
        <w:trPr>
          <w:trHeight w:val="300"/>
        </w:trPr>
        <w:tc>
          <w:tcPr>
            <w:tcW w:w="4410" w:type="dxa"/>
          </w:tcPr>
          <w:p w14:paraId="000000D2" w14:textId="77777777" w:rsidR="0079199C" w:rsidRDefault="007502C3">
            <w:pPr>
              <w:rPr>
                <w:rFonts w:ascii="Cambria" w:eastAsia="Cambria" w:hAnsi="Cambria" w:cs="Cambria"/>
                <w:sz w:val="24"/>
                <w:szCs w:val="24"/>
              </w:rPr>
            </w:pPr>
            <w:r>
              <w:rPr>
                <w:rFonts w:ascii="Cambria" w:eastAsia="Cambria" w:hAnsi="Cambria" w:cs="Cambria"/>
                <w:sz w:val="24"/>
                <w:szCs w:val="24"/>
              </w:rPr>
              <w:t>South Dakota</w:t>
            </w:r>
          </w:p>
        </w:tc>
        <w:tc>
          <w:tcPr>
            <w:tcW w:w="4800" w:type="dxa"/>
          </w:tcPr>
          <w:p w14:paraId="000000D3" w14:textId="77777777" w:rsidR="0079199C" w:rsidRDefault="007502C3">
            <w:pPr>
              <w:rPr>
                <w:rFonts w:ascii="Cambria" w:eastAsia="Cambria" w:hAnsi="Cambria" w:cs="Cambria"/>
                <w:sz w:val="24"/>
                <w:szCs w:val="24"/>
              </w:rPr>
            </w:pPr>
            <w:r>
              <w:rPr>
                <w:rFonts w:ascii="Cambria" w:eastAsia="Cambria" w:hAnsi="Cambria" w:cs="Cambria"/>
                <w:sz w:val="24"/>
                <w:szCs w:val="24"/>
              </w:rPr>
              <w:t>1.305258912</w:t>
            </w:r>
          </w:p>
        </w:tc>
      </w:tr>
      <w:tr w:rsidR="0079199C" w14:paraId="4F0236EF" w14:textId="77777777">
        <w:trPr>
          <w:trHeight w:val="300"/>
        </w:trPr>
        <w:tc>
          <w:tcPr>
            <w:tcW w:w="4410" w:type="dxa"/>
          </w:tcPr>
          <w:p w14:paraId="000000D4" w14:textId="77777777" w:rsidR="0079199C" w:rsidRDefault="007502C3">
            <w:pPr>
              <w:rPr>
                <w:rFonts w:ascii="Cambria" w:eastAsia="Cambria" w:hAnsi="Cambria" w:cs="Cambria"/>
                <w:sz w:val="24"/>
                <w:szCs w:val="24"/>
              </w:rPr>
            </w:pPr>
            <w:r>
              <w:rPr>
                <w:rFonts w:ascii="Cambria" w:eastAsia="Cambria" w:hAnsi="Cambria" w:cs="Cambria"/>
                <w:sz w:val="24"/>
                <w:szCs w:val="24"/>
              </w:rPr>
              <w:t>Tennessee</w:t>
            </w:r>
          </w:p>
        </w:tc>
        <w:tc>
          <w:tcPr>
            <w:tcW w:w="4800" w:type="dxa"/>
          </w:tcPr>
          <w:p w14:paraId="000000D5" w14:textId="77777777" w:rsidR="0079199C" w:rsidRDefault="007502C3">
            <w:pPr>
              <w:rPr>
                <w:rFonts w:ascii="Cambria" w:eastAsia="Cambria" w:hAnsi="Cambria" w:cs="Cambria"/>
                <w:sz w:val="24"/>
                <w:szCs w:val="24"/>
              </w:rPr>
            </w:pPr>
            <w:r>
              <w:rPr>
                <w:rFonts w:ascii="Cambria" w:eastAsia="Cambria" w:hAnsi="Cambria" w:cs="Cambria"/>
                <w:sz w:val="24"/>
                <w:szCs w:val="24"/>
              </w:rPr>
              <w:t>1.360008231</w:t>
            </w:r>
          </w:p>
        </w:tc>
      </w:tr>
      <w:tr w:rsidR="0079199C" w14:paraId="230240F3" w14:textId="77777777">
        <w:trPr>
          <w:trHeight w:val="300"/>
        </w:trPr>
        <w:tc>
          <w:tcPr>
            <w:tcW w:w="4410" w:type="dxa"/>
          </w:tcPr>
          <w:p w14:paraId="000000D6" w14:textId="77777777" w:rsidR="0079199C" w:rsidRDefault="007502C3">
            <w:pPr>
              <w:rPr>
                <w:rFonts w:ascii="Cambria" w:eastAsia="Cambria" w:hAnsi="Cambria" w:cs="Cambria"/>
                <w:sz w:val="24"/>
                <w:szCs w:val="24"/>
              </w:rPr>
            </w:pPr>
            <w:r>
              <w:rPr>
                <w:rFonts w:ascii="Cambria" w:eastAsia="Cambria" w:hAnsi="Cambria" w:cs="Cambria"/>
                <w:sz w:val="24"/>
                <w:szCs w:val="24"/>
              </w:rPr>
              <w:t>Idaho</w:t>
            </w:r>
          </w:p>
        </w:tc>
        <w:tc>
          <w:tcPr>
            <w:tcW w:w="4800" w:type="dxa"/>
          </w:tcPr>
          <w:p w14:paraId="000000D7" w14:textId="77777777" w:rsidR="0079199C" w:rsidRDefault="007502C3">
            <w:pPr>
              <w:rPr>
                <w:rFonts w:ascii="Cambria" w:eastAsia="Cambria" w:hAnsi="Cambria" w:cs="Cambria"/>
                <w:sz w:val="24"/>
                <w:szCs w:val="24"/>
              </w:rPr>
            </w:pPr>
            <w:r>
              <w:rPr>
                <w:rFonts w:ascii="Cambria" w:eastAsia="Cambria" w:hAnsi="Cambria" w:cs="Cambria"/>
                <w:sz w:val="24"/>
                <w:szCs w:val="24"/>
              </w:rPr>
              <w:t>1.386084353</w:t>
            </w:r>
          </w:p>
        </w:tc>
      </w:tr>
      <w:tr w:rsidR="0079199C" w14:paraId="288260C1" w14:textId="77777777">
        <w:trPr>
          <w:trHeight w:val="300"/>
        </w:trPr>
        <w:tc>
          <w:tcPr>
            <w:tcW w:w="4410" w:type="dxa"/>
          </w:tcPr>
          <w:p w14:paraId="000000D8" w14:textId="77777777" w:rsidR="0079199C" w:rsidRDefault="007502C3">
            <w:pPr>
              <w:rPr>
                <w:rFonts w:ascii="Cambria" w:eastAsia="Cambria" w:hAnsi="Cambria" w:cs="Cambria"/>
                <w:sz w:val="24"/>
                <w:szCs w:val="24"/>
              </w:rPr>
            </w:pPr>
            <w:r>
              <w:rPr>
                <w:rFonts w:ascii="Cambria" w:eastAsia="Cambria" w:hAnsi="Cambria" w:cs="Cambria"/>
                <w:sz w:val="24"/>
                <w:szCs w:val="24"/>
              </w:rPr>
              <w:t>Hawaii</w:t>
            </w:r>
          </w:p>
        </w:tc>
        <w:tc>
          <w:tcPr>
            <w:tcW w:w="4800" w:type="dxa"/>
          </w:tcPr>
          <w:p w14:paraId="000000D9" w14:textId="77777777" w:rsidR="0079199C" w:rsidRDefault="007502C3">
            <w:pPr>
              <w:rPr>
                <w:rFonts w:ascii="Cambria" w:eastAsia="Cambria" w:hAnsi="Cambria" w:cs="Cambria"/>
                <w:sz w:val="24"/>
                <w:szCs w:val="24"/>
              </w:rPr>
            </w:pPr>
            <w:r>
              <w:rPr>
                <w:rFonts w:ascii="Cambria" w:eastAsia="Cambria" w:hAnsi="Cambria" w:cs="Cambria"/>
                <w:sz w:val="24"/>
                <w:szCs w:val="24"/>
              </w:rPr>
              <w:t>1.563002638</w:t>
            </w:r>
          </w:p>
        </w:tc>
      </w:tr>
      <w:tr w:rsidR="0079199C" w14:paraId="2CC6819D" w14:textId="77777777">
        <w:trPr>
          <w:trHeight w:val="300"/>
        </w:trPr>
        <w:tc>
          <w:tcPr>
            <w:tcW w:w="4410" w:type="dxa"/>
          </w:tcPr>
          <w:p w14:paraId="000000DA" w14:textId="77777777" w:rsidR="0079199C" w:rsidRDefault="007502C3">
            <w:pPr>
              <w:rPr>
                <w:rFonts w:ascii="Cambria" w:eastAsia="Cambria" w:hAnsi="Cambria" w:cs="Cambria"/>
                <w:sz w:val="24"/>
                <w:szCs w:val="24"/>
              </w:rPr>
            </w:pPr>
            <w:r>
              <w:rPr>
                <w:rFonts w:ascii="Cambria" w:eastAsia="Cambria" w:hAnsi="Cambria" w:cs="Cambria"/>
                <w:sz w:val="24"/>
                <w:szCs w:val="24"/>
              </w:rPr>
              <w:t>North Dakota</w:t>
            </w:r>
          </w:p>
        </w:tc>
        <w:tc>
          <w:tcPr>
            <w:tcW w:w="4800" w:type="dxa"/>
          </w:tcPr>
          <w:p w14:paraId="000000DB" w14:textId="77777777" w:rsidR="0079199C" w:rsidRDefault="007502C3">
            <w:pPr>
              <w:rPr>
                <w:rFonts w:ascii="Cambria" w:eastAsia="Cambria" w:hAnsi="Cambria" w:cs="Cambria"/>
                <w:sz w:val="24"/>
                <w:szCs w:val="24"/>
              </w:rPr>
            </w:pPr>
            <w:r>
              <w:rPr>
                <w:rFonts w:ascii="Cambria" w:eastAsia="Cambria" w:hAnsi="Cambria" w:cs="Cambria"/>
                <w:sz w:val="24"/>
                <w:szCs w:val="24"/>
              </w:rPr>
              <w:t>1.578948298</w:t>
            </w:r>
          </w:p>
        </w:tc>
      </w:tr>
      <w:tr w:rsidR="0079199C" w14:paraId="56673209" w14:textId="77777777">
        <w:trPr>
          <w:trHeight w:val="300"/>
        </w:trPr>
        <w:tc>
          <w:tcPr>
            <w:tcW w:w="4410" w:type="dxa"/>
          </w:tcPr>
          <w:p w14:paraId="000000DC" w14:textId="77777777" w:rsidR="0079199C" w:rsidRDefault="007502C3">
            <w:pPr>
              <w:rPr>
                <w:rFonts w:ascii="Cambria" w:eastAsia="Cambria" w:hAnsi="Cambria" w:cs="Cambria"/>
                <w:sz w:val="24"/>
                <w:szCs w:val="24"/>
              </w:rPr>
            </w:pPr>
            <w:r>
              <w:rPr>
                <w:rFonts w:ascii="Cambria" w:eastAsia="Cambria" w:hAnsi="Cambria" w:cs="Cambria"/>
                <w:sz w:val="24"/>
                <w:szCs w:val="24"/>
              </w:rPr>
              <w:t>Arkansas</w:t>
            </w:r>
          </w:p>
        </w:tc>
        <w:tc>
          <w:tcPr>
            <w:tcW w:w="4800" w:type="dxa"/>
          </w:tcPr>
          <w:p w14:paraId="000000DD" w14:textId="77777777" w:rsidR="0079199C" w:rsidRDefault="007502C3">
            <w:pPr>
              <w:rPr>
                <w:rFonts w:ascii="Cambria" w:eastAsia="Cambria" w:hAnsi="Cambria" w:cs="Cambria"/>
                <w:sz w:val="24"/>
                <w:szCs w:val="24"/>
              </w:rPr>
            </w:pPr>
            <w:r>
              <w:rPr>
                <w:rFonts w:ascii="Cambria" w:eastAsia="Cambria" w:hAnsi="Cambria" w:cs="Cambria"/>
                <w:sz w:val="24"/>
                <w:szCs w:val="24"/>
              </w:rPr>
              <w:t>1.603758528</w:t>
            </w:r>
          </w:p>
        </w:tc>
      </w:tr>
    </w:tbl>
    <w:p w14:paraId="000000DE" w14:textId="77777777" w:rsidR="0079199C" w:rsidRDefault="0079199C">
      <w:pPr>
        <w:spacing w:after="160" w:line="240" w:lineRule="auto"/>
        <w:rPr>
          <w:rFonts w:ascii="Cambria" w:eastAsia="Cambria" w:hAnsi="Cambria" w:cs="Cambria"/>
        </w:rPr>
      </w:pPr>
    </w:p>
    <w:p w14:paraId="000000DF" w14:textId="77777777" w:rsidR="0079199C" w:rsidRDefault="007502C3">
      <w:pPr>
        <w:spacing w:after="160" w:line="240" w:lineRule="auto"/>
        <w:rPr>
          <w:rFonts w:ascii="Cambria" w:eastAsia="Cambria" w:hAnsi="Cambria" w:cs="Cambria"/>
          <w:b/>
          <w:sz w:val="24"/>
          <w:szCs w:val="24"/>
          <w:u w:val="single"/>
        </w:rPr>
      </w:pPr>
      <w:r>
        <w:rPr>
          <w:rFonts w:ascii="Cambria" w:eastAsia="Cambria" w:hAnsi="Cambria" w:cs="Cambria"/>
          <w:b/>
          <w:sz w:val="24"/>
          <w:szCs w:val="24"/>
          <w:u w:val="single"/>
        </w:rPr>
        <w:t>Top 10 states with highest number of recovery rate</w:t>
      </w:r>
    </w:p>
    <w:p w14:paraId="000000E0" w14:textId="77777777" w:rsidR="0079199C" w:rsidRDefault="007502C3">
      <w:pPr>
        <w:spacing w:after="160" w:line="240" w:lineRule="auto"/>
        <w:ind w:firstLine="720"/>
        <w:rPr>
          <w:rFonts w:ascii="Cambria" w:eastAsia="Cambria" w:hAnsi="Cambria" w:cs="Cambria"/>
          <w:sz w:val="24"/>
          <w:szCs w:val="24"/>
        </w:rPr>
      </w:pPr>
      <w:r>
        <w:rPr>
          <w:rFonts w:ascii="Cambria" w:eastAsia="Cambria" w:hAnsi="Cambria" w:cs="Cambria"/>
          <w:sz w:val="24"/>
          <w:szCs w:val="24"/>
        </w:rPr>
        <w:t>Similarly, we created the Aggregation pipeline to find the results of above query:</w:t>
      </w:r>
    </w:p>
    <w:p w14:paraId="000000E1" w14:textId="77777777" w:rsidR="0079199C" w:rsidRDefault="007502C3">
      <w:pPr>
        <w:spacing w:after="160" w:line="240" w:lineRule="auto"/>
        <w:rPr>
          <w:rFonts w:ascii="Cambria" w:eastAsia="Cambria" w:hAnsi="Cambria" w:cs="Cambria"/>
        </w:rPr>
      </w:pPr>
      <w:r>
        <w:rPr>
          <w:rFonts w:ascii="Cambria" w:eastAsia="Cambria" w:hAnsi="Cambria" w:cs="Cambria"/>
          <w:noProof/>
        </w:rPr>
        <w:lastRenderedPageBreak/>
        <w:drawing>
          <wp:inline distT="0" distB="0" distL="0" distR="0">
            <wp:extent cx="5943600" cy="2230755"/>
            <wp:effectExtent l="12700" t="12700" r="12700" b="1270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943600" cy="2230755"/>
                    </a:xfrm>
                    <a:prstGeom prst="rect">
                      <a:avLst/>
                    </a:prstGeom>
                    <a:ln w="12700">
                      <a:solidFill>
                        <a:srgbClr val="000000"/>
                      </a:solidFill>
                      <a:prstDash val="solid"/>
                    </a:ln>
                  </pic:spPr>
                </pic:pic>
              </a:graphicData>
            </a:graphic>
          </wp:inline>
        </w:drawing>
      </w:r>
    </w:p>
    <w:p w14:paraId="000000E2" w14:textId="77777777" w:rsidR="0079199C" w:rsidRDefault="007502C3">
      <w:pPr>
        <w:spacing w:after="160" w:line="240" w:lineRule="auto"/>
        <w:rPr>
          <w:rFonts w:ascii="Cambria" w:eastAsia="Cambria" w:hAnsi="Cambria" w:cs="Cambria"/>
        </w:rPr>
      </w:pPr>
      <w:r>
        <w:rPr>
          <w:rFonts w:ascii="Cambria" w:eastAsia="Cambria" w:hAnsi="Cambria" w:cs="Cambria"/>
          <w:noProof/>
        </w:rPr>
        <w:drawing>
          <wp:inline distT="0" distB="0" distL="0" distR="0">
            <wp:extent cx="5943600" cy="1228725"/>
            <wp:effectExtent l="12700" t="12700" r="12700" b="127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943600" cy="1228725"/>
                    </a:xfrm>
                    <a:prstGeom prst="rect">
                      <a:avLst/>
                    </a:prstGeom>
                    <a:ln w="12700">
                      <a:solidFill>
                        <a:srgbClr val="000000"/>
                      </a:solidFill>
                      <a:prstDash val="solid"/>
                    </a:ln>
                  </pic:spPr>
                </pic:pic>
              </a:graphicData>
            </a:graphic>
          </wp:inline>
        </w:drawing>
      </w:r>
    </w:p>
    <w:p w14:paraId="000000E3" w14:textId="77777777" w:rsidR="0079199C" w:rsidRDefault="0079199C">
      <w:pPr>
        <w:spacing w:after="160" w:line="240" w:lineRule="auto"/>
        <w:rPr>
          <w:rFonts w:ascii="Cambria" w:eastAsia="Cambria" w:hAnsi="Cambria" w:cs="Cambria"/>
        </w:rPr>
      </w:pPr>
    </w:p>
    <w:p w14:paraId="000000E4" w14:textId="77777777" w:rsidR="0079199C" w:rsidRDefault="007502C3">
      <w:pPr>
        <w:spacing w:after="160" w:line="240" w:lineRule="auto"/>
        <w:rPr>
          <w:rFonts w:ascii="Cambria" w:eastAsia="Cambria" w:hAnsi="Cambria" w:cs="Cambria"/>
        </w:rPr>
      </w:pPr>
      <w:r>
        <w:rPr>
          <w:rFonts w:ascii="Cambria" w:eastAsia="Cambria" w:hAnsi="Cambria" w:cs="Cambria"/>
          <w:noProof/>
        </w:rPr>
        <w:drawing>
          <wp:inline distT="0" distB="0" distL="0" distR="0">
            <wp:extent cx="5943600" cy="2406015"/>
            <wp:effectExtent l="12700" t="12700" r="12700" b="127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943600" cy="2406015"/>
                    </a:xfrm>
                    <a:prstGeom prst="rect">
                      <a:avLst/>
                    </a:prstGeom>
                    <a:ln w="12700">
                      <a:solidFill>
                        <a:srgbClr val="000000"/>
                      </a:solidFill>
                      <a:prstDash val="solid"/>
                    </a:ln>
                  </pic:spPr>
                </pic:pic>
              </a:graphicData>
            </a:graphic>
          </wp:inline>
        </w:drawing>
      </w:r>
    </w:p>
    <w:p w14:paraId="000000E5" w14:textId="77777777" w:rsidR="0079199C" w:rsidRDefault="007502C3">
      <w:pPr>
        <w:spacing w:after="160" w:line="240" w:lineRule="auto"/>
        <w:rPr>
          <w:rFonts w:ascii="Cambria" w:eastAsia="Cambria" w:hAnsi="Cambria" w:cs="Cambria"/>
        </w:rPr>
      </w:pPr>
      <w:r>
        <w:rPr>
          <w:rFonts w:ascii="Cambria" w:eastAsia="Cambria" w:hAnsi="Cambria" w:cs="Cambria"/>
          <w:noProof/>
        </w:rPr>
        <w:drawing>
          <wp:inline distT="0" distB="0" distL="0" distR="0">
            <wp:extent cx="5943600" cy="986155"/>
            <wp:effectExtent l="12700" t="12700" r="12700" b="1270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943600" cy="986155"/>
                    </a:xfrm>
                    <a:prstGeom prst="rect">
                      <a:avLst/>
                    </a:prstGeom>
                    <a:ln w="12700">
                      <a:solidFill>
                        <a:srgbClr val="000000"/>
                      </a:solidFill>
                      <a:prstDash val="solid"/>
                    </a:ln>
                  </pic:spPr>
                </pic:pic>
              </a:graphicData>
            </a:graphic>
          </wp:inline>
        </w:drawing>
      </w:r>
    </w:p>
    <w:p w14:paraId="000000E6" w14:textId="77777777" w:rsidR="0079199C" w:rsidRDefault="007502C3">
      <w:pPr>
        <w:spacing w:after="160" w:line="240" w:lineRule="auto"/>
        <w:rPr>
          <w:rFonts w:ascii="Cambria" w:eastAsia="Cambria" w:hAnsi="Cambria" w:cs="Cambria"/>
        </w:rPr>
      </w:pPr>
      <w:r>
        <w:rPr>
          <w:rFonts w:ascii="Cambria" w:eastAsia="Cambria" w:hAnsi="Cambria" w:cs="Cambria"/>
          <w:noProof/>
        </w:rPr>
        <w:lastRenderedPageBreak/>
        <w:drawing>
          <wp:inline distT="0" distB="0" distL="0" distR="0">
            <wp:extent cx="5943600" cy="802640"/>
            <wp:effectExtent l="12700" t="12700" r="12700" b="12700"/>
            <wp:docPr id="3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5943600" cy="802640"/>
                    </a:xfrm>
                    <a:prstGeom prst="rect">
                      <a:avLst/>
                    </a:prstGeom>
                    <a:ln w="12700">
                      <a:solidFill>
                        <a:srgbClr val="000000"/>
                      </a:solidFill>
                      <a:prstDash val="solid"/>
                    </a:ln>
                  </pic:spPr>
                </pic:pic>
              </a:graphicData>
            </a:graphic>
          </wp:inline>
        </w:drawing>
      </w:r>
    </w:p>
    <w:p w14:paraId="000000E7" w14:textId="77777777" w:rsidR="0079199C" w:rsidRDefault="007502C3">
      <w:pPr>
        <w:spacing w:after="160" w:line="240" w:lineRule="auto"/>
        <w:rPr>
          <w:rFonts w:ascii="Cambria" w:eastAsia="Cambria" w:hAnsi="Cambria" w:cs="Cambria"/>
        </w:rPr>
      </w:pPr>
      <w:r>
        <w:rPr>
          <w:rFonts w:ascii="Cambria" w:eastAsia="Cambria" w:hAnsi="Cambria" w:cs="Cambria"/>
          <w:noProof/>
        </w:rPr>
        <w:drawing>
          <wp:inline distT="0" distB="0" distL="0" distR="0">
            <wp:extent cx="5943600" cy="648970"/>
            <wp:effectExtent l="12700" t="12700" r="12700" b="1270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943600" cy="648970"/>
                    </a:xfrm>
                    <a:prstGeom prst="rect">
                      <a:avLst/>
                    </a:prstGeom>
                    <a:ln w="12700">
                      <a:solidFill>
                        <a:srgbClr val="000000"/>
                      </a:solidFill>
                      <a:prstDash val="solid"/>
                    </a:ln>
                  </pic:spPr>
                </pic:pic>
              </a:graphicData>
            </a:graphic>
          </wp:inline>
        </w:drawing>
      </w:r>
    </w:p>
    <w:p w14:paraId="000000E8" w14:textId="77777777" w:rsidR="0079199C" w:rsidRDefault="007502C3">
      <w:pPr>
        <w:spacing w:after="160" w:line="240" w:lineRule="auto"/>
        <w:rPr>
          <w:rFonts w:ascii="Cambria" w:eastAsia="Cambria" w:hAnsi="Cambria" w:cs="Cambria"/>
        </w:rPr>
      </w:pPr>
      <w:r>
        <w:rPr>
          <w:rFonts w:ascii="Cambria" w:eastAsia="Cambria" w:hAnsi="Cambria" w:cs="Cambria"/>
          <w:noProof/>
        </w:rPr>
        <w:drawing>
          <wp:inline distT="0" distB="0" distL="0" distR="0">
            <wp:extent cx="5948363" cy="1091970"/>
            <wp:effectExtent l="12700" t="12700" r="12700" b="127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948363" cy="1091970"/>
                    </a:xfrm>
                    <a:prstGeom prst="rect">
                      <a:avLst/>
                    </a:prstGeom>
                    <a:ln w="12700">
                      <a:solidFill>
                        <a:srgbClr val="000000"/>
                      </a:solidFill>
                      <a:prstDash val="solid"/>
                    </a:ln>
                  </pic:spPr>
                </pic:pic>
              </a:graphicData>
            </a:graphic>
          </wp:inline>
        </w:drawing>
      </w:r>
    </w:p>
    <w:p w14:paraId="000000E9" w14:textId="77777777" w:rsidR="0079199C" w:rsidRDefault="0079199C">
      <w:pPr>
        <w:spacing w:after="160" w:line="240" w:lineRule="auto"/>
        <w:rPr>
          <w:rFonts w:ascii="Cambria" w:eastAsia="Cambria" w:hAnsi="Cambria" w:cs="Cambria"/>
          <w:sz w:val="24"/>
          <w:szCs w:val="24"/>
        </w:rPr>
      </w:pPr>
    </w:p>
    <w:p w14:paraId="000000EA" w14:textId="77777777" w:rsidR="0079199C" w:rsidRDefault="007502C3">
      <w:pPr>
        <w:spacing w:after="160" w:line="240" w:lineRule="auto"/>
        <w:rPr>
          <w:rFonts w:ascii="Cambria" w:eastAsia="Cambria" w:hAnsi="Cambria" w:cs="Cambria"/>
          <w:sz w:val="24"/>
          <w:szCs w:val="24"/>
        </w:rPr>
      </w:pPr>
      <w:r>
        <w:rPr>
          <w:rFonts w:ascii="Cambria" w:eastAsia="Cambria" w:hAnsi="Cambria" w:cs="Cambria"/>
          <w:sz w:val="24"/>
          <w:szCs w:val="24"/>
        </w:rPr>
        <w:t>Below is the output of above pipeline in tabular format that displays the top-10 States and their average recovery rates from highest to lowest:</w:t>
      </w:r>
    </w:p>
    <w:tbl>
      <w:tblPr>
        <w:tblStyle w:val="a3"/>
        <w:tblW w:w="9390"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35"/>
        <w:gridCol w:w="4755"/>
      </w:tblGrid>
      <w:tr w:rsidR="0079199C" w14:paraId="4FF7607B" w14:textId="77777777">
        <w:trPr>
          <w:trHeight w:val="300"/>
        </w:trPr>
        <w:tc>
          <w:tcPr>
            <w:tcW w:w="4635" w:type="dxa"/>
          </w:tcPr>
          <w:p w14:paraId="000000EB" w14:textId="77777777" w:rsidR="0079199C" w:rsidRDefault="007502C3">
            <w:pPr>
              <w:rPr>
                <w:rFonts w:ascii="Cambria" w:eastAsia="Cambria" w:hAnsi="Cambria" w:cs="Cambria"/>
                <w:b/>
                <w:sz w:val="24"/>
                <w:szCs w:val="24"/>
              </w:rPr>
            </w:pPr>
            <w:proofErr w:type="spellStart"/>
            <w:r>
              <w:rPr>
                <w:rFonts w:ascii="Cambria" w:eastAsia="Cambria" w:hAnsi="Cambria" w:cs="Cambria"/>
                <w:b/>
                <w:sz w:val="24"/>
                <w:szCs w:val="24"/>
              </w:rPr>
              <w:t>Province_State</w:t>
            </w:r>
            <w:proofErr w:type="spellEnd"/>
          </w:p>
        </w:tc>
        <w:tc>
          <w:tcPr>
            <w:tcW w:w="4755" w:type="dxa"/>
          </w:tcPr>
          <w:p w14:paraId="000000EC" w14:textId="77777777" w:rsidR="0079199C" w:rsidRDefault="007502C3">
            <w:pPr>
              <w:rPr>
                <w:rFonts w:ascii="Cambria" w:eastAsia="Cambria" w:hAnsi="Cambria" w:cs="Cambria"/>
                <w:b/>
                <w:sz w:val="24"/>
                <w:szCs w:val="24"/>
              </w:rPr>
            </w:pPr>
            <w:r>
              <w:rPr>
                <w:rFonts w:ascii="Cambria" w:eastAsia="Cambria" w:hAnsi="Cambria" w:cs="Cambria"/>
                <w:b/>
                <w:sz w:val="24"/>
                <w:szCs w:val="24"/>
              </w:rPr>
              <w:t xml:space="preserve">Average of </w:t>
            </w:r>
            <w:proofErr w:type="spellStart"/>
            <w:r>
              <w:rPr>
                <w:rFonts w:ascii="Cambria" w:eastAsia="Cambria" w:hAnsi="Cambria" w:cs="Cambria"/>
                <w:b/>
                <w:sz w:val="24"/>
                <w:szCs w:val="24"/>
              </w:rPr>
              <w:t>Recovery_Rate</w:t>
            </w:r>
            <w:proofErr w:type="spellEnd"/>
          </w:p>
        </w:tc>
      </w:tr>
      <w:tr w:rsidR="0079199C" w14:paraId="603D2706" w14:textId="77777777">
        <w:trPr>
          <w:trHeight w:val="300"/>
        </w:trPr>
        <w:tc>
          <w:tcPr>
            <w:tcW w:w="4635" w:type="dxa"/>
          </w:tcPr>
          <w:p w14:paraId="000000ED" w14:textId="77777777" w:rsidR="0079199C" w:rsidRDefault="007502C3">
            <w:pPr>
              <w:rPr>
                <w:rFonts w:ascii="Cambria" w:eastAsia="Cambria" w:hAnsi="Cambria" w:cs="Cambria"/>
                <w:sz w:val="24"/>
                <w:szCs w:val="24"/>
              </w:rPr>
            </w:pPr>
            <w:r>
              <w:rPr>
                <w:rFonts w:ascii="Cambria" w:eastAsia="Cambria" w:hAnsi="Cambria" w:cs="Cambria"/>
                <w:sz w:val="24"/>
                <w:szCs w:val="24"/>
              </w:rPr>
              <w:t>Minnesota</w:t>
            </w:r>
          </w:p>
        </w:tc>
        <w:tc>
          <w:tcPr>
            <w:tcW w:w="4755" w:type="dxa"/>
          </w:tcPr>
          <w:p w14:paraId="000000EE" w14:textId="77777777" w:rsidR="0079199C" w:rsidRDefault="007502C3">
            <w:pPr>
              <w:rPr>
                <w:rFonts w:ascii="Cambria" w:eastAsia="Cambria" w:hAnsi="Cambria" w:cs="Cambria"/>
                <w:sz w:val="24"/>
                <w:szCs w:val="24"/>
              </w:rPr>
            </w:pPr>
            <w:r>
              <w:rPr>
                <w:rFonts w:ascii="Cambria" w:eastAsia="Cambria" w:hAnsi="Cambria" w:cs="Cambria"/>
                <w:sz w:val="24"/>
                <w:szCs w:val="24"/>
              </w:rPr>
              <w:t>0.8453671</w:t>
            </w:r>
          </w:p>
        </w:tc>
      </w:tr>
      <w:tr w:rsidR="0079199C" w14:paraId="250EF0F1" w14:textId="77777777">
        <w:trPr>
          <w:trHeight w:val="300"/>
        </w:trPr>
        <w:tc>
          <w:tcPr>
            <w:tcW w:w="4635" w:type="dxa"/>
          </w:tcPr>
          <w:p w14:paraId="000000EF" w14:textId="77777777" w:rsidR="0079199C" w:rsidRDefault="007502C3">
            <w:pPr>
              <w:rPr>
                <w:rFonts w:ascii="Cambria" w:eastAsia="Cambria" w:hAnsi="Cambria" w:cs="Cambria"/>
                <w:sz w:val="24"/>
                <w:szCs w:val="24"/>
              </w:rPr>
            </w:pPr>
            <w:r>
              <w:rPr>
                <w:rFonts w:ascii="Cambria" w:eastAsia="Cambria" w:hAnsi="Cambria" w:cs="Cambria"/>
                <w:sz w:val="24"/>
                <w:szCs w:val="24"/>
              </w:rPr>
              <w:t>North Dakota</w:t>
            </w:r>
          </w:p>
        </w:tc>
        <w:tc>
          <w:tcPr>
            <w:tcW w:w="4755" w:type="dxa"/>
          </w:tcPr>
          <w:p w14:paraId="000000F0" w14:textId="77777777" w:rsidR="0079199C" w:rsidRDefault="007502C3">
            <w:pPr>
              <w:rPr>
                <w:rFonts w:ascii="Cambria" w:eastAsia="Cambria" w:hAnsi="Cambria" w:cs="Cambria"/>
                <w:sz w:val="24"/>
                <w:szCs w:val="24"/>
              </w:rPr>
            </w:pPr>
            <w:r>
              <w:rPr>
                <w:rFonts w:ascii="Cambria" w:eastAsia="Cambria" w:hAnsi="Cambria" w:cs="Cambria"/>
                <w:sz w:val="24"/>
                <w:szCs w:val="24"/>
              </w:rPr>
              <w:t>0.8282467</w:t>
            </w:r>
          </w:p>
        </w:tc>
      </w:tr>
      <w:tr w:rsidR="0079199C" w14:paraId="493E0645" w14:textId="77777777">
        <w:trPr>
          <w:trHeight w:val="300"/>
        </w:trPr>
        <w:tc>
          <w:tcPr>
            <w:tcW w:w="4635" w:type="dxa"/>
          </w:tcPr>
          <w:p w14:paraId="000000F1" w14:textId="77777777" w:rsidR="0079199C" w:rsidRDefault="007502C3">
            <w:pPr>
              <w:rPr>
                <w:rFonts w:ascii="Cambria" w:eastAsia="Cambria" w:hAnsi="Cambria" w:cs="Cambria"/>
                <w:sz w:val="24"/>
                <w:szCs w:val="24"/>
              </w:rPr>
            </w:pPr>
            <w:r>
              <w:rPr>
                <w:rFonts w:ascii="Cambria" w:eastAsia="Cambria" w:hAnsi="Cambria" w:cs="Cambria"/>
                <w:sz w:val="24"/>
                <w:szCs w:val="24"/>
              </w:rPr>
              <w:t>Oklahoma</w:t>
            </w:r>
          </w:p>
        </w:tc>
        <w:tc>
          <w:tcPr>
            <w:tcW w:w="4755" w:type="dxa"/>
          </w:tcPr>
          <w:p w14:paraId="000000F2" w14:textId="77777777" w:rsidR="0079199C" w:rsidRDefault="007502C3">
            <w:pPr>
              <w:rPr>
                <w:rFonts w:ascii="Cambria" w:eastAsia="Cambria" w:hAnsi="Cambria" w:cs="Cambria"/>
                <w:sz w:val="24"/>
                <w:szCs w:val="24"/>
              </w:rPr>
            </w:pPr>
            <w:r>
              <w:rPr>
                <w:rFonts w:ascii="Cambria" w:eastAsia="Cambria" w:hAnsi="Cambria" w:cs="Cambria"/>
                <w:sz w:val="24"/>
                <w:szCs w:val="24"/>
              </w:rPr>
              <w:t>0.8257084</w:t>
            </w:r>
          </w:p>
        </w:tc>
      </w:tr>
      <w:tr w:rsidR="0079199C" w14:paraId="6B837229" w14:textId="77777777">
        <w:trPr>
          <w:trHeight w:val="300"/>
        </w:trPr>
        <w:tc>
          <w:tcPr>
            <w:tcW w:w="4635" w:type="dxa"/>
          </w:tcPr>
          <w:p w14:paraId="000000F3" w14:textId="77777777" w:rsidR="0079199C" w:rsidRDefault="007502C3">
            <w:pPr>
              <w:rPr>
                <w:rFonts w:ascii="Cambria" w:eastAsia="Cambria" w:hAnsi="Cambria" w:cs="Cambria"/>
                <w:sz w:val="24"/>
                <w:szCs w:val="24"/>
              </w:rPr>
            </w:pPr>
            <w:r>
              <w:rPr>
                <w:rFonts w:ascii="Cambria" w:eastAsia="Cambria" w:hAnsi="Cambria" w:cs="Cambria"/>
                <w:sz w:val="24"/>
                <w:szCs w:val="24"/>
              </w:rPr>
              <w:t>Arkan</w:t>
            </w:r>
            <w:r>
              <w:rPr>
                <w:rFonts w:ascii="Cambria" w:eastAsia="Cambria" w:hAnsi="Cambria" w:cs="Cambria"/>
                <w:sz w:val="24"/>
                <w:szCs w:val="24"/>
              </w:rPr>
              <w:t>sas</w:t>
            </w:r>
          </w:p>
        </w:tc>
        <w:tc>
          <w:tcPr>
            <w:tcW w:w="4755" w:type="dxa"/>
          </w:tcPr>
          <w:p w14:paraId="000000F4" w14:textId="77777777" w:rsidR="0079199C" w:rsidRDefault="007502C3">
            <w:pPr>
              <w:rPr>
                <w:rFonts w:ascii="Cambria" w:eastAsia="Cambria" w:hAnsi="Cambria" w:cs="Cambria"/>
                <w:sz w:val="24"/>
                <w:szCs w:val="24"/>
              </w:rPr>
            </w:pPr>
            <w:r>
              <w:rPr>
                <w:rFonts w:ascii="Cambria" w:eastAsia="Cambria" w:hAnsi="Cambria" w:cs="Cambria"/>
                <w:sz w:val="24"/>
                <w:szCs w:val="24"/>
              </w:rPr>
              <w:t>0.8214115</w:t>
            </w:r>
          </w:p>
        </w:tc>
      </w:tr>
      <w:tr w:rsidR="0079199C" w14:paraId="2CBF7AB8" w14:textId="77777777">
        <w:trPr>
          <w:trHeight w:val="300"/>
        </w:trPr>
        <w:tc>
          <w:tcPr>
            <w:tcW w:w="4635" w:type="dxa"/>
          </w:tcPr>
          <w:p w14:paraId="000000F5" w14:textId="77777777" w:rsidR="0079199C" w:rsidRDefault="007502C3">
            <w:pPr>
              <w:rPr>
                <w:rFonts w:ascii="Cambria" w:eastAsia="Cambria" w:hAnsi="Cambria" w:cs="Cambria"/>
                <w:sz w:val="24"/>
                <w:szCs w:val="24"/>
              </w:rPr>
            </w:pPr>
            <w:r>
              <w:rPr>
                <w:rFonts w:ascii="Cambria" w:eastAsia="Cambria" w:hAnsi="Cambria" w:cs="Cambria"/>
                <w:sz w:val="24"/>
                <w:szCs w:val="24"/>
              </w:rPr>
              <w:t>South Dakota</w:t>
            </w:r>
          </w:p>
        </w:tc>
        <w:tc>
          <w:tcPr>
            <w:tcW w:w="4755" w:type="dxa"/>
          </w:tcPr>
          <w:p w14:paraId="000000F6" w14:textId="77777777" w:rsidR="0079199C" w:rsidRDefault="007502C3">
            <w:pPr>
              <w:rPr>
                <w:rFonts w:ascii="Cambria" w:eastAsia="Cambria" w:hAnsi="Cambria" w:cs="Cambria"/>
                <w:sz w:val="24"/>
                <w:szCs w:val="24"/>
              </w:rPr>
            </w:pPr>
            <w:r>
              <w:rPr>
                <w:rFonts w:ascii="Cambria" w:eastAsia="Cambria" w:hAnsi="Cambria" w:cs="Cambria"/>
                <w:sz w:val="24"/>
                <w:szCs w:val="24"/>
              </w:rPr>
              <w:t>0.820490</w:t>
            </w:r>
          </w:p>
        </w:tc>
      </w:tr>
      <w:tr w:rsidR="0079199C" w14:paraId="48D3A701" w14:textId="77777777">
        <w:trPr>
          <w:trHeight w:val="300"/>
        </w:trPr>
        <w:tc>
          <w:tcPr>
            <w:tcW w:w="4635" w:type="dxa"/>
          </w:tcPr>
          <w:p w14:paraId="000000F7" w14:textId="77777777" w:rsidR="0079199C" w:rsidRDefault="007502C3">
            <w:pPr>
              <w:rPr>
                <w:rFonts w:ascii="Cambria" w:eastAsia="Cambria" w:hAnsi="Cambria" w:cs="Cambria"/>
                <w:sz w:val="24"/>
                <w:szCs w:val="24"/>
              </w:rPr>
            </w:pPr>
            <w:r>
              <w:rPr>
                <w:rFonts w:ascii="Cambria" w:eastAsia="Cambria" w:hAnsi="Cambria" w:cs="Cambria"/>
                <w:sz w:val="24"/>
                <w:szCs w:val="24"/>
              </w:rPr>
              <w:t>Louisiana</w:t>
            </w:r>
          </w:p>
        </w:tc>
        <w:tc>
          <w:tcPr>
            <w:tcW w:w="4755" w:type="dxa"/>
          </w:tcPr>
          <w:p w14:paraId="000000F8" w14:textId="77777777" w:rsidR="0079199C" w:rsidRDefault="007502C3">
            <w:pPr>
              <w:rPr>
                <w:rFonts w:ascii="Cambria" w:eastAsia="Cambria" w:hAnsi="Cambria" w:cs="Cambria"/>
                <w:sz w:val="24"/>
                <w:szCs w:val="24"/>
              </w:rPr>
            </w:pPr>
            <w:r>
              <w:rPr>
                <w:rFonts w:ascii="Cambria" w:eastAsia="Cambria" w:hAnsi="Cambria" w:cs="Cambria"/>
                <w:sz w:val="24"/>
                <w:szCs w:val="24"/>
              </w:rPr>
              <w:t>0.8111309</w:t>
            </w:r>
          </w:p>
        </w:tc>
      </w:tr>
      <w:tr w:rsidR="0079199C" w14:paraId="7ABABA1C" w14:textId="77777777">
        <w:trPr>
          <w:trHeight w:val="300"/>
        </w:trPr>
        <w:tc>
          <w:tcPr>
            <w:tcW w:w="4635" w:type="dxa"/>
          </w:tcPr>
          <w:p w14:paraId="000000F9" w14:textId="77777777" w:rsidR="0079199C" w:rsidRDefault="007502C3">
            <w:pPr>
              <w:rPr>
                <w:rFonts w:ascii="Cambria" w:eastAsia="Cambria" w:hAnsi="Cambria" w:cs="Cambria"/>
                <w:sz w:val="24"/>
                <w:szCs w:val="24"/>
              </w:rPr>
            </w:pPr>
            <w:r>
              <w:rPr>
                <w:rFonts w:ascii="Cambria" w:eastAsia="Cambria" w:hAnsi="Cambria" w:cs="Cambria"/>
                <w:sz w:val="24"/>
                <w:szCs w:val="24"/>
              </w:rPr>
              <w:t>Wyoming</w:t>
            </w:r>
          </w:p>
        </w:tc>
        <w:tc>
          <w:tcPr>
            <w:tcW w:w="4755" w:type="dxa"/>
          </w:tcPr>
          <w:p w14:paraId="000000FA" w14:textId="77777777" w:rsidR="0079199C" w:rsidRDefault="007502C3">
            <w:pPr>
              <w:rPr>
                <w:rFonts w:ascii="Cambria" w:eastAsia="Cambria" w:hAnsi="Cambria" w:cs="Cambria"/>
                <w:sz w:val="24"/>
                <w:szCs w:val="24"/>
              </w:rPr>
            </w:pPr>
            <w:r>
              <w:rPr>
                <w:rFonts w:ascii="Cambria" w:eastAsia="Cambria" w:hAnsi="Cambria" w:cs="Cambria"/>
                <w:sz w:val="24"/>
                <w:szCs w:val="24"/>
              </w:rPr>
              <w:t>0.8060983</w:t>
            </w:r>
          </w:p>
        </w:tc>
      </w:tr>
      <w:tr w:rsidR="0079199C" w14:paraId="6882C1D3" w14:textId="77777777">
        <w:trPr>
          <w:trHeight w:val="300"/>
        </w:trPr>
        <w:tc>
          <w:tcPr>
            <w:tcW w:w="4635" w:type="dxa"/>
          </w:tcPr>
          <w:p w14:paraId="000000FB" w14:textId="77777777" w:rsidR="0079199C" w:rsidRDefault="007502C3">
            <w:pPr>
              <w:rPr>
                <w:rFonts w:ascii="Cambria" w:eastAsia="Cambria" w:hAnsi="Cambria" w:cs="Cambria"/>
                <w:sz w:val="24"/>
                <w:szCs w:val="24"/>
              </w:rPr>
            </w:pPr>
            <w:r>
              <w:rPr>
                <w:rFonts w:ascii="Cambria" w:eastAsia="Cambria" w:hAnsi="Cambria" w:cs="Cambria"/>
                <w:sz w:val="24"/>
                <w:szCs w:val="24"/>
              </w:rPr>
              <w:t>Tennessee</w:t>
            </w:r>
          </w:p>
        </w:tc>
        <w:tc>
          <w:tcPr>
            <w:tcW w:w="4755" w:type="dxa"/>
          </w:tcPr>
          <w:p w14:paraId="000000FC" w14:textId="77777777" w:rsidR="0079199C" w:rsidRDefault="007502C3">
            <w:pPr>
              <w:rPr>
                <w:rFonts w:ascii="Cambria" w:eastAsia="Cambria" w:hAnsi="Cambria" w:cs="Cambria"/>
                <w:sz w:val="24"/>
                <w:szCs w:val="24"/>
              </w:rPr>
            </w:pPr>
            <w:r>
              <w:rPr>
                <w:rFonts w:ascii="Cambria" w:eastAsia="Cambria" w:hAnsi="Cambria" w:cs="Cambria"/>
                <w:sz w:val="24"/>
                <w:szCs w:val="24"/>
              </w:rPr>
              <w:t>0.7853631</w:t>
            </w:r>
          </w:p>
        </w:tc>
      </w:tr>
      <w:tr w:rsidR="0079199C" w14:paraId="7B52AD04" w14:textId="77777777">
        <w:trPr>
          <w:trHeight w:val="300"/>
        </w:trPr>
        <w:tc>
          <w:tcPr>
            <w:tcW w:w="4635" w:type="dxa"/>
          </w:tcPr>
          <w:p w14:paraId="000000FD" w14:textId="77777777" w:rsidR="0079199C" w:rsidRDefault="007502C3">
            <w:pPr>
              <w:rPr>
                <w:rFonts w:ascii="Cambria" w:eastAsia="Cambria" w:hAnsi="Cambria" w:cs="Cambria"/>
                <w:sz w:val="24"/>
                <w:szCs w:val="24"/>
              </w:rPr>
            </w:pPr>
            <w:r>
              <w:rPr>
                <w:rFonts w:ascii="Cambria" w:eastAsia="Cambria" w:hAnsi="Cambria" w:cs="Cambria"/>
                <w:sz w:val="24"/>
                <w:szCs w:val="24"/>
              </w:rPr>
              <w:t>Wisconsin</w:t>
            </w:r>
          </w:p>
        </w:tc>
        <w:tc>
          <w:tcPr>
            <w:tcW w:w="4755" w:type="dxa"/>
          </w:tcPr>
          <w:p w14:paraId="000000FE" w14:textId="77777777" w:rsidR="0079199C" w:rsidRDefault="007502C3">
            <w:pPr>
              <w:rPr>
                <w:rFonts w:ascii="Cambria" w:eastAsia="Cambria" w:hAnsi="Cambria" w:cs="Cambria"/>
                <w:sz w:val="24"/>
                <w:szCs w:val="24"/>
              </w:rPr>
            </w:pPr>
            <w:r>
              <w:rPr>
                <w:rFonts w:ascii="Cambria" w:eastAsia="Cambria" w:hAnsi="Cambria" w:cs="Cambria"/>
                <w:sz w:val="24"/>
                <w:szCs w:val="24"/>
              </w:rPr>
              <w:t>0.7846084</w:t>
            </w:r>
          </w:p>
        </w:tc>
      </w:tr>
      <w:tr w:rsidR="0079199C" w14:paraId="2DC46BD7" w14:textId="77777777">
        <w:trPr>
          <w:trHeight w:val="300"/>
        </w:trPr>
        <w:tc>
          <w:tcPr>
            <w:tcW w:w="4635" w:type="dxa"/>
          </w:tcPr>
          <w:p w14:paraId="000000FF" w14:textId="77777777" w:rsidR="0079199C" w:rsidRDefault="007502C3">
            <w:pPr>
              <w:rPr>
                <w:rFonts w:ascii="Cambria" w:eastAsia="Cambria" w:hAnsi="Cambria" w:cs="Cambria"/>
                <w:sz w:val="24"/>
                <w:szCs w:val="24"/>
              </w:rPr>
            </w:pPr>
            <w:r>
              <w:rPr>
                <w:rFonts w:ascii="Cambria" w:eastAsia="Cambria" w:hAnsi="Cambria" w:cs="Cambria"/>
                <w:sz w:val="24"/>
                <w:szCs w:val="24"/>
              </w:rPr>
              <w:t>Mississippi</w:t>
            </w:r>
          </w:p>
        </w:tc>
        <w:tc>
          <w:tcPr>
            <w:tcW w:w="4755" w:type="dxa"/>
          </w:tcPr>
          <w:p w14:paraId="00000100" w14:textId="77777777" w:rsidR="0079199C" w:rsidRDefault="007502C3">
            <w:pPr>
              <w:rPr>
                <w:rFonts w:ascii="Cambria" w:eastAsia="Cambria" w:hAnsi="Cambria" w:cs="Cambria"/>
                <w:sz w:val="24"/>
                <w:szCs w:val="24"/>
              </w:rPr>
            </w:pPr>
            <w:r>
              <w:rPr>
                <w:rFonts w:ascii="Cambria" w:eastAsia="Cambria" w:hAnsi="Cambria" w:cs="Cambria"/>
                <w:sz w:val="24"/>
                <w:szCs w:val="24"/>
              </w:rPr>
              <w:t>0.7845613</w:t>
            </w:r>
          </w:p>
        </w:tc>
      </w:tr>
    </w:tbl>
    <w:p w14:paraId="00000101" w14:textId="77777777" w:rsidR="0079199C" w:rsidRDefault="0079199C">
      <w:pPr>
        <w:spacing w:after="160" w:line="240" w:lineRule="auto"/>
        <w:rPr>
          <w:rFonts w:ascii="Cambria" w:eastAsia="Cambria" w:hAnsi="Cambria" w:cs="Cambria"/>
        </w:rPr>
      </w:pPr>
    </w:p>
    <w:p w14:paraId="00000102" w14:textId="77777777" w:rsidR="0079199C" w:rsidRDefault="007502C3">
      <w:pPr>
        <w:spacing w:after="160" w:line="240" w:lineRule="auto"/>
        <w:rPr>
          <w:rFonts w:ascii="Cambria" w:eastAsia="Cambria" w:hAnsi="Cambria" w:cs="Cambria"/>
          <w:b/>
          <w:sz w:val="24"/>
          <w:szCs w:val="24"/>
          <w:u w:val="single"/>
        </w:rPr>
      </w:pPr>
      <w:r>
        <w:rPr>
          <w:rFonts w:ascii="Cambria" w:eastAsia="Cambria" w:hAnsi="Cambria" w:cs="Cambria"/>
          <w:b/>
          <w:sz w:val="24"/>
          <w:szCs w:val="24"/>
          <w:u w:val="single"/>
        </w:rPr>
        <w:t>Top 10 highly affected states in terms of death counts</w:t>
      </w:r>
    </w:p>
    <w:p w14:paraId="00000103" w14:textId="77777777" w:rsidR="0079199C" w:rsidRDefault="007502C3">
      <w:pPr>
        <w:spacing w:after="160" w:line="240" w:lineRule="auto"/>
        <w:ind w:firstLine="720"/>
        <w:rPr>
          <w:rFonts w:ascii="Cambria" w:eastAsia="Cambria" w:hAnsi="Cambria" w:cs="Cambria"/>
          <w:sz w:val="24"/>
          <w:szCs w:val="24"/>
        </w:rPr>
      </w:pPr>
      <w:r>
        <w:rPr>
          <w:rFonts w:ascii="Cambria" w:eastAsia="Cambria" w:hAnsi="Cambria" w:cs="Cambria"/>
          <w:sz w:val="24"/>
          <w:szCs w:val="24"/>
        </w:rPr>
        <w:t>Similarly, we created the Aggregation pipeline to find the results of above query:</w:t>
      </w:r>
    </w:p>
    <w:p w14:paraId="00000104" w14:textId="77777777" w:rsidR="0079199C" w:rsidRDefault="007502C3">
      <w:pPr>
        <w:spacing w:after="160" w:line="240" w:lineRule="auto"/>
        <w:rPr>
          <w:rFonts w:ascii="Cambria" w:eastAsia="Cambria" w:hAnsi="Cambria" w:cs="Cambria"/>
        </w:rPr>
      </w:pPr>
      <w:r>
        <w:rPr>
          <w:rFonts w:ascii="Cambria" w:eastAsia="Cambria" w:hAnsi="Cambria" w:cs="Cambria"/>
          <w:noProof/>
        </w:rPr>
        <w:lastRenderedPageBreak/>
        <w:drawing>
          <wp:inline distT="0" distB="0" distL="0" distR="0">
            <wp:extent cx="5929313" cy="2442041"/>
            <wp:effectExtent l="12700" t="12700" r="12700" b="1270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929313" cy="2442041"/>
                    </a:xfrm>
                    <a:prstGeom prst="rect">
                      <a:avLst/>
                    </a:prstGeom>
                    <a:ln w="12700">
                      <a:solidFill>
                        <a:srgbClr val="000000"/>
                      </a:solidFill>
                      <a:prstDash val="solid"/>
                    </a:ln>
                  </pic:spPr>
                </pic:pic>
              </a:graphicData>
            </a:graphic>
          </wp:inline>
        </w:drawing>
      </w:r>
    </w:p>
    <w:p w14:paraId="00000105" w14:textId="77777777" w:rsidR="0079199C" w:rsidRDefault="007502C3">
      <w:pPr>
        <w:spacing w:after="160" w:line="240" w:lineRule="auto"/>
        <w:rPr>
          <w:rFonts w:ascii="Cambria" w:eastAsia="Cambria" w:hAnsi="Cambria" w:cs="Cambria"/>
        </w:rPr>
      </w:pPr>
      <w:r>
        <w:rPr>
          <w:rFonts w:ascii="Cambria" w:eastAsia="Cambria" w:hAnsi="Cambria" w:cs="Cambria"/>
          <w:noProof/>
        </w:rPr>
        <w:drawing>
          <wp:inline distT="0" distB="0" distL="0" distR="0">
            <wp:extent cx="5943600" cy="2208530"/>
            <wp:effectExtent l="12700" t="12700" r="12700" b="12700"/>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3"/>
                    <a:srcRect/>
                    <a:stretch>
                      <a:fillRect/>
                    </a:stretch>
                  </pic:blipFill>
                  <pic:spPr>
                    <a:xfrm>
                      <a:off x="0" y="0"/>
                      <a:ext cx="5943600" cy="2208530"/>
                    </a:xfrm>
                    <a:prstGeom prst="rect">
                      <a:avLst/>
                    </a:prstGeom>
                    <a:ln w="12700">
                      <a:solidFill>
                        <a:srgbClr val="000000"/>
                      </a:solidFill>
                      <a:prstDash val="solid"/>
                    </a:ln>
                  </pic:spPr>
                </pic:pic>
              </a:graphicData>
            </a:graphic>
          </wp:inline>
        </w:drawing>
      </w:r>
    </w:p>
    <w:p w14:paraId="00000106" w14:textId="77777777" w:rsidR="0079199C" w:rsidRDefault="007502C3">
      <w:pPr>
        <w:spacing w:after="160" w:line="240" w:lineRule="auto"/>
        <w:rPr>
          <w:rFonts w:ascii="Cambria" w:eastAsia="Cambria" w:hAnsi="Cambria" w:cs="Cambria"/>
        </w:rPr>
      </w:pPr>
      <w:r>
        <w:rPr>
          <w:rFonts w:ascii="Cambria" w:eastAsia="Cambria" w:hAnsi="Cambria" w:cs="Cambria"/>
          <w:noProof/>
        </w:rPr>
        <w:drawing>
          <wp:inline distT="0" distB="0" distL="0" distR="0">
            <wp:extent cx="5943600" cy="820420"/>
            <wp:effectExtent l="12700" t="12700" r="12700" b="1270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5943600" cy="820420"/>
                    </a:xfrm>
                    <a:prstGeom prst="rect">
                      <a:avLst/>
                    </a:prstGeom>
                    <a:ln w="12700">
                      <a:solidFill>
                        <a:srgbClr val="000000"/>
                      </a:solidFill>
                      <a:prstDash val="solid"/>
                    </a:ln>
                  </pic:spPr>
                </pic:pic>
              </a:graphicData>
            </a:graphic>
          </wp:inline>
        </w:drawing>
      </w:r>
    </w:p>
    <w:p w14:paraId="00000107" w14:textId="77777777" w:rsidR="0079199C" w:rsidRDefault="007502C3">
      <w:pPr>
        <w:spacing w:after="160" w:line="240" w:lineRule="auto"/>
        <w:rPr>
          <w:rFonts w:ascii="Cambria" w:eastAsia="Cambria" w:hAnsi="Cambria" w:cs="Cambria"/>
        </w:rPr>
      </w:pPr>
      <w:r>
        <w:rPr>
          <w:rFonts w:ascii="Cambria" w:eastAsia="Cambria" w:hAnsi="Cambria" w:cs="Cambria"/>
          <w:noProof/>
        </w:rPr>
        <w:drawing>
          <wp:inline distT="0" distB="0" distL="0" distR="0">
            <wp:extent cx="5943600" cy="944880"/>
            <wp:effectExtent l="12700" t="12700" r="12700" b="1270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5943600" cy="944880"/>
                    </a:xfrm>
                    <a:prstGeom prst="rect">
                      <a:avLst/>
                    </a:prstGeom>
                    <a:ln w="12700">
                      <a:solidFill>
                        <a:srgbClr val="000000"/>
                      </a:solidFill>
                      <a:prstDash val="solid"/>
                    </a:ln>
                  </pic:spPr>
                </pic:pic>
              </a:graphicData>
            </a:graphic>
          </wp:inline>
        </w:drawing>
      </w:r>
    </w:p>
    <w:p w14:paraId="00000108" w14:textId="77777777" w:rsidR="0079199C" w:rsidRDefault="007502C3">
      <w:pPr>
        <w:spacing w:after="160" w:line="240" w:lineRule="auto"/>
        <w:rPr>
          <w:rFonts w:ascii="Cambria" w:eastAsia="Cambria" w:hAnsi="Cambria" w:cs="Cambria"/>
        </w:rPr>
      </w:pPr>
      <w:r>
        <w:rPr>
          <w:rFonts w:ascii="Cambria" w:eastAsia="Cambria" w:hAnsi="Cambria" w:cs="Cambria"/>
          <w:noProof/>
        </w:rPr>
        <w:drawing>
          <wp:inline distT="0" distB="0" distL="0" distR="0">
            <wp:extent cx="5906493" cy="1063379"/>
            <wp:effectExtent l="12700" t="12700" r="12700" b="127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906493" cy="1063379"/>
                    </a:xfrm>
                    <a:prstGeom prst="rect">
                      <a:avLst/>
                    </a:prstGeom>
                    <a:ln w="12700">
                      <a:solidFill>
                        <a:srgbClr val="000000"/>
                      </a:solidFill>
                      <a:prstDash val="solid"/>
                    </a:ln>
                  </pic:spPr>
                </pic:pic>
              </a:graphicData>
            </a:graphic>
          </wp:inline>
        </w:drawing>
      </w:r>
    </w:p>
    <w:p w14:paraId="00000109" w14:textId="77777777" w:rsidR="0079199C" w:rsidRDefault="007502C3">
      <w:pPr>
        <w:spacing w:after="160" w:line="240" w:lineRule="auto"/>
        <w:rPr>
          <w:rFonts w:ascii="Cambria" w:eastAsia="Cambria" w:hAnsi="Cambria" w:cs="Cambria"/>
        </w:rPr>
      </w:pPr>
      <w:r>
        <w:rPr>
          <w:rFonts w:ascii="Cambria" w:eastAsia="Cambria" w:hAnsi="Cambria" w:cs="Cambria"/>
          <w:noProof/>
        </w:rPr>
        <w:lastRenderedPageBreak/>
        <w:drawing>
          <wp:inline distT="0" distB="0" distL="0" distR="0">
            <wp:extent cx="5943600" cy="725805"/>
            <wp:effectExtent l="12700" t="12700" r="12700" b="1270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5943600" cy="725805"/>
                    </a:xfrm>
                    <a:prstGeom prst="rect">
                      <a:avLst/>
                    </a:prstGeom>
                    <a:ln w="12700">
                      <a:solidFill>
                        <a:srgbClr val="000000"/>
                      </a:solidFill>
                      <a:prstDash val="solid"/>
                    </a:ln>
                  </pic:spPr>
                </pic:pic>
              </a:graphicData>
            </a:graphic>
          </wp:inline>
        </w:drawing>
      </w:r>
    </w:p>
    <w:p w14:paraId="0000010A" w14:textId="77777777" w:rsidR="0079199C" w:rsidRDefault="0079199C">
      <w:pPr>
        <w:spacing w:after="160" w:line="240" w:lineRule="auto"/>
        <w:rPr>
          <w:rFonts w:ascii="Cambria" w:eastAsia="Cambria" w:hAnsi="Cambria" w:cs="Cambria"/>
          <w:sz w:val="24"/>
          <w:szCs w:val="24"/>
        </w:rPr>
      </w:pPr>
    </w:p>
    <w:p w14:paraId="0000010B" w14:textId="77777777" w:rsidR="0079199C" w:rsidRDefault="007502C3">
      <w:pPr>
        <w:spacing w:after="160" w:line="240" w:lineRule="auto"/>
        <w:rPr>
          <w:rFonts w:ascii="Cambria" w:eastAsia="Cambria" w:hAnsi="Cambria" w:cs="Cambria"/>
          <w:sz w:val="24"/>
          <w:szCs w:val="24"/>
        </w:rPr>
      </w:pPr>
      <w:r>
        <w:rPr>
          <w:rFonts w:ascii="Cambria" w:eastAsia="Cambria" w:hAnsi="Cambria" w:cs="Cambria"/>
          <w:sz w:val="24"/>
          <w:szCs w:val="24"/>
        </w:rPr>
        <w:t>Below is the output of above pipeline in tabular format that displays the top-10 States and their absolute confirmed deaths from highest to lowest:</w:t>
      </w:r>
    </w:p>
    <w:tbl>
      <w:tblPr>
        <w:tblStyle w:val="a4"/>
        <w:tblW w:w="9255"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5"/>
        <w:gridCol w:w="4590"/>
      </w:tblGrid>
      <w:tr w:rsidR="0079199C" w14:paraId="6369D478" w14:textId="77777777">
        <w:trPr>
          <w:trHeight w:val="300"/>
        </w:trPr>
        <w:tc>
          <w:tcPr>
            <w:tcW w:w="4665" w:type="dxa"/>
          </w:tcPr>
          <w:p w14:paraId="0000010C" w14:textId="77777777" w:rsidR="0079199C" w:rsidRDefault="007502C3">
            <w:pPr>
              <w:rPr>
                <w:rFonts w:ascii="Cambria" w:eastAsia="Cambria" w:hAnsi="Cambria" w:cs="Cambria"/>
                <w:b/>
                <w:sz w:val="24"/>
                <w:szCs w:val="24"/>
              </w:rPr>
            </w:pPr>
            <w:proofErr w:type="spellStart"/>
            <w:r>
              <w:rPr>
                <w:rFonts w:ascii="Cambria" w:eastAsia="Cambria" w:hAnsi="Cambria" w:cs="Cambria"/>
                <w:b/>
                <w:sz w:val="24"/>
                <w:szCs w:val="24"/>
              </w:rPr>
              <w:t>Province_Sta</w:t>
            </w:r>
            <w:r>
              <w:rPr>
                <w:rFonts w:ascii="Cambria" w:eastAsia="Cambria" w:hAnsi="Cambria" w:cs="Cambria"/>
                <w:b/>
                <w:sz w:val="24"/>
                <w:szCs w:val="24"/>
              </w:rPr>
              <w:t>te</w:t>
            </w:r>
            <w:proofErr w:type="spellEnd"/>
          </w:p>
        </w:tc>
        <w:tc>
          <w:tcPr>
            <w:tcW w:w="4590" w:type="dxa"/>
          </w:tcPr>
          <w:p w14:paraId="0000010D" w14:textId="77777777" w:rsidR="0079199C" w:rsidRDefault="007502C3">
            <w:pPr>
              <w:rPr>
                <w:rFonts w:ascii="Cambria" w:eastAsia="Cambria" w:hAnsi="Cambria" w:cs="Cambria"/>
                <w:b/>
                <w:sz w:val="24"/>
                <w:szCs w:val="24"/>
              </w:rPr>
            </w:pPr>
            <w:r>
              <w:rPr>
                <w:rFonts w:ascii="Cambria" w:eastAsia="Cambria" w:hAnsi="Cambria" w:cs="Cambria"/>
                <w:b/>
                <w:sz w:val="24"/>
                <w:szCs w:val="24"/>
              </w:rPr>
              <w:t xml:space="preserve">Sum of </w:t>
            </w:r>
            <w:proofErr w:type="spellStart"/>
            <w:r>
              <w:rPr>
                <w:rFonts w:ascii="Cambria" w:eastAsia="Cambria" w:hAnsi="Cambria" w:cs="Cambria"/>
                <w:b/>
                <w:sz w:val="24"/>
                <w:szCs w:val="24"/>
              </w:rPr>
              <w:t>ConfirmedDeaths</w:t>
            </w:r>
            <w:proofErr w:type="spellEnd"/>
          </w:p>
        </w:tc>
      </w:tr>
      <w:tr w:rsidR="0079199C" w14:paraId="6E08F6BA" w14:textId="77777777">
        <w:trPr>
          <w:trHeight w:val="300"/>
        </w:trPr>
        <w:tc>
          <w:tcPr>
            <w:tcW w:w="4665" w:type="dxa"/>
          </w:tcPr>
          <w:p w14:paraId="0000010E" w14:textId="77777777" w:rsidR="0079199C" w:rsidRDefault="007502C3">
            <w:pPr>
              <w:rPr>
                <w:rFonts w:ascii="Cambria" w:eastAsia="Cambria" w:hAnsi="Cambria" w:cs="Cambria"/>
                <w:sz w:val="24"/>
                <w:szCs w:val="24"/>
              </w:rPr>
            </w:pPr>
            <w:r>
              <w:rPr>
                <w:rFonts w:ascii="Cambria" w:eastAsia="Cambria" w:hAnsi="Cambria" w:cs="Cambria"/>
                <w:sz w:val="24"/>
                <w:szCs w:val="24"/>
              </w:rPr>
              <w:t>New York</w:t>
            </w:r>
          </w:p>
        </w:tc>
        <w:tc>
          <w:tcPr>
            <w:tcW w:w="4590" w:type="dxa"/>
          </w:tcPr>
          <w:p w14:paraId="0000010F" w14:textId="77777777" w:rsidR="0079199C" w:rsidRDefault="007502C3">
            <w:pPr>
              <w:jc w:val="right"/>
              <w:rPr>
                <w:rFonts w:ascii="Cambria" w:eastAsia="Cambria" w:hAnsi="Cambria" w:cs="Cambria"/>
                <w:sz w:val="24"/>
                <w:szCs w:val="24"/>
              </w:rPr>
            </w:pPr>
            <w:r>
              <w:rPr>
                <w:rFonts w:ascii="Cambria" w:eastAsia="Cambria" w:hAnsi="Cambria" w:cs="Cambria"/>
                <w:sz w:val="24"/>
                <w:szCs w:val="24"/>
              </w:rPr>
              <w:t>14072325</w:t>
            </w:r>
          </w:p>
        </w:tc>
      </w:tr>
      <w:tr w:rsidR="0079199C" w14:paraId="68EE366D" w14:textId="77777777">
        <w:trPr>
          <w:trHeight w:val="300"/>
        </w:trPr>
        <w:tc>
          <w:tcPr>
            <w:tcW w:w="4665" w:type="dxa"/>
          </w:tcPr>
          <w:p w14:paraId="00000110" w14:textId="77777777" w:rsidR="0079199C" w:rsidRDefault="007502C3">
            <w:pPr>
              <w:rPr>
                <w:rFonts w:ascii="Cambria" w:eastAsia="Cambria" w:hAnsi="Cambria" w:cs="Cambria"/>
                <w:sz w:val="24"/>
                <w:szCs w:val="24"/>
              </w:rPr>
            </w:pPr>
            <w:r>
              <w:rPr>
                <w:rFonts w:ascii="Cambria" w:eastAsia="Cambria" w:hAnsi="Cambria" w:cs="Cambria"/>
                <w:sz w:val="24"/>
                <w:szCs w:val="24"/>
              </w:rPr>
              <w:t>California</w:t>
            </w:r>
          </w:p>
        </w:tc>
        <w:tc>
          <w:tcPr>
            <w:tcW w:w="4590" w:type="dxa"/>
          </w:tcPr>
          <w:p w14:paraId="00000111" w14:textId="77777777" w:rsidR="0079199C" w:rsidRDefault="007502C3">
            <w:pPr>
              <w:jc w:val="right"/>
              <w:rPr>
                <w:rFonts w:ascii="Cambria" w:eastAsia="Cambria" w:hAnsi="Cambria" w:cs="Cambria"/>
                <w:sz w:val="24"/>
                <w:szCs w:val="24"/>
              </w:rPr>
            </w:pPr>
            <w:r>
              <w:rPr>
                <w:rFonts w:ascii="Cambria" w:eastAsia="Cambria" w:hAnsi="Cambria" w:cs="Cambria"/>
                <w:sz w:val="24"/>
                <w:szCs w:val="24"/>
              </w:rPr>
              <w:t>9073989</w:t>
            </w:r>
          </w:p>
        </w:tc>
      </w:tr>
      <w:tr w:rsidR="0079199C" w14:paraId="15AAF35A" w14:textId="77777777">
        <w:trPr>
          <w:trHeight w:val="300"/>
        </w:trPr>
        <w:tc>
          <w:tcPr>
            <w:tcW w:w="4665" w:type="dxa"/>
          </w:tcPr>
          <w:p w14:paraId="00000112" w14:textId="77777777" w:rsidR="0079199C" w:rsidRDefault="007502C3">
            <w:pPr>
              <w:rPr>
                <w:rFonts w:ascii="Cambria" w:eastAsia="Cambria" w:hAnsi="Cambria" w:cs="Cambria"/>
                <w:sz w:val="24"/>
                <w:szCs w:val="24"/>
              </w:rPr>
            </w:pPr>
            <w:r>
              <w:rPr>
                <w:rFonts w:ascii="Cambria" w:eastAsia="Cambria" w:hAnsi="Cambria" w:cs="Cambria"/>
                <w:sz w:val="24"/>
                <w:szCs w:val="24"/>
              </w:rPr>
              <w:t>Texas</w:t>
            </w:r>
          </w:p>
        </w:tc>
        <w:tc>
          <w:tcPr>
            <w:tcW w:w="4590" w:type="dxa"/>
          </w:tcPr>
          <w:p w14:paraId="00000113" w14:textId="77777777" w:rsidR="0079199C" w:rsidRDefault="007502C3">
            <w:pPr>
              <w:jc w:val="right"/>
              <w:rPr>
                <w:rFonts w:ascii="Cambria" w:eastAsia="Cambria" w:hAnsi="Cambria" w:cs="Cambria"/>
                <w:sz w:val="24"/>
                <w:szCs w:val="24"/>
              </w:rPr>
            </w:pPr>
            <w:r>
              <w:rPr>
                <w:rFonts w:ascii="Cambria" w:eastAsia="Cambria" w:hAnsi="Cambria" w:cs="Cambria"/>
                <w:sz w:val="24"/>
                <w:szCs w:val="24"/>
              </w:rPr>
              <w:t>8119331</w:t>
            </w:r>
          </w:p>
        </w:tc>
      </w:tr>
      <w:tr w:rsidR="0079199C" w14:paraId="5A4691EB" w14:textId="77777777">
        <w:trPr>
          <w:trHeight w:val="300"/>
        </w:trPr>
        <w:tc>
          <w:tcPr>
            <w:tcW w:w="4665" w:type="dxa"/>
          </w:tcPr>
          <w:p w14:paraId="00000114" w14:textId="77777777" w:rsidR="0079199C" w:rsidRDefault="007502C3">
            <w:pPr>
              <w:rPr>
                <w:rFonts w:ascii="Cambria" w:eastAsia="Cambria" w:hAnsi="Cambria" w:cs="Cambria"/>
                <w:sz w:val="24"/>
                <w:szCs w:val="24"/>
              </w:rPr>
            </w:pPr>
            <w:r>
              <w:rPr>
                <w:rFonts w:ascii="Cambria" w:eastAsia="Cambria" w:hAnsi="Cambria" w:cs="Cambria"/>
                <w:sz w:val="24"/>
                <w:szCs w:val="24"/>
              </w:rPr>
              <w:t>New Jersey</w:t>
            </w:r>
          </w:p>
        </w:tc>
        <w:tc>
          <w:tcPr>
            <w:tcW w:w="4590" w:type="dxa"/>
          </w:tcPr>
          <w:p w14:paraId="00000115" w14:textId="77777777" w:rsidR="0079199C" w:rsidRDefault="007502C3">
            <w:pPr>
              <w:jc w:val="right"/>
              <w:rPr>
                <w:rFonts w:ascii="Cambria" w:eastAsia="Cambria" w:hAnsi="Cambria" w:cs="Cambria"/>
                <w:sz w:val="24"/>
                <w:szCs w:val="24"/>
              </w:rPr>
            </w:pPr>
            <w:r>
              <w:rPr>
                <w:rFonts w:ascii="Cambria" w:eastAsia="Cambria" w:hAnsi="Cambria" w:cs="Cambria"/>
                <w:sz w:val="24"/>
                <w:szCs w:val="24"/>
              </w:rPr>
              <w:t>6704023</w:t>
            </w:r>
          </w:p>
        </w:tc>
      </w:tr>
      <w:tr w:rsidR="0079199C" w14:paraId="6058D67C" w14:textId="77777777">
        <w:trPr>
          <w:trHeight w:val="300"/>
        </w:trPr>
        <w:tc>
          <w:tcPr>
            <w:tcW w:w="4665" w:type="dxa"/>
          </w:tcPr>
          <w:p w14:paraId="00000116" w14:textId="77777777" w:rsidR="0079199C" w:rsidRDefault="007502C3">
            <w:pPr>
              <w:rPr>
                <w:rFonts w:ascii="Cambria" w:eastAsia="Cambria" w:hAnsi="Cambria" w:cs="Cambria"/>
                <w:sz w:val="24"/>
                <w:szCs w:val="24"/>
              </w:rPr>
            </w:pPr>
            <w:r>
              <w:rPr>
                <w:rFonts w:ascii="Cambria" w:eastAsia="Cambria" w:hAnsi="Cambria" w:cs="Cambria"/>
                <w:sz w:val="24"/>
                <w:szCs w:val="24"/>
              </w:rPr>
              <w:t>Florida</w:t>
            </w:r>
          </w:p>
        </w:tc>
        <w:tc>
          <w:tcPr>
            <w:tcW w:w="4590" w:type="dxa"/>
          </w:tcPr>
          <w:p w14:paraId="00000117" w14:textId="77777777" w:rsidR="0079199C" w:rsidRDefault="007502C3">
            <w:pPr>
              <w:jc w:val="right"/>
              <w:rPr>
                <w:rFonts w:ascii="Cambria" w:eastAsia="Cambria" w:hAnsi="Cambria" w:cs="Cambria"/>
                <w:sz w:val="24"/>
                <w:szCs w:val="24"/>
              </w:rPr>
            </w:pPr>
            <w:r>
              <w:rPr>
                <w:rFonts w:ascii="Cambria" w:eastAsia="Cambria" w:hAnsi="Cambria" w:cs="Cambria"/>
                <w:sz w:val="24"/>
                <w:szCs w:val="24"/>
              </w:rPr>
              <w:t>6249177</w:t>
            </w:r>
          </w:p>
        </w:tc>
      </w:tr>
      <w:tr w:rsidR="0079199C" w14:paraId="4B294563" w14:textId="77777777">
        <w:trPr>
          <w:trHeight w:val="300"/>
        </w:trPr>
        <w:tc>
          <w:tcPr>
            <w:tcW w:w="4665" w:type="dxa"/>
          </w:tcPr>
          <w:p w14:paraId="00000118" w14:textId="77777777" w:rsidR="0079199C" w:rsidRDefault="007502C3">
            <w:pPr>
              <w:rPr>
                <w:rFonts w:ascii="Cambria" w:eastAsia="Cambria" w:hAnsi="Cambria" w:cs="Cambria"/>
                <w:sz w:val="24"/>
                <w:szCs w:val="24"/>
              </w:rPr>
            </w:pPr>
            <w:r>
              <w:rPr>
                <w:rFonts w:ascii="Cambria" w:eastAsia="Cambria" w:hAnsi="Cambria" w:cs="Cambria"/>
                <w:sz w:val="24"/>
                <w:szCs w:val="24"/>
              </w:rPr>
              <w:t>Illinois</w:t>
            </w:r>
          </w:p>
        </w:tc>
        <w:tc>
          <w:tcPr>
            <w:tcW w:w="4590" w:type="dxa"/>
          </w:tcPr>
          <w:p w14:paraId="00000119" w14:textId="77777777" w:rsidR="0079199C" w:rsidRDefault="007502C3">
            <w:pPr>
              <w:jc w:val="right"/>
              <w:rPr>
                <w:rFonts w:ascii="Cambria" w:eastAsia="Cambria" w:hAnsi="Cambria" w:cs="Cambria"/>
                <w:sz w:val="24"/>
                <w:szCs w:val="24"/>
              </w:rPr>
            </w:pPr>
            <w:r>
              <w:rPr>
                <w:rFonts w:ascii="Cambria" w:eastAsia="Cambria" w:hAnsi="Cambria" w:cs="Cambria"/>
                <w:sz w:val="24"/>
                <w:szCs w:val="24"/>
              </w:rPr>
              <w:t>4892182</w:t>
            </w:r>
          </w:p>
        </w:tc>
      </w:tr>
      <w:tr w:rsidR="0079199C" w14:paraId="0957C7DA" w14:textId="77777777">
        <w:trPr>
          <w:trHeight w:val="300"/>
        </w:trPr>
        <w:tc>
          <w:tcPr>
            <w:tcW w:w="4665" w:type="dxa"/>
          </w:tcPr>
          <w:p w14:paraId="0000011A" w14:textId="77777777" w:rsidR="0079199C" w:rsidRDefault="007502C3">
            <w:pPr>
              <w:rPr>
                <w:rFonts w:ascii="Cambria" w:eastAsia="Cambria" w:hAnsi="Cambria" w:cs="Cambria"/>
                <w:sz w:val="24"/>
                <w:szCs w:val="24"/>
              </w:rPr>
            </w:pPr>
            <w:r>
              <w:rPr>
                <w:rFonts w:ascii="Cambria" w:eastAsia="Cambria" w:hAnsi="Cambria" w:cs="Cambria"/>
                <w:sz w:val="24"/>
                <w:szCs w:val="24"/>
              </w:rPr>
              <w:t>Pennsylvania</w:t>
            </w:r>
          </w:p>
        </w:tc>
        <w:tc>
          <w:tcPr>
            <w:tcW w:w="4590" w:type="dxa"/>
          </w:tcPr>
          <w:p w14:paraId="0000011B" w14:textId="77777777" w:rsidR="0079199C" w:rsidRDefault="007502C3">
            <w:pPr>
              <w:jc w:val="right"/>
              <w:rPr>
                <w:rFonts w:ascii="Cambria" w:eastAsia="Cambria" w:hAnsi="Cambria" w:cs="Cambria"/>
                <w:sz w:val="24"/>
                <w:szCs w:val="24"/>
              </w:rPr>
            </w:pPr>
            <w:r>
              <w:rPr>
                <w:rFonts w:ascii="Cambria" w:eastAsia="Cambria" w:hAnsi="Cambria" w:cs="Cambria"/>
                <w:sz w:val="24"/>
                <w:szCs w:val="24"/>
              </w:rPr>
              <w:t>4769662</w:t>
            </w:r>
          </w:p>
        </w:tc>
      </w:tr>
      <w:tr w:rsidR="0079199C" w14:paraId="079AA45B" w14:textId="77777777">
        <w:trPr>
          <w:trHeight w:val="300"/>
        </w:trPr>
        <w:tc>
          <w:tcPr>
            <w:tcW w:w="4665" w:type="dxa"/>
          </w:tcPr>
          <w:p w14:paraId="0000011C" w14:textId="77777777" w:rsidR="0079199C" w:rsidRDefault="007502C3">
            <w:pPr>
              <w:rPr>
                <w:rFonts w:ascii="Cambria" w:eastAsia="Cambria" w:hAnsi="Cambria" w:cs="Cambria"/>
                <w:sz w:val="24"/>
                <w:szCs w:val="24"/>
              </w:rPr>
            </w:pPr>
            <w:r>
              <w:rPr>
                <w:rFonts w:ascii="Cambria" w:eastAsia="Cambria" w:hAnsi="Cambria" w:cs="Cambria"/>
                <w:sz w:val="24"/>
                <w:szCs w:val="24"/>
              </w:rPr>
              <w:t>Massachusetts</w:t>
            </w:r>
          </w:p>
        </w:tc>
        <w:tc>
          <w:tcPr>
            <w:tcW w:w="4590" w:type="dxa"/>
          </w:tcPr>
          <w:p w14:paraId="0000011D" w14:textId="77777777" w:rsidR="0079199C" w:rsidRDefault="007502C3">
            <w:pPr>
              <w:jc w:val="right"/>
              <w:rPr>
                <w:rFonts w:ascii="Cambria" w:eastAsia="Cambria" w:hAnsi="Cambria" w:cs="Cambria"/>
                <w:sz w:val="24"/>
                <w:szCs w:val="24"/>
              </w:rPr>
            </w:pPr>
            <w:r>
              <w:rPr>
                <w:rFonts w:ascii="Cambria" w:eastAsia="Cambria" w:hAnsi="Cambria" w:cs="Cambria"/>
                <w:sz w:val="24"/>
                <w:szCs w:val="24"/>
              </w:rPr>
              <w:t>4127886</w:t>
            </w:r>
          </w:p>
        </w:tc>
      </w:tr>
      <w:tr w:rsidR="0079199C" w14:paraId="529FE656" w14:textId="77777777">
        <w:trPr>
          <w:trHeight w:val="300"/>
        </w:trPr>
        <w:tc>
          <w:tcPr>
            <w:tcW w:w="4665" w:type="dxa"/>
          </w:tcPr>
          <w:p w14:paraId="0000011E" w14:textId="77777777" w:rsidR="0079199C" w:rsidRDefault="007502C3">
            <w:pPr>
              <w:rPr>
                <w:rFonts w:ascii="Cambria" w:eastAsia="Cambria" w:hAnsi="Cambria" w:cs="Cambria"/>
                <w:sz w:val="24"/>
                <w:szCs w:val="24"/>
              </w:rPr>
            </w:pPr>
            <w:r>
              <w:rPr>
                <w:rFonts w:ascii="Cambria" w:eastAsia="Cambria" w:hAnsi="Cambria" w:cs="Cambria"/>
                <w:sz w:val="24"/>
                <w:szCs w:val="24"/>
              </w:rPr>
              <w:t>Michigan</w:t>
            </w:r>
          </w:p>
        </w:tc>
        <w:tc>
          <w:tcPr>
            <w:tcW w:w="4590" w:type="dxa"/>
          </w:tcPr>
          <w:p w14:paraId="0000011F" w14:textId="77777777" w:rsidR="0079199C" w:rsidRDefault="007502C3">
            <w:pPr>
              <w:jc w:val="right"/>
              <w:rPr>
                <w:rFonts w:ascii="Cambria" w:eastAsia="Cambria" w:hAnsi="Cambria" w:cs="Cambria"/>
                <w:sz w:val="24"/>
                <w:szCs w:val="24"/>
              </w:rPr>
            </w:pPr>
            <w:r>
              <w:rPr>
                <w:rFonts w:ascii="Cambria" w:eastAsia="Cambria" w:hAnsi="Cambria" w:cs="Cambria"/>
                <w:sz w:val="24"/>
                <w:szCs w:val="24"/>
              </w:rPr>
              <w:t>3815272</w:t>
            </w:r>
          </w:p>
        </w:tc>
      </w:tr>
      <w:tr w:rsidR="0079199C" w14:paraId="5B5462AF" w14:textId="77777777">
        <w:trPr>
          <w:trHeight w:val="300"/>
        </w:trPr>
        <w:tc>
          <w:tcPr>
            <w:tcW w:w="4665" w:type="dxa"/>
          </w:tcPr>
          <w:p w14:paraId="00000120" w14:textId="77777777" w:rsidR="0079199C" w:rsidRDefault="007502C3">
            <w:pPr>
              <w:rPr>
                <w:rFonts w:ascii="Cambria" w:eastAsia="Cambria" w:hAnsi="Cambria" w:cs="Cambria"/>
                <w:sz w:val="24"/>
                <w:szCs w:val="24"/>
              </w:rPr>
            </w:pPr>
            <w:r>
              <w:rPr>
                <w:rFonts w:ascii="Cambria" w:eastAsia="Cambria" w:hAnsi="Cambria" w:cs="Cambria"/>
                <w:sz w:val="24"/>
                <w:szCs w:val="24"/>
              </w:rPr>
              <w:t>Georgia</w:t>
            </w:r>
          </w:p>
        </w:tc>
        <w:tc>
          <w:tcPr>
            <w:tcW w:w="4590" w:type="dxa"/>
          </w:tcPr>
          <w:p w14:paraId="00000121" w14:textId="77777777" w:rsidR="0079199C" w:rsidRDefault="007502C3">
            <w:pPr>
              <w:jc w:val="right"/>
              <w:rPr>
                <w:rFonts w:ascii="Cambria" w:eastAsia="Cambria" w:hAnsi="Cambria" w:cs="Cambria"/>
                <w:sz w:val="24"/>
                <w:szCs w:val="24"/>
              </w:rPr>
            </w:pPr>
            <w:r>
              <w:rPr>
                <w:rFonts w:ascii="Cambria" w:eastAsia="Cambria" w:hAnsi="Cambria" w:cs="Cambria"/>
                <w:sz w:val="24"/>
                <w:szCs w:val="24"/>
              </w:rPr>
              <w:t>3399555</w:t>
            </w:r>
          </w:p>
        </w:tc>
      </w:tr>
    </w:tbl>
    <w:p w14:paraId="00000122" w14:textId="77777777" w:rsidR="0079199C" w:rsidRDefault="0079199C">
      <w:pPr>
        <w:spacing w:after="160" w:line="240" w:lineRule="auto"/>
        <w:rPr>
          <w:rFonts w:ascii="Cambria" w:eastAsia="Cambria" w:hAnsi="Cambria" w:cs="Cambria"/>
        </w:rPr>
      </w:pPr>
    </w:p>
    <w:p w14:paraId="00000123" w14:textId="77777777" w:rsidR="0079199C" w:rsidRDefault="007502C3">
      <w:pPr>
        <w:spacing w:after="160" w:line="240" w:lineRule="auto"/>
        <w:rPr>
          <w:rFonts w:ascii="Cambria" w:eastAsia="Cambria" w:hAnsi="Cambria" w:cs="Cambria"/>
          <w:sz w:val="24"/>
          <w:szCs w:val="24"/>
        </w:rPr>
      </w:pPr>
      <w:r>
        <w:rPr>
          <w:rFonts w:ascii="Cambria" w:eastAsia="Cambria" w:hAnsi="Cambria" w:cs="Cambria"/>
          <w:sz w:val="24"/>
          <w:szCs w:val="24"/>
        </w:rPr>
        <w:t>Major insights out of these MongoDB queries:</w:t>
      </w:r>
    </w:p>
    <w:p w14:paraId="00000124" w14:textId="77777777" w:rsidR="0079199C" w:rsidRDefault="007502C3">
      <w:pPr>
        <w:numPr>
          <w:ilvl w:val="0"/>
          <w:numId w:val="7"/>
        </w:numPr>
        <w:spacing w:line="240" w:lineRule="auto"/>
        <w:rPr>
          <w:rFonts w:ascii="Cambria" w:eastAsia="Cambria" w:hAnsi="Cambria" w:cs="Cambria"/>
          <w:sz w:val="24"/>
          <w:szCs w:val="24"/>
        </w:rPr>
      </w:pPr>
      <w:r>
        <w:rPr>
          <w:rFonts w:ascii="Cambria" w:eastAsia="Cambria" w:hAnsi="Cambria" w:cs="Cambria"/>
          <w:sz w:val="24"/>
          <w:szCs w:val="24"/>
        </w:rPr>
        <w:t>Rhode Island has the highest average testing rate which means a large number of populations in that state are getting tested.</w:t>
      </w:r>
    </w:p>
    <w:p w14:paraId="00000125" w14:textId="77777777" w:rsidR="0079199C" w:rsidRDefault="007502C3">
      <w:pPr>
        <w:numPr>
          <w:ilvl w:val="0"/>
          <w:numId w:val="7"/>
        </w:numPr>
        <w:spacing w:line="240" w:lineRule="auto"/>
        <w:rPr>
          <w:rFonts w:ascii="Cambria" w:eastAsia="Cambria" w:hAnsi="Cambria" w:cs="Cambria"/>
          <w:sz w:val="24"/>
          <w:szCs w:val="24"/>
        </w:rPr>
      </w:pPr>
      <w:r>
        <w:rPr>
          <w:rFonts w:ascii="Cambria" w:eastAsia="Cambria" w:hAnsi="Cambria" w:cs="Cambria"/>
          <w:sz w:val="24"/>
          <w:szCs w:val="24"/>
        </w:rPr>
        <w:t>Utah has the lowest average mortality rate which means a smaller number of deaths amo</w:t>
      </w:r>
      <w:r>
        <w:rPr>
          <w:rFonts w:ascii="Cambria" w:eastAsia="Cambria" w:hAnsi="Cambria" w:cs="Cambria"/>
          <w:sz w:val="24"/>
          <w:szCs w:val="24"/>
        </w:rPr>
        <w:t>ngst the number of confirmed cases.</w:t>
      </w:r>
    </w:p>
    <w:p w14:paraId="00000126" w14:textId="77777777" w:rsidR="0079199C" w:rsidRDefault="007502C3">
      <w:pPr>
        <w:numPr>
          <w:ilvl w:val="0"/>
          <w:numId w:val="7"/>
        </w:numPr>
        <w:spacing w:line="240" w:lineRule="auto"/>
        <w:rPr>
          <w:rFonts w:ascii="Cambria" w:eastAsia="Cambria" w:hAnsi="Cambria" w:cs="Cambria"/>
          <w:sz w:val="24"/>
          <w:szCs w:val="24"/>
        </w:rPr>
      </w:pPr>
      <w:r>
        <w:rPr>
          <w:rFonts w:ascii="Cambria" w:eastAsia="Cambria" w:hAnsi="Cambria" w:cs="Cambria"/>
          <w:sz w:val="24"/>
          <w:szCs w:val="24"/>
        </w:rPr>
        <w:t>Minnesota has the highest average recovery rate which means a large number of people getting recovered amongst the number of confirmed cases.</w:t>
      </w:r>
    </w:p>
    <w:p w14:paraId="00000127" w14:textId="77777777" w:rsidR="0079199C" w:rsidRDefault="007502C3">
      <w:pPr>
        <w:numPr>
          <w:ilvl w:val="0"/>
          <w:numId w:val="7"/>
        </w:numPr>
        <w:spacing w:after="160" w:line="240" w:lineRule="auto"/>
        <w:rPr>
          <w:rFonts w:ascii="Cambria" w:eastAsia="Cambria" w:hAnsi="Cambria" w:cs="Cambria"/>
          <w:sz w:val="24"/>
          <w:szCs w:val="24"/>
        </w:rPr>
      </w:pPr>
      <w:r>
        <w:rPr>
          <w:rFonts w:ascii="Cambria" w:eastAsia="Cambria" w:hAnsi="Cambria" w:cs="Cambria"/>
          <w:sz w:val="24"/>
          <w:szCs w:val="24"/>
        </w:rPr>
        <w:t>New York has the highest number of death counts in total which makes it the hi</w:t>
      </w:r>
      <w:r>
        <w:rPr>
          <w:rFonts w:ascii="Cambria" w:eastAsia="Cambria" w:hAnsi="Cambria" w:cs="Cambria"/>
          <w:sz w:val="24"/>
          <w:szCs w:val="24"/>
        </w:rPr>
        <w:t xml:space="preserve">ghly affected state across the US. </w:t>
      </w:r>
    </w:p>
    <w:p w14:paraId="00000128" w14:textId="77777777" w:rsidR="0079199C" w:rsidRDefault="0079199C">
      <w:pPr>
        <w:spacing w:after="160" w:line="240" w:lineRule="auto"/>
        <w:rPr>
          <w:rFonts w:ascii="Cambria" w:eastAsia="Cambria" w:hAnsi="Cambria" w:cs="Cambria"/>
          <w:sz w:val="24"/>
          <w:szCs w:val="24"/>
        </w:rPr>
      </w:pPr>
    </w:p>
    <w:p w14:paraId="00000129" w14:textId="77777777" w:rsidR="0079199C" w:rsidRDefault="007502C3">
      <w:pPr>
        <w:pStyle w:val="Heading1"/>
        <w:spacing w:line="240" w:lineRule="auto"/>
      </w:pPr>
      <w:bookmarkStart w:id="9" w:name="_5wbv3vnyp5ku" w:colFirst="0" w:colLast="0"/>
      <w:bookmarkEnd w:id="9"/>
      <w:r>
        <w:t>Interactive Visualization Dashboard</w:t>
      </w:r>
    </w:p>
    <w:p w14:paraId="0000012A" w14:textId="77777777" w:rsidR="0079199C" w:rsidRDefault="007502C3">
      <w:pPr>
        <w:spacing w:after="160" w:line="240" w:lineRule="auto"/>
        <w:rPr>
          <w:rFonts w:ascii="Cambria" w:eastAsia="Cambria" w:hAnsi="Cambria" w:cs="Cambria"/>
          <w:sz w:val="24"/>
          <w:szCs w:val="24"/>
        </w:rPr>
      </w:pPr>
      <w:r>
        <w:rPr>
          <w:rFonts w:ascii="Cambria" w:eastAsia="Cambria" w:hAnsi="Cambria" w:cs="Cambria"/>
          <w:sz w:val="24"/>
          <w:szCs w:val="24"/>
        </w:rPr>
        <w:t xml:space="preserve">We have used Microsoft </w:t>
      </w:r>
      <w:proofErr w:type="spellStart"/>
      <w:r>
        <w:rPr>
          <w:rFonts w:ascii="Cambria" w:eastAsia="Cambria" w:hAnsi="Cambria" w:cs="Cambria"/>
          <w:sz w:val="24"/>
          <w:szCs w:val="24"/>
        </w:rPr>
        <w:t>PowerBI</w:t>
      </w:r>
      <w:proofErr w:type="spellEnd"/>
      <w:r>
        <w:rPr>
          <w:rFonts w:ascii="Cambria" w:eastAsia="Cambria" w:hAnsi="Cambria" w:cs="Cambria"/>
          <w:sz w:val="24"/>
          <w:szCs w:val="24"/>
        </w:rPr>
        <w:t xml:space="preserve"> for our visualizations.</w:t>
      </w:r>
      <w:r>
        <w:rPr>
          <w:rFonts w:ascii="Cambria" w:eastAsia="Cambria" w:hAnsi="Cambria" w:cs="Cambria"/>
          <w:sz w:val="24"/>
          <w:szCs w:val="24"/>
        </w:rPr>
        <w:br/>
      </w:r>
    </w:p>
    <w:p w14:paraId="0000012B" w14:textId="77777777" w:rsidR="0079199C" w:rsidRDefault="007502C3">
      <w:pPr>
        <w:spacing w:after="160" w:line="240" w:lineRule="auto"/>
        <w:rPr>
          <w:rFonts w:ascii="Cambria" w:eastAsia="Cambria" w:hAnsi="Cambria" w:cs="Cambria"/>
          <w:b/>
          <w:sz w:val="24"/>
          <w:szCs w:val="24"/>
          <w:u w:val="single"/>
        </w:rPr>
      </w:pPr>
      <w:r>
        <w:rPr>
          <w:rFonts w:ascii="Cambria" w:eastAsia="Cambria" w:hAnsi="Cambria" w:cs="Cambria"/>
          <w:b/>
          <w:sz w:val="24"/>
          <w:szCs w:val="24"/>
          <w:u w:val="single"/>
        </w:rPr>
        <w:t>Visualization 1 - Detailed analysis of Covid Cases corresponding to every Province State:</w:t>
      </w:r>
    </w:p>
    <w:p w14:paraId="0000012C" w14:textId="77777777" w:rsidR="0079199C" w:rsidRDefault="007502C3">
      <w:pPr>
        <w:spacing w:after="160" w:line="240" w:lineRule="auto"/>
        <w:ind w:firstLine="720"/>
        <w:rPr>
          <w:rFonts w:ascii="Cambria" w:eastAsia="Cambria" w:hAnsi="Cambria" w:cs="Cambria"/>
          <w:sz w:val="24"/>
          <w:szCs w:val="24"/>
        </w:rPr>
      </w:pPr>
      <w:r>
        <w:rPr>
          <w:rFonts w:ascii="Cambria" w:eastAsia="Cambria" w:hAnsi="Cambria" w:cs="Cambria"/>
          <w:sz w:val="24"/>
          <w:szCs w:val="24"/>
        </w:rPr>
        <w:t>We have created a fully interactive dashboard to infer the detailed covid analysis corresponding to every province state and in between the desired date range. In the</w:t>
      </w:r>
      <w:r>
        <w:rPr>
          <w:rFonts w:ascii="Cambria" w:eastAsia="Cambria" w:hAnsi="Cambria" w:cs="Cambria"/>
          <w:sz w:val="24"/>
          <w:szCs w:val="24"/>
        </w:rPr>
        <w:t xml:space="preserve"> below visualization, we have selected </w:t>
      </w:r>
      <w:r>
        <w:rPr>
          <w:rFonts w:ascii="Cambria" w:eastAsia="Cambria" w:hAnsi="Cambria" w:cs="Cambria"/>
          <w:b/>
          <w:sz w:val="24"/>
          <w:szCs w:val="24"/>
        </w:rPr>
        <w:t>Michigan</w:t>
      </w:r>
      <w:r>
        <w:rPr>
          <w:rFonts w:ascii="Cambria" w:eastAsia="Cambria" w:hAnsi="Cambria" w:cs="Cambria"/>
          <w:sz w:val="24"/>
          <w:szCs w:val="24"/>
        </w:rPr>
        <w:t xml:space="preserve"> as our province state.</w:t>
      </w:r>
      <w:r>
        <w:rPr>
          <w:rFonts w:ascii="Cambria" w:eastAsia="Cambria" w:hAnsi="Cambria" w:cs="Cambria"/>
          <w:sz w:val="24"/>
          <w:szCs w:val="24"/>
        </w:rPr>
        <w:br/>
      </w:r>
    </w:p>
    <w:p w14:paraId="0000012D" w14:textId="77777777" w:rsidR="0079199C" w:rsidRDefault="007502C3">
      <w:pPr>
        <w:spacing w:after="160" w:line="240" w:lineRule="auto"/>
        <w:rPr>
          <w:rFonts w:ascii="Cambria" w:eastAsia="Cambria" w:hAnsi="Cambria" w:cs="Cambria"/>
          <w:b/>
          <w:sz w:val="24"/>
          <w:szCs w:val="24"/>
        </w:rPr>
      </w:pPr>
      <w:r>
        <w:rPr>
          <w:rFonts w:ascii="Cambria" w:eastAsia="Cambria" w:hAnsi="Cambria" w:cs="Cambria"/>
          <w:sz w:val="24"/>
          <w:szCs w:val="24"/>
        </w:rPr>
        <w:lastRenderedPageBreak/>
        <w:t>Line graph displaying the Average number of Active, Recovered, Daily confirmed cases, Mortality rate, Incident rate etc. corresponding to every province state.</w:t>
      </w:r>
    </w:p>
    <w:p w14:paraId="0000012E" w14:textId="77777777" w:rsidR="0079199C" w:rsidRDefault="0079199C">
      <w:pPr>
        <w:spacing w:after="160" w:line="240" w:lineRule="auto"/>
        <w:rPr>
          <w:rFonts w:ascii="Cambria" w:eastAsia="Cambria" w:hAnsi="Cambria" w:cs="Cambria"/>
          <w:b/>
          <w:sz w:val="24"/>
          <w:szCs w:val="24"/>
        </w:rPr>
      </w:pPr>
    </w:p>
    <w:p w14:paraId="0000012F" w14:textId="77777777" w:rsidR="0079199C" w:rsidRDefault="007502C3">
      <w:pPr>
        <w:spacing w:after="160" w:line="240" w:lineRule="auto"/>
        <w:rPr>
          <w:rFonts w:ascii="Cambria" w:eastAsia="Cambria" w:hAnsi="Cambria" w:cs="Cambria"/>
          <w:b/>
          <w:sz w:val="24"/>
          <w:szCs w:val="24"/>
        </w:rPr>
      </w:pPr>
      <w:r>
        <w:rPr>
          <w:rFonts w:ascii="Cambria" w:eastAsia="Cambria" w:hAnsi="Cambria" w:cs="Cambria"/>
          <w:b/>
          <w:sz w:val="24"/>
          <w:szCs w:val="24"/>
        </w:rPr>
        <w:t>Useful Insights:</w:t>
      </w:r>
    </w:p>
    <w:p w14:paraId="00000130" w14:textId="77777777" w:rsidR="0079199C" w:rsidRDefault="007502C3">
      <w:pPr>
        <w:numPr>
          <w:ilvl w:val="0"/>
          <w:numId w:val="10"/>
        </w:numPr>
        <w:spacing w:line="240" w:lineRule="auto"/>
        <w:rPr>
          <w:rFonts w:ascii="Cambria" w:eastAsia="Cambria" w:hAnsi="Cambria" w:cs="Cambria"/>
          <w:sz w:val="24"/>
          <w:szCs w:val="24"/>
        </w:rPr>
      </w:pPr>
      <w:r>
        <w:rPr>
          <w:rFonts w:ascii="Cambria" w:eastAsia="Cambria" w:hAnsi="Cambria" w:cs="Cambria"/>
          <w:sz w:val="24"/>
          <w:szCs w:val="24"/>
        </w:rPr>
        <w:t>Compar</w:t>
      </w:r>
      <w:r>
        <w:rPr>
          <w:rFonts w:ascii="Cambria" w:eastAsia="Cambria" w:hAnsi="Cambria" w:cs="Cambria"/>
          <w:sz w:val="24"/>
          <w:szCs w:val="24"/>
        </w:rPr>
        <w:t>ison of average active and recovered cases which shows that Active cases are more than the Recovered cases initially but eventually after Dec 2020, the situation started getting better with vaccination where Recovered cases are more than the Active cases.</w:t>
      </w:r>
    </w:p>
    <w:p w14:paraId="00000131" w14:textId="77777777" w:rsidR="0079199C" w:rsidRDefault="007502C3">
      <w:pPr>
        <w:numPr>
          <w:ilvl w:val="0"/>
          <w:numId w:val="10"/>
        </w:numPr>
        <w:spacing w:line="240" w:lineRule="auto"/>
        <w:rPr>
          <w:rFonts w:ascii="Cambria" w:eastAsia="Cambria" w:hAnsi="Cambria" w:cs="Cambria"/>
          <w:sz w:val="24"/>
          <w:szCs w:val="24"/>
        </w:rPr>
      </w:pPr>
      <w:r>
        <w:rPr>
          <w:rFonts w:ascii="Cambria" w:eastAsia="Cambria" w:hAnsi="Cambria" w:cs="Cambria"/>
          <w:sz w:val="24"/>
          <w:szCs w:val="24"/>
        </w:rPr>
        <w:t>Comparison of Testing, Incident and Mortality rates corresponding to Michigan state. We can see that the Mortality rate was very high initially and improved dramatically with time. Testing Rate shows an exponential increase in the testing cases which is ve</w:t>
      </w:r>
      <w:r>
        <w:rPr>
          <w:rFonts w:ascii="Cambria" w:eastAsia="Cambria" w:hAnsi="Cambria" w:cs="Cambria"/>
          <w:sz w:val="24"/>
          <w:szCs w:val="24"/>
        </w:rPr>
        <w:t>ry great on the testing part whereas we can see that the Incident Rate is always increasing which is alarming.</w:t>
      </w:r>
    </w:p>
    <w:p w14:paraId="00000132" w14:textId="77777777" w:rsidR="0079199C" w:rsidRDefault="007502C3">
      <w:pPr>
        <w:numPr>
          <w:ilvl w:val="0"/>
          <w:numId w:val="10"/>
        </w:numPr>
        <w:spacing w:after="160" w:line="240" w:lineRule="auto"/>
        <w:rPr>
          <w:rFonts w:ascii="Cambria" w:eastAsia="Cambria" w:hAnsi="Cambria" w:cs="Cambria"/>
          <w:sz w:val="24"/>
          <w:szCs w:val="24"/>
        </w:rPr>
      </w:pPr>
      <w:r>
        <w:rPr>
          <w:rFonts w:ascii="Cambria" w:eastAsia="Cambria" w:hAnsi="Cambria" w:cs="Cambria"/>
          <w:sz w:val="24"/>
          <w:szCs w:val="24"/>
        </w:rPr>
        <w:t>We can demarcate amongst states as per the average of recovered cases. We can see that Texas has shown the highest number of recovered cases.</w:t>
      </w:r>
    </w:p>
    <w:p w14:paraId="00000133" w14:textId="77777777" w:rsidR="0079199C" w:rsidRDefault="007502C3">
      <w:pPr>
        <w:spacing w:after="160" w:line="240" w:lineRule="auto"/>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extent cx="5729288" cy="3222724"/>
            <wp:effectExtent l="12700" t="12700" r="12700" b="1270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729288" cy="3222724"/>
                    </a:xfrm>
                    <a:prstGeom prst="rect">
                      <a:avLst/>
                    </a:prstGeom>
                    <a:ln w="12700">
                      <a:solidFill>
                        <a:srgbClr val="000000"/>
                      </a:solidFill>
                      <a:prstDash val="solid"/>
                    </a:ln>
                  </pic:spPr>
                </pic:pic>
              </a:graphicData>
            </a:graphic>
          </wp:inline>
        </w:drawing>
      </w:r>
    </w:p>
    <w:p w14:paraId="00000134" w14:textId="77777777" w:rsidR="0079199C" w:rsidRDefault="0079199C">
      <w:pPr>
        <w:spacing w:after="160" w:line="240" w:lineRule="auto"/>
        <w:rPr>
          <w:rFonts w:ascii="Cambria" w:eastAsia="Cambria" w:hAnsi="Cambria" w:cs="Cambria"/>
          <w:sz w:val="24"/>
          <w:szCs w:val="24"/>
        </w:rPr>
      </w:pPr>
    </w:p>
    <w:p w14:paraId="00000135" w14:textId="77777777" w:rsidR="0079199C" w:rsidRDefault="007502C3">
      <w:pPr>
        <w:spacing w:after="160" w:line="240" w:lineRule="auto"/>
        <w:rPr>
          <w:rFonts w:ascii="Cambria" w:eastAsia="Cambria" w:hAnsi="Cambria" w:cs="Cambria"/>
          <w:sz w:val="24"/>
          <w:szCs w:val="24"/>
          <w:u w:val="single"/>
        </w:rPr>
      </w:pPr>
      <w:r>
        <w:rPr>
          <w:rFonts w:ascii="Cambria" w:eastAsia="Cambria" w:hAnsi="Cambria" w:cs="Cambria"/>
          <w:b/>
          <w:sz w:val="24"/>
          <w:szCs w:val="24"/>
          <w:u w:val="single"/>
        </w:rPr>
        <w:t>Visualization 2 - Comparison of average Testing, Mortality and Incident Rate by Date across US:</w:t>
      </w:r>
    </w:p>
    <w:p w14:paraId="00000136" w14:textId="77777777" w:rsidR="0079199C" w:rsidRDefault="007502C3">
      <w:pPr>
        <w:spacing w:after="160" w:line="240" w:lineRule="auto"/>
        <w:ind w:firstLine="720"/>
        <w:rPr>
          <w:rFonts w:ascii="Cambria" w:eastAsia="Cambria" w:hAnsi="Cambria" w:cs="Cambria"/>
          <w:sz w:val="24"/>
          <w:szCs w:val="24"/>
        </w:rPr>
      </w:pPr>
      <w:r>
        <w:rPr>
          <w:rFonts w:ascii="Cambria" w:eastAsia="Cambria" w:hAnsi="Cambria" w:cs="Cambria"/>
          <w:sz w:val="24"/>
          <w:szCs w:val="24"/>
        </w:rPr>
        <w:t>In the below visualization, we can see the trends in Testing, Incident, Mortality and Hospitalization Rates across the United States.</w:t>
      </w:r>
    </w:p>
    <w:p w14:paraId="00000137" w14:textId="77777777" w:rsidR="0079199C" w:rsidRDefault="007502C3">
      <w:pPr>
        <w:spacing w:after="160" w:line="240" w:lineRule="auto"/>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extent cx="5943600" cy="2895600"/>
            <wp:effectExtent l="12700" t="12700" r="12700" b="1270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5943600" cy="2895600"/>
                    </a:xfrm>
                    <a:prstGeom prst="rect">
                      <a:avLst/>
                    </a:prstGeom>
                    <a:ln w="12700">
                      <a:solidFill>
                        <a:srgbClr val="000000"/>
                      </a:solidFill>
                      <a:prstDash val="solid"/>
                    </a:ln>
                  </pic:spPr>
                </pic:pic>
              </a:graphicData>
            </a:graphic>
          </wp:inline>
        </w:drawing>
      </w:r>
    </w:p>
    <w:p w14:paraId="00000138" w14:textId="77777777" w:rsidR="0079199C" w:rsidRDefault="007502C3">
      <w:pPr>
        <w:spacing w:after="160" w:line="240" w:lineRule="auto"/>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extent cx="5943600" cy="2895600"/>
            <wp:effectExtent l="12700" t="12700" r="12700" b="1270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0"/>
                    <a:srcRect/>
                    <a:stretch>
                      <a:fillRect/>
                    </a:stretch>
                  </pic:blipFill>
                  <pic:spPr>
                    <a:xfrm>
                      <a:off x="0" y="0"/>
                      <a:ext cx="5943600" cy="2895600"/>
                    </a:xfrm>
                    <a:prstGeom prst="rect">
                      <a:avLst/>
                    </a:prstGeom>
                    <a:ln w="12700">
                      <a:solidFill>
                        <a:srgbClr val="000000"/>
                      </a:solidFill>
                      <a:prstDash val="solid"/>
                    </a:ln>
                  </pic:spPr>
                </pic:pic>
              </a:graphicData>
            </a:graphic>
          </wp:inline>
        </w:drawing>
      </w:r>
    </w:p>
    <w:p w14:paraId="00000139" w14:textId="77777777" w:rsidR="0079199C" w:rsidRDefault="007502C3">
      <w:pPr>
        <w:spacing w:before="240" w:after="240" w:line="240" w:lineRule="auto"/>
        <w:rPr>
          <w:rFonts w:ascii="Cambria" w:eastAsia="Cambria" w:hAnsi="Cambria" w:cs="Cambria"/>
          <w:b/>
          <w:sz w:val="24"/>
          <w:szCs w:val="24"/>
        </w:rPr>
      </w:pPr>
      <w:r>
        <w:rPr>
          <w:rFonts w:ascii="Cambria" w:eastAsia="Cambria" w:hAnsi="Cambria" w:cs="Cambria"/>
          <w:sz w:val="24"/>
          <w:szCs w:val="24"/>
        </w:rPr>
        <w:br/>
      </w:r>
      <w:r>
        <w:rPr>
          <w:rFonts w:ascii="Cambria" w:eastAsia="Cambria" w:hAnsi="Cambria" w:cs="Cambria"/>
          <w:b/>
          <w:sz w:val="24"/>
          <w:szCs w:val="24"/>
          <w:u w:val="single"/>
        </w:rPr>
        <w:t>Visualization 3 - Lin</w:t>
      </w:r>
      <w:r>
        <w:rPr>
          <w:rFonts w:ascii="Cambria" w:eastAsia="Cambria" w:hAnsi="Cambria" w:cs="Cambria"/>
          <w:b/>
          <w:sz w:val="24"/>
          <w:szCs w:val="24"/>
          <w:u w:val="single"/>
        </w:rPr>
        <w:t>e graph displaying the number of people hospitalized and daily deaths before facial covering restriction:</w:t>
      </w:r>
    </w:p>
    <w:p w14:paraId="0000013A" w14:textId="77777777" w:rsidR="0079199C" w:rsidRDefault="007502C3">
      <w:pPr>
        <w:spacing w:before="240" w:after="240" w:line="240" w:lineRule="auto"/>
        <w:ind w:firstLine="720"/>
        <w:rPr>
          <w:rFonts w:ascii="Cambria" w:eastAsia="Cambria" w:hAnsi="Cambria" w:cs="Cambria"/>
          <w:sz w:val="24"/>
          <w:szCs w:val="24"/>
        </w:rPr>
      </w:pPr>
      <w:r>
        <w:rPr>
          <w:rFonts w:ascii="Cambria" w:eastAsia="Cambria" w:hAnsi="Cambria" w:cs="Cambria"/>
          <w:sz w:val="24"/>
          <w:szCs w:val="24"/>
        </w:rPr>
        <w:t>The below line graphs shows the changes in the number of patients hospitalized vs daily deaths by date when the government applied restrictions like F</w:t>
      </w:r>
      <w:r>
        <w:rPr>
          <w:rFonts w:ascii="Cambria" w:eastAsia="Cambria" w:hAnsi="Cambria" w:cs="Cambria"/>
          <w:sz w:val="24"/>
          <w:szCs w:val="24"/>
        </w:rPr>
        <w:t>acial Covering, Cancelled Public Events and Restriction on Gatherings. We only compared restriction policies which were affecting the number of people getting hospitalized on the global level instead of the ones which were targeting any particular audience</w:t>
      </w:r>
      <w:r>
        <w:rPr>
          <w:rFonts w:ascii="Cambria" w:eastAsia="Cambria" w:hAnsi="Cambria" w:cs="Cambria"/>
          <w:sz w:val="24"/>
          <w:szCs w:val="24"/>
        </w:rPr>
        <w:t>.</w:t>
      </w:r>
      <w:r>
        <w:rPr>
          <w:rFonts w:ascii="Cambria" w:eastAsia="Cambria" w:hAnsi="Cambria" w:cs="Cambria"/>
          <w:sz w:val="24"/>
          <w:szCs w:val="24"/>
        </w:rPr>
        <w:br/>
      </w:r>
      <w:r>
        <w:rPr>
          <w:rFonts w:ascii="Cambria" w:eastAsia="Cambria" w:hAnsi="Cambria" w:cs="Cambria"/>
          <w:sz w:val="24"/>
          <w:szCs w:val="24"/>
        </w:rPr>
        <w:br/>
        <w:t xml:space="preserve">People getting hospitalized before using masks were tremendously large in number and </w:t>
      </w:r>
      <w:r>
        <w:rPr>
          <w:rFonts w:ascii="Cambria" w:eastAsia="Cambria" w:hAnsi="Cambria" w:cs="Cambria"/>
          <w:sz w:val="24"/>
          <w:szCs w:val="24"/>
        </w:rPr>
        <w:lastRenderedPageBreak/>
        <w:t>after implementing the mandatory usage of masks, we can see the decline in trend for the number of people hospitalized.</w:t>
      </w:r>
    </w:p>
    <w:p w14:paraId="0000013B" w14:textId="77777777" w:rsidR="0079199C" w:rsidRDefault="007502C3">
      <w:pPr>
        <w:spacing w:before="240" w:after="240" w:line="240" w:lineRule="auto"/>
        <w:jc w:val="center"/>
        <w:rPr>
          <w:rFonts w:ascii="Cambria" w:eastAsia="Cambria" w:hAnsi="Cambria" w:cs="Cambria"/>
          <w:sz w:val="24"/>
          <w:szCs w:val="24"/>
        </w:rPr>
      </w:pPr>
      <w:r>
        <w:rPr>
          <w:rFonts w:ascii="Cambria" w:eastAsia="Cambria" w:hAnsi="Cambria" w:cs="Cambria"/>
          <w:sz w:val="24"/>
          <w:szCs w:val="24"/>
        </w:rPr>
        <w:t>(Before Facial Covering Restriction)</w:t>
      </w:r>
      <w:r>
        <w:rPr>
          <w:rFonts w:ascii="Cambria" w:eastAsia="Cambria" w:hAnsi="Cambria" w:cs="Cambria"/>
          <w:noProof/>
          <w:sz w:val="24"/>
          <w:szCs w:val="24"/>
        </w:rPr>
        <w:drawing>
          <wp:inline distT="0" distB="0" distL="0" distR="0">
            <wp:extent cx="5314950" cy="3341905"/>
            <wp:effectExtent l="12700" t="12700" r="12700" b="1270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1"/>
                    <a:srcRect/>
                    <a:stretch>
                      <a:fillRect/>
                    </a:stretch>
                  </pic:blipFill>
                  <pic:spPr>
                    <a:xfrm>
                      <a:off x="0" y="0"/>
                      <a:ext cx="5314950" cy="3341905"/>
                    </a:xfrm>
                    <a:prstGeom prst="rect">
                      <a:avLst/>
                    </a:prstGeom>
                    <a:ln w="12700">
                      <a:solidFill>
                        <a:srgbClr val="000000"/>
                      </a:solidFill>
                      <a:prstDash val="solid"/>
                    </a:ln>
                  </pic:spPr>
                </pic:pic>
              </a:graphicData>
            </a:graphic>
          </wp:inline>
        </w:drawing>
      </w:r>
      <w:r>
        <w:rPr>
          <w:rFonts w:ascii="Cambria" w:eastAsia="Cambria" w:hAnsi="Cambria" w:cs="Cambria"/>
          <w:sz w:val="24"/>
          <w:szCs w:val="24"/>
        </w:rPr>
        <w:br/>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p>
    <w:p w14:paraId="0000013C" w14:textId="77777777" w:rsidR="0079199C" w:rsidRDefault="007502C3">
      <w:pPr>
        <w:spacing w:before="240" w:after="240" w:line="240" w:lineRule="auto"/>
        <w:jc w:val="center"/>
        <w:rPr>
          <w:rFonts w:ascii="Cambria" w:eastAsia="Cambria" w:hAnsi="Cambria" w:cs="Cambria"/>
          <w:sz w:val="24"/>
          <w:szCs w:val="24"/>
        </w:rPr>
      </w:pPr>
      <w:r>
        <w:rPr>
          <w:rFonts w:ascii="Cambria" w:eastAsia="Cambria" w:hAnsi="Cambria" w:cs="Cambria"/>
          <w:sz w:val="24"/>
          <w:szCs w:val="24"/>
        </w:rPr>
        <w:t>(Afte</w:t>
      </w:r>
      <w:r>
        <w:rPr>
          <w:rFonts w:ascii="Cambria" w:eastAsia="Cambria" w:hAnsi="Cambria" w:cs="Cambria"/>
          <w:sz w:val="24"/>
          <w:szCs w:val="24"/>
        </w:rPr>
        <w:t>r Facial Covering Restriction)</w:t>
      </w:r>
      <w:r>
        <w:rPr>
          <w:rFonts w:ascii="Cambria" w:eastAsia="Cambria" w:hAnsi="Cambria" w:cs="Cambria"/>
          <w:noProof/>
          <w:sz w:val="24"/>
          <w:szCs w:val="24"/>
        </w:rPr>
        <w:drawing>
          <wp:inline distT="0" distB="0" distL="0" distR="0">
            <wp:extent cx="5260659" cy="3248058"/>
            <wp:effectExtent l="12700" t="12700" r="12700" b="1270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2"/>
                    <a:srcRect/>
                    <a:stretch>
                      <a:fillRect/>
                    </a:stretch>
                  </pic:blipFill>
                  <pic:spPr>
                    <a:xfrm>
                      <a:off x="0" y="0"/>
                      <a:ext cx="5260659" cy="3248058"/>
                    </a:xfrm>
                    <a:prstGeom prst="rect">
                      <a:avLst/>
                    </a:prstGeom>
                    <a:ln w="12700">
                      <a:solidFill>
                        <a:srgbClr val="000000"/>
                      </a:solidFill>
                      <a:prstDash val="solid"/>
                    </a:ln>
                  </pic:spPr>
                </pic:pic>
              </a:graphicData>
            </a:graphic>
          </wp:inline>
        </w:drawing>
      </w:r>
    </w:p>
    <w:p w14:paraId="0000013D" w14:textId="77777777" w:rsidR="0079199C" w:rsidRDefault="007502C3">
      <w:pPr>
        <w:spacing w:before="240" w:after="240" w:line="240" w:lineRule="auto"/>
        <w:rPr>
          <w:rFonts w:ascii="Cambria" w:eastAsia="Cambria" w:hAnsi="Cambria" w:cs="Cambria"/>
          <w:sz w:val="24"/>
          <w:szCs w:val="24"/>
        </w:rPr>
      </w:pPr>
      <w:r>
        <w:rPr>
          <w:rFonts w:ascii="Cambria" w:eastAsia="Cambria" w:hAnsi="Cambria" w:cs="Cambria"/>
          <w:b/>
          <w:sz w:val="24"/>
          <w:szCs w:val="24"/>
          <w:u w:val="single"/>
        </w:rPr>
        <w:lastRenderedPageBreak/>
        <w:t>Visualization 4 -Line graph displaying the number of people hospitalized VS daily deaths before public events restriction:</w:t>
      </w:r>
    </w:p>
    <w:p w14:paraId="0000013E" w14:textId="77777777" w:rsidR="0079199C" w:rsidRDefault="007502C3">
      <w:pPr>
        <w:spacing w:before="240" w:after="240" w:line="240" w:lineRule="auto"/>
        <w:ind w:firstLine="720"/>
        <w:rPr>
          <w:rFonts w:ascii="Cambria" w:eastAsia="Cambria" w:hAnsi="Cambria" w:cs="Cambria"/>
          <w:sz w:val="24"/>
          <w:szCs w:val="24"/>
        </w:rPr>
      </w:pPr>
      <w:r>
        <w:rPr>
          <w:rFonts w:ascii="Cambria" w:eastAsia="Cambria" w:hAnsi="Cambria" w:cs="Cambria"/>
          <w:sz w:val="24"/>
          <w:szCs w:val="24"/>
        </w:rPr>
        <w:t>People getting hospitalized before public events restrictions were very large in number and increasin</w:t>
      </w:r>
      <w:r>
        <w:rPr>
          <w:rFonts w:ascii="Cambria" w:eastAsia="Cambria" w:hAnsi="Cambria" w:cs="Cambria"/>
          <w:sz w:val="24"/>
          <w:szCs w:val="24"/>
        </w:rPr>
        <w:t>g drastically but  after implementing the mandatory restrictions on public events, we can see the decline in trend for the number of people hospitalized.</w:t>
      </w:r>
    </w:p>
    <w:p w14:paraId="0000013F" w14:textId="77777777" w:rsidR="0079199C" w:rsidRDefault="007502C3">
      <w:pPr>
        <w:spacing w:before="240" w:after="240" w:line="240" w:lineRule="auto"/>
        <w:jc w:val="center"/>
        <w:rPr>
          <w:rFonts w:ascii="Cambria" w:eastAsia="Cambria" w:hAnsi="Cambria" w:cs="Cambria"/>
          <w:sz w:val="24"/>
          <w:szCs w:val="24"/>
        </w:rPr>
      </w:pPr>
      <w:r>
        <w:rPr>
          <w:rFonts w:ascii="Cambria" w:eastAsia="Cambria" w:hAnsi="Cambria" w:cs="Cambria"/>
          <w:sz w:val="24"/>
          <w:szCs w:val="24"/>
        </w:rPr>
        <w:t>(Before Public Events Restriction)</w:t>
      </w:r>
      <w:r>
        <w:rPr>
          <w:rFonts w:ascii="Cambria" w:eastAsia="Cambria" w:hAnsi="Cambria" w:cs="Cambria"/>
          <w:noProof/>
          <w:sz w:val="24"/>
          <w:szCs w:val="24"/>
        </w:rPr>
        <w:drawing>
          <wp:inline distT="0" distB="0" distL="0" distR="0">
            <wp:extent cx="5392038" cy="3000786"/>
            <wp:effectExtent l="12700" t="12700" r="12700" b="1270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5392038" cy="3000786"/>
                    </a:xfrm>
                    <a:prstGeom prst="rect">
                      <a:avLst/>
                    </a:prstGeom>
                    <a:ln w="12700">
                      <a:solidFill>
                        <a:srgbClr val="000000"/>
                      </a:solidFill>
                      <a:prstDash val="solid"/>
                    </a:ln>
                  </pic:spPr>
                </pic:pic>
              </a:graphicData>
            </a:graphic>
          </wp:inline>
        </w:drawing>
      </w:r>
      <w:r>
        <w:rPr>
          <w:rFonts w:ascii="Cambria" w:eastAsia="Cambria" w:hAnsi="Cambria" w:cs="Cambria"/>
          <w:sz w:val="24"/>
          <w:szCs w:val="24"/>
        </w:rPr>
        <w:tab/>
      </w:r>
      <w:r>
        <w:rPr>
          <w:rFonts w:ascii="Cambria" w:eastAsia="Cambria" w:hAnsi="Cambria" w:cs="Cambria"/>
          <w:sz w:val="24"/>
          <w:szCs w:val="24"/>
        </w:rPr>
        <w:br/>
      </w:r>
    </w:p>
    <w:p w14:paraId="00000140" w14:textId="77777777" w:rsidR="0079199C" w:rsidRDefault="007502C3">
      <w:pPr>
        <w:spacing w:before="240" w:after="240" w:line="240" w:lineRule="auto"/>
        <w:jc w:val="center"/>
        <w:rPr>
          <w:rFonts w:ascii="Cambria" w:eastAsia="Cambria" w:hAnsi="Cambria" w:cs="Cambria"/>
          <w:sz w:val="24"/>
          <w:szCs w:val="24"/>
        </w:rPr>
      </w:pPr>
      <w:r>
        <w:rPr>
          <w:rFonts w:ascii="Cambria" w:eastAsia="Cambria" w:hAnsi="Cambria" w:cs="Cambria"/>
          <w:sz w:val="24"/>
          <w:szCs w:val="24"/>
        </w:rPr>
        <w:t>(After Public Events Restriction)</w:t>
      </w:r>
      <w:r>
        <w:rPr>
          <w:rFonts w:ascii="Cambria" w:eastAsia="Cambria" w:hAnsi="Cambria" w:cs="Cambria"/>
          <w:noProof/>
          <w:sz w:val="24"/>
          <w:szCs w:val="24"/>
        </w:rPr>
        <w:drawing>
          <wp:inline distT="0" distB="0" distL="0" distR="0">
            <wp:extent cx="5438864" cy="3043408"/>
            <wp:effectExtent l="12700" t="12700" r="12700" b="1270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4"/>
                    <a:srcRect/>
                    <a:stretch>
                      <a:fillRect/>
                    </a:stretch>
                  </pic:blipFill>
                  <pic:spPr>
                    <a:xfrm>
                      <a:off x="0" y="0"/>
                      <a:ext cx="5438864" cy="3043408"/>
                    </a:xfrm>
                    <a:prstGeom prst="rect">
                      <a:avLst/>
                    </a:prstGeom>
                    <a:ln w="12700">
                      <a:solidFill>
                        <a:srgbClr val="000000"/>
                      </a:solidFill>
                      <a:prstDash val="solid"/>
                    </a:ln>
                  </pic:spPr>
                </pic:pic>
              </a:graphicData>
            </a:graphic>
          </wp:inline>
        </w:drawing>
      </w:r>
    </w:p>
    <w:p w14:paraId="00000141" w14:textId="77777777" w:rsidR="0079199C" w:rsidRDefault="007502C3">
      <w:pPr>
        <w:spacing w:before="240" w:after="240" w:line="240" w:lineRule="auto"/>
        <w:rPr>
          <w:rFonts w:ascii="Cambria" w:eastAsia="Cambria" w:hAnsi="Cambria" w:cs="Cambria"/>
          <w:sz w:val="24"/>
          <w:szCs w:val="24"/>
        </w:rPr>
      </w:pPr>
      <w:r>
        <w:rPr>
          <w:rFonts w:ascii="Cambria" w:eastAsia="Cambria" w:hAnsi="Cambria" w:cs="Cambria"/>
          <w:b/>
          <w:sz w:val="24"/>
          <w:szCs w:val="24"/>
          <w:u w:val="single"/>
        </w:rPr>
        <w:lastRenderedPageBreak/>
        <w:t>Visualization 5 - Line graph displaying the number of people hospitalized VS daily deaths before public gathering restriction:</w:t>
      </w:r>
    </w:p>
    <w:p w14:paraId="00000142" w14:textId="77777777" w:rsidR="0079199C" w:rsidRDefault="007502C3">
      <w:pPr>
        <w:spacing w:before="240" w:after="240" w:line="240" w:lineRule="auto"/>
        <w:ind w:firstLine="720"/>
        <w:rPr>
          <w:rFonts w:ascii="Cambria" w:eastAsia="Cambria" w:hAnsi="Cambria" w:cs="Cambria"/>
          <w:sz w:val="24"/>
          <w:szCs w:val="24"/>
        </w:rPr>
      </w:pPr>
      <w:r>
        <w:rPr>
          <w:rFonts w:ascii="Cambria" w:eastAsia="Cambria" w:hAnsi="Cambria" w:cs="Cambria"/>
          <w:sz w:val="24"/>
          <w:szCs w:val="24"/>
        </w:rPr>
        <w:t>People getting hospitalized before public gathering restrictions were increasing drastically b</w:t>
      </w:r>
      <w:r>
        <w:rPr>
          <w:rFonts w:ascii="Cambria" w:eastAsia="Cambria" w:hAnsi="Cambria" w:cs="Cambria"/>
          <w:sz w:val="24"/>
          <w:szCs w:val="24"/>
        </w:rPr>
        <w:t>ut after implementing the mandatory restrictions on public gathering, we can see the slight decline in trend for the number of people hospitalized.</w:t>
      </w:r>
    </w:p>
    <w:p w14:paraId="00000143" w14:textId="77777777" w:rsidR="0079199C" w:rsidRDefault="007502C3">
      <w:pPr>
        <w:spacing w:before="240" w:after="240" w:line="240" w:lineRule="auto"/>
        <w:jc w:val="center"/>
        <w:rPr>
          <w:rFonts w:ascii="Cambria" w:eastAsia="Cambria" w:hAnsi="Cambria" w:cs="Cambria"/>
          <w:sz w:val="24"/>
          <w:szCs w:val="24"/>
        </w:rPr>
      </w:pPr>
      <w:r>
        <w:rPr>
          <w:rFonts w:ascii="Cambria" w:eastAsia="Cambria" w:hAnsi="Cambria" w:cs="Cambria"/>
          <w:sz w:val="24"/>
          <w:szCs w:val="24"/>
        </w:rPr>
        <w:t>(Before Public Gathering Restriction)</w:t>
      </w:r>
      <w:r>
        <w:rPr>
          <w:rFonts w:ascii="Cambria" w:eastAsia="Cambria" w:hAnsi="Cambria" w:cs="Cambria"/>
          <w:noProof/>
          <w:sz w:val="24"/>
          <w:szCs w:val="24"/>
        </w:rPr>
        <w:drawing>
          <wp:inline distT="0" distB="0" distL="0" distR="0">
            <wp:extent cx="5416222" cy="3019836"/>
            <wp:effectExtent l="12700" t="12700" r="12700" b="1270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5416222" cy="3019836"/>
                    </a:xfrm>
                    <a:prstGeom prst="rect">
                      <a:avLst/>
                    </a:prstGeom>
                    <a:ln w="12700">
                      <a:solidFill>
                        <a:srgbClr val="000000"/>
                      </a:solidFill>
                      <a:prstDash val="solid"/>
                    </a:ln>
                  </pic:spPr>
                </pic:pic>
              </a:graphicData>
            </a:graphic>
          </wp:inline>
        </w:drawing>
      </w:r>
    </w:p>
    <w:p w14:paraId="00000144" w14:textId="77777777" w:rsidR="0079199C" w:rsidRDefault="007502C3">
      <w:pPr>
        <w:spacing w:before="240" w:after="240" w:line="240" w:lineRule="auto"/>
        <w:jc w:val="center"/>
        <w:rPr>
          <w:rFonts w:ascii="Cambria" w:eastAsia="Cambria" w:hAnsi="Cambria" w:cs="Cambria"/>
          <w:sz w:val="24"/>
          <w:szCs w:val="24"/>
        </w:rPr>
      </w:pPr>
      <w:r>
        <w:rPr>
          <w:rFonts w:ascii="Cambria" w:eastAsia="Cambria" w:hAnsi="Cambria" w:cs="Cambria"/>
          <w:sz w:val="24"/>
          <w:szCs w:val="24"/>
        </w:rPr>
        <w:br/>
        <w:t>(After Public Gathering Restriction)</w:t>
      </w:r>
      <w:r>
        <w:rPr>
          <w:rFonts w:ascii="Cambria" w:eastAsia="Cambria" w:hAnsi="Cambria" w:cs="Cambria"/>
          <w:sz w:val="24"/>
          <w:szCs w:val="24"/>
        </w:rPr>
        <w:br/>
      </w:r>
      <w:r>
        <w:rPr>
          <w:rFonts w:ascii="Cambria" w:eastAsia="Cambria" w:hAnsi="Cambria" w:cs="Cambria"/>
          <w:noProof/>
          <w:sz w:val="24"/>
          <w:szCs w:val="24"/>
        </w:rPr>
        <w:drawing>
          <wp:inline distT="0" distB="0" distL="0" distR="0">
            <wp:extent cx="5419229" cy="3043408"/>
            <wp:effectExtent l="12700" t="12700" r="12700" b="1270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5419229" cy="3043408"/>
                    </a:xfrm>
                    <a:prstGeom prst="rect">
                      <a:avLst/>
                    </a:prstGeom>
                    <a:ln w="12700">
                      <a:solidFill>
                        <a:srgbClr val="000000"/>
                      </a:solidFill>
                      <a:prstDash val="solid"/>
                    </a:ln>
                  </pic:spPr>
                </pic:pic>
              </a:graphicData>
            </a:graphic>
          </wp:inline>
        </w:drawing>
      </w:r>
    </w:p>
    <w:p w14:paraId="00000145" w14:textId="77777777" w:rsidR="0079199C" w:rsidRDefault="007502C3">
      <w:pPr>
        <w:spacing w:after="160" w:line="240" w:lineRule="auto"/>
        <w:rPr>
          <w:rFonts w:ascii="Cambria" w:eastAsia="Cambria" w:hAnsi="Cambria" w:cs="Cambria"/>
          <w:sz w:val="24"/>
          <w:szCs w:val="24"/>
          <w:u w:val="single"/>
        </w:rPr>
      </w:pPr>
      <w:r>
        <w:rPr>
          <w:rFonts w:ascii="Cambria" w:eastAsia="Cambria" w:hAnsi="Cambria" w:cs="Cambria"/>
          <w:b/>
          <w:sz w:val="24"/>
          <w:szCs w:val="24"/>
          <w:u w:val="single"/>
        </w:rPr>
        <w:lastRenderedPageBreak/>
        <w:t>Visualization 6 - Following v</w:t>
      </w:r>
      <w:r>
        <w:rPr>
          <w:rFonts w:ascii="Cambria" w:eastAsia="Cambria" w:hAnsi="Cambria" w:cs="Cambria"/>
          <w:b/>
          <w:sz w:val="24"/>
          <w:szCs w:val="24"/>
          <w:u w:val="single"/>
        </w:rPr>
        <w:t xml:space="preserve">isualizations shows the difference in average number of active and recovered cases by Province States. </w:t>
      </w:r>
    </w:p>
    <w:p w14:paraId="00000146" w14:textId="77777777" w:rsidR="0079199C" w:rsidRDefault="007502C3">
      <w:pPr>
        <w:spacing w:after="160" w:line="240" w:lineRule="auto"/>
        <w:ind w:firstLine="720"/>
        <w:rPr>
          <w:rFonts w:ascii="Cambria" w:eastAsia="Cambria" w:hAnsi="Cambria" w:cs="Cambria"/>
          <w:sz w:val="24"/>
          <w:szCs w:val="24"/>
        </w:rPr>
      </w:pPr>
      <w:r>
        <w:rPr>
          <w:rFonts w:ascii="Cambria" w:eastAsia="Cambria" w:hAnsi="Cambria" w:cs="Cambria"/>
          <w:sz w:val="24"/>
          <w:szCs w:val="24"/>
        </w:rPr>
        <w:t>California shows the highest number of Active cases whereas Texas shows the highest number of recovered cases.</w:t>
      </w:r>
    </w:p>
    <w:p w14:paraId="00000147" w14:textId="77777777" w:rsidR="0079199C" w:rsidRDefault="007502C3">
      <w:pPr>
        <w:spacing w:after="160" w:line="240" w:lineRule="auto"/>
        <w:rPr>
          <w:rFonts w:ascii="Cambria" w:eastAsia="Cambria" w:hAnsi="Cambria" w:cs="Cambria"/>
          <w:sz w:val="24"/>
          <w:szCs w:val="24"/>
        </w:rPr>
      </w:pPr>
      <w:r>
        <w:rPr>
          <w:rFonts w:ascii="Cambria" w:eastAsia="Cambria" w:hAnsi="Cambria" w:cs="Cambria"/>
          <w:noProof/>
          <w:sz w:val="24"/>
          <w:szCs w:val="24"/>
        </w:rPr>
        <w:drawing>
          <wp:inline distT="0" distB="0" distL="0" distR="0">
            <wp:extent cx="5738813" cy="3439609"/>
            <wp:effectExtent l="12700" t="12700" r="12700" b="1270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7"/>
                    <a:srcRect/>
                    <a:stretch>
                      <a:fillRect/>
                    </a:stretch>
                  </pic:blipFill>
                  <pic:spPr>
                    <a:xfrm>
                      <a:off x="0" y="0"/>
                      <a:ext cx="5738813" cy="3439609"/>
                    </a:xfrm>
                    <a:prstGeom prst="rect">
                      <a:avLst/>
                    </a:prstGeom>
                    <a:ln w="12700">
                      <a:solidFill>
                        <a:srgbClr val="000000"/>
                      </a:solidFill>
                      <a:prstDash val="solid"/>
                    </a:ln>
                  </pic:spPr>
                </pic:pic>
              </a:graphicData>
            </a:graphic>
          </wp:inline>
        </w:drawing>
      </w:r>
      <w:r>
        <w:rPr>
          <w:rFonts w:ascii="Cambria" w:eastAsia="Cambria" w:hAnsi="Cambria" w:cs="Cambria"/>
          <w:noProof/>
          <w:sz w:val="24"/>
          <w:szCs w:val="24"/>
        </w:rPr>
        <w:drawing>
          <wp:inline distT="0" distB="0" distL="0" distR="0">
            <wp:extent cx="5764819" cy="3409004"/>
            <wp:effectExtent l="12700" t="12700" r="12700" b="1270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8"/>
                    <a:srcRect/>
                    <a:stretch>
                      <a:fillRect/>
                    </a:stretch>
                  </pic:blipFill>
                  <pic:spPr>
                    <a:xfrm>
                      <a:off x="0" y="0"/>
                      <a:ext cx="5764819" cy="3409004"/>
                    </a:xfrm>
                    <a:prstGeom prst="rect">
                      <a:avLst/>
                    </a:prstGeom>
                    <a:ln w="12700">
                      <a:solidFill>
                        <a:srgbClr val="000000"/>
                      </a:solidFill>
                      <a:prstDash val="solid"/>
                    </a:ln>
                  </pic:spPr>
                </pic:pic>
              </a:graphicData>
            </a:graphic>
          </wp:inline>
        </w:drawing>
      </w:r>
    </w:p>
    <w:p w14:paraId="00000148" w14:textId="77777777" w:rsidR="0079199C" w:rsidRDefault="007502C3">
      <w:pPr>
        <w:pStyle w:val="Heading1"/>
        <w:spacing w:line="240" w:lineRule="auto"/>
      </w:pPr>
      <w:bookmarkStart w:id="10" w:name="_ylwb5fr8awdd" w:colFirst="0" w:colLast="0"/>
      <w:bookmarkEnd w:id="10"/>
      <w:r>
        <w:lastRenderedPageBreak/>
        <w:t xml:space="preserve">Results and Future Work </w:t>
      </w:r>
    </w:p>
    <w:p w14:paraId="00000149" w14:textId="77777777" w:rsidR="0079199C" w:rsidRDefault="007502C3">
      <w:pPr>
        <w:spacing w:line="240" w:lineRule="auto"/>
        <w:rPr>
          <w:rFonts w:ascii="Cambria" w:eastAsia="Cambria" w:hAnsi="Cambria" w:cs="Cambria"/>
          <w:sz w:val="24"/>
          <w:szCs w:val="24"/>
        </w:rPr>
      </w:pPr>
      <w:r>
        <w:rPr>
          <w:rFonts w:ascii="Cambria" w:eastAsia="Cambria" w:hAnsi="Cambria" w:cs="Cambria"/>
          <w:sz w:val="24"/>
          <w:szCs w:val="24"/>
        </w:rPr>
        <w:tab/>
        <w:t>We used mult</w:t>
      </w:r>
      <w:r>
        <w:rPr>
          <w:rFonts w:ascii="Cambria" w:eastAsia="Cambria" w:hAnsi="Cambria" w:cs="Cambria"/>
          <w:sz w:val="24"/>
          <w:szCs w:val="24"/>
        </w:rPr>
        <w:t xml:space="preserve">iple big data technologies such as Spark </w:t>
      </w:r>
      <w:proofErr w:type="spellStart"/>
      <w:r>
        <w:rPr>
          <w:rFonts w:ascii="Cambria" w:eastAsia="Cambria" w:hAnsi="Cambria" w:cs="Cambria"/>
          <w:sz w:val="24"/>
          <w:szCs w:val="24"/>
        </w:rPr>
        <w:t>Dataframes</w:t>
      </w:r>
      <w:proofErr w:type="spellEnd"/>
      <w:r>
        <w:rPr>
          <w:rFonts w:ascii="Cambria" w:eastAsia="Cambria" w:hAnsi="Cambria" w:cs="Cambria"/>
          <w:sz w:val="24"/>
          <w:szCs w:val="24"/>
        </w:rPr>
        <w:t xml:space="preserve"> and MongoDB to preprocess and make insights using data pulled from </w:t>
      </w:r>
      <w:proofErr w:type="spellStart"/>
      <w:r>
        <w:rPr>
          <w:rFonts w:ascii="Cambria" w:eastAsia="Cambria" w:hAnsi="Cambria" w:cs="Cambria"/>
          <w:sz w:val="24"/>
          <w:szCs w:val="24"/>
        </w:rPr>
        <w:t>github</w:t>
      </w:r>
      <w:proofErr w:type="spellEnd"/>
      <w:r>
        <w:rPr>
          <w:rFonts w:ascii="Cambria" w:eastAsia="Cambria" w:hAnsi="Cambria" w:cs="Cambria"/>
          <w:sz w:val="24"/>
          <w:szCs w:val="24"/>
        </w:rPr>
        <w:t xml:space="preserve"> repositories of institutions like John Hopkins University and University of Oxford. The data showed us that every state widely dif</w:t>
      </w:r>
      <w:r>
        <w:rPr>
          <w:rFonts w:ascii="Cambria" w:eastAsia="Cambria" w:hAnsi="Cambria" w:cs="Cambria"/>
          <w:sz w:val="24"/>
          <w:szCs w:val="24"/>
        </w:rPr>
        <w:t>fers in their approach towards the COVID-19 pandemic. For example, New York had the highest number of death counts in total, making it the most affected state across the US. And yet, they were not able to perform as much testing as states like Rhode Island</w:t>
      </w:r>
      <w:r>
        <w:rPr>
          <w:rFonts w:ascii="Cambria" w:eastAsia="Cambria" w:hAnsi="Cambria" w:cs="Cambria"/>
          <w:sz w:val="24"/>
          <w:szCs w:val="24"/>
        </w:rPr>
        <w:t xml:space="preserve"> or recoveries like Texas. As for more nation-wide statistics, by comparing average active and recovered cases we showed that around December 2020 the overall situation started getting better. Recovered cases started outpacing active cases, possibly thanks</w:t>
      </w:r>
      <w:r>
        <w:rPr>
          <w:rFonts w:ascii="Cambria" w:eastAsia="Cambria" w:hAnsi="Cambria" w:cs="Cambria"/>
          <w:sz w:val="24"/>
          <w:szCs w:val="24"/>
        </w:rPr>
        <w:t xml:space="preserve"> to the introduction of vaccinations.</w:t>
      </w:r>
    </w:p>
    <w:p w14:paraId="0000014A" w14:textId="77777777" w:rsidR="0079199C" w:rsidRDefault="007502C3">
      <w:pPr>
        <w:spacing w:line="240" w:lineRule="auto"/>
        <w:ind w:firstLine="720"/>
        <w:rPr>
          <w:rFonts w:ascii="Cambria" w:eastAsia="Cambria" w:hAnsi="Cambria" w:cs="Cambria"/>
          <w:sz w:val="24"/>
          <w:szCs w:val="24"/>
        </w:rPr>
      </w:pPr>
      <w:r>
        <w:rPr>
          <w:rFonts w:ascii="Cambria" w:eastAsia="Cambria" w:hAnsi="Cambria" w:cs="Cambria"/>
          <w:sz w:val="24"/>
          <w:szCs w:val="24"/>
        </w:rPr>
        <w:t>This work can serve as a basis for future implementations of models. Although we had plans initially to implement some modeling using these datasets, the time constraints did not leave much room for model construction.</w:t>
      </w:r>
      <w:r>
        <w:rPr>
          <w:rFonts w:ascii="Cambria" w:eastAsia="Cambria" w:hAnsi="Cambria" w:cs="Cambria"/>
          <w:sz w:val="24"/>
          <w:szCs w:val="24"/>
        </w:rPr>
        <w:t xml:space="preserve"> Some potential models that can be constructed and analyzed include, but are not limited to the following:</w:t>
      </w:r>
    </w:p>
    <w:p w14:paraId="0000014B" w14:textId="77777777" w:rsidR="0079199C" w:rsidRDefault="007502C3">
      <w:pPr>
        <w:numPr>
          <w:ilvl w:val="0"/>
          <w:numId w:val="2"/>
        </w:numPr>
        <w:spacing w:line="240" w:lineRule="auto"/>
        <w:rPr>
          <w:rFonts w:ascii="Cambria" w:eastAsia="Cambria" w:hAnsi="Cambria" w:cs="Cambria"/>
          <w:sz w:val="24"/>
          <w:szCs w:val="24"/>
        </w:rPr>
      </w:pPr>
      <w:r>
        <w:rPr>
          <w:rFonts w:ascii="Cambria" w:eastAsia="Cambria" w:hAnsi="Cambria" w:cs="Cambria"/>
          <w:sz w:val="24"/>
          <w:szCs w:val="24"/>
        </w:rPr>
        <w:t>Regression model that analyzes the effectiveness of particular COVID-19 policies in relation to particular statistics. For example, the effectiveness</w:t>
      </w:r>
      <w:r>
        <w:rPr>
          <w:rFonts w:ascii="Cambria" w:eastAsia="Cambria" w:hAnsi="Cambria" w:cs="Cambria"/>
          <w:sz w:val="24"/>
          <w:szCs w:val="24"/>
        </w:rPr>
        <w:t xml:space="preserve"> of school closing policies with regard to the hospitalization rate. This effectiveness can be classified by the rise and fall of the hospitalization during each policy severity phase across every state.</w:t>
      </w:r>
    </w:p>
    <w:p w14:paraId="0000014C" w14:textId="77777777" w:rsidR="0079199C" w:rsidRDefault="007502C3">
      <w:pPr>
        <w:numPr>
          <w:ilvl w:val="0"/>
          <w:numId w:val="2"/>
        </w:numPr>
        <w:spacing w:line="240" w:lineRule="auto"/>
        <w:rPr>
          <w:rFonts w:ascii="Cambria" w:eastAsia="Cambria" w:hAnsi="Cambria" w:cs="Cambria"/>
          <w:sz w:val="24"/>
          <w:szCs w:val="24"/>
        </w:rPr>
      </w:pPr>
      <w:r>
        <w:rPr>
          <w:rFonts w:ascii="Cambria" w:eastAsia="Cambria" w:hAnsi="Cambria" w:cs="Cambria"/>
          <w:sz w:val="24"/>
          <w:szCs w:val="24"/>
        </w:rPr>
        <w:t>Predictive model that predicts the peak of the spike</w:t>
      </w:r>
      <w:r>
        <w:rPr>
          <w:rFonts w:ascii="Cambria" w:eastAsia="Cambria" w:hAnsi="Cambria" w:cs="Cambria"/>
          <w:sz w:val="24"/>
          <w:szCs w:val="24"/>
        </w:rPr>
        <w:t xml:space="preserve">s of hospitalization rate. If an accurate forecast of the hospitalization can be made, this can help allocate the appropriate amount of resources such as ICU beds ahead of time for each state. </w:t>
      </w:r>
    </w:p>
    <w:p w14:paraId="0000014D" w14:textId="77777777" w:rsidR="0079199C" w:rsidRDefault="007502C3">
      <w:pPr>
        <w:numPr>
          <w:ilvl w:val="0"/>
          <w:numId w:val="2"/>
        </w:numPr>
        <w:spacing w:line="240" w:lineRule="auto"/>
        <w:rPr>
          <w:rFonts w:ascii="Cambria" w:eastAsia="Cambria" w:hAnsi="Cambria" w:cs="Cambria"/>
          <w:sz w:val="24"/>
          <w:szCs w:val="24"/>
        </w:rPr>
      </w:pPr>
      <w:r>
        <w:rPr>
          <w:rFonts w:ascii="Cambria" w:eastAsia="Cambria" w:hAnsi="Cambria" w:cs="Cambria"/>
          <w:sz w:val="24"/>
          <w:szCs w:val="24"/>
        </w:rPr>
        <w:t>Cluster model that predicts the likelihood of a spike in cases</w:t>
      </w:r>
      <w:r>
        <w:rPr>
          <w:rFonts w:ascii="Cambria" w:eastAsia="Cambria" w:hAnsi="Cambria" w:cs="Cambria"/>
          <w:sz w:val="24"/>
          <w:szCs w:val="24"/>
        </w:rPr>
        <w:t xml:space="preserve"> due to the severity of the situation in nearby states. This could help in developing policies that restrict travel from nearby states and further support the classification of states as “high risk”.</w:t>
      </w:r>
    </w:p>
    <w:p w14:paraId="0000014E" w14:textId="77777777" w:rsidR="0079199C" w:rsidRDefault="007502C3">
      <w:pPr>
        <w:pStyle w:val="Heading1"/>
        <w:spacing w:line="240" w:lineRule="auto"/>
      </w:pPr>
      <w:bookmarkStart w:id="11" w:name="_uyw5m35lb7x2" w:colFirst="0" w:colLast="0"/>
      <w:bookmarkEnd w:id="11"/>
      <w:r>
        <w:br w:type="page"/>
      </w:r>
    </w:p>
    <w:p w14:paraId="0000014F" w14:textId="77777777" w:rsidR="0079199C" w:rsidRDefault="007502C3">
      <w:pPr>
        <w:pStyle w:val="Heading1"/>
        <w:spacing w:line="240" w:lineRule="auto"/>
        <w:rPr>
          <w:sz w:val="24"/>
          <w:szCs w:val="24"/>
        </w:rPr>
      </w:pPr>
      <w:bookmarkStart w:id="12" w:name="_w36rishxmscg" w:colFirst="0" w:colLast="0"/>
      <w:bookmarkEnd w:id="12"/>
      <w:r>
        <w:lastRenderedPageBreak/>
        <w:t>References</w:t>
      </w:r>
    </w:p>
    <w:p w14:paraId="00000150" w14:textId="77777777" w:rsidR="0079199C" w:rsidRDefault="007502C3">
      <w:pPr>
        <w:spacing w:line="240" w:lineRule="auto"/>
        <w:rPr>
          <w:rFonts w:ascii="Cambria" w:eastAsia="Cambria" w:hAnsi="Cambria" w:cs="Cambria"/>
          <w:sz w:val="24"/>
          <w:szCs w:val="24"/>
        </w:rPr>
      </w:pPr>
      <w:r>
        <w:rPr>
          <w:rFonts w:ascii="Cambria" w:eastAsia="Cambria" w:hAnsi="Cambria" w:cs="Cambria"/>
          <w:sz w:val="24"/>
          <w:szCs w:val="24"/>
        </w:rPr>
        <w:t xml:space="preserve">[1] Castillo, R. C., </w:t>
      </w:r>
      <w:proofErr w:type="spellStart"/>
      <w:r>
        <w:rPr>
          <w:rFonts w:ascii="Cambria" w:eastAsia="Cambria" w:hAnsi="Cambria" w:cs="Cambria"/>
          <w:sz w:val="24"/>
          <w:szCs w:val="24"/>
        </w:rPr>
        <w:t>Staguhn</w:t>
      </w:r>
      <w:proofErr w:type="spellEnd"/>
      <w:r>
        <w:rPr>
          <w:rFonts w:ascii="Cambria" w:eastAsia="Cambria" w:hAnsi="Cambria" w:cs="Cambria"/>
          <w:sz w:val="24"/>
          <w:szCs w:val="24"/>
        </w:rPr>
        <w:t>, E. D., &amp; West</w:t>
      </w:r>
      <w:r>
        <w:rPr>
          <w:rFonts w:ascii="Cambria" w:eastAsia="Cambria" w:hAnsi="Cambria" w:cs="Cambria"/>
          <w:sz w:val="24"/>
          <w:szCs w:val="24"/>
        </w:rPr>
        <w:t xml:space="preserve">on-Farber, E. (2020). The effect of state-level stay-at-home orders on COVID-19 infection rates. American Journal of Infection Control, 48(8), 958-960. </w:t>
      </w:r>
    </w:p>
    <w:p w14:paraId="00000151" w14:textId="77777777" w:rsidR="0079199C" w:rsidRDefault="0079199C">
      <w:pPr>
        <w:spacing w:line="240" w:lineRule="auto"/>
        <w:rPr>
          <w:rFonts w:ascii="Cambria" w:eastAsia="Cambria" w:hAnsi="Cambria" w:cs="Cambria"/>
          <w:sz w:val="24"/>
          <w:szCs w:val="24"/>
        </w:rPr>
      </w:pPr>
    </w:p>
    <w:p w14:paraId="00000152" w14:textId="77777777" w:rsidR="0079199C" w:rsidRDefault="007502C3">
      <w:pPr>
        <w:spacing w:line="240" w:lineRule="auto"/>
        <w:rPr>
          <w:rFonts w:ascii="Cambria" w:eastAsia="Cambria" w:hAnsi="Cambria" w:cs="Cambria"/>
          <w:sz w:val="24"/>
          <w:szCs w:val="24"/>
        </w:rPr>
      </w:pPr>
      <w:r>
        <w:rPr>
          <w:rFonts w:ascii="Cambria" w:eastAsia="Cambria" w:hAnsi="Cambria" w:cs="Cambria"/>
          <w:sz w:val="24"/>
          <w:szCs w:val="24"/>
        </w:rPr>
        <w:t xml:space="preserve">[2] Hsiang, S., Allen, D., Annan-Phan, S., Bell, K., </w:t>
      </w:r>
      <w:proofErr w:type="spellStart"/>
      <w:r>
        <w:rPr>
          <w:rFonts w:ascii="Cambria" w:eastAsia="Cambria" w:hAnsi="Cambria" w:cs="Cambria"/>
          <w:sz w:val="24"/>
          <w:szCs w:val="24"/>
        </w:rPr>
        <w:t>Bolliger</w:t>
      </w:r>
      <w:proofErr w:type="spellEnd"/>
      <w:r>
        <w:rPr>
          <w:rFonts w:ascii="Cambria" w:eastAsia="Cambria" w:hAnsi="Cambria" w:cs="Cambria"/>
          <w:sz w:val="24"/>
          <w:szCs w:val="24"/>
        </w:rPr>
        <w:t>, I., Chong, T., ... &amp; Wu, T. (2020). The</w:t>
      </w:r>
      <w:r>
        <w:rPr>
          <w:rFonts w:ascii="Cambria" w:eastAsia="Cambria" w:hAnsi="Cambria" w:cs="Cambria"/>
          <w:sz w:val="24"/>
          <w:szCs w:val="24"/>
        </w:rPr>
        <w:t xml:space="preserve"> effect of large-scale anti-contagion policies on the COVID-19 pandemic. Nature, 584(7820), 262-267. </w:t>
      </w:r>
    </w:p>
    <w:p w14:paraId="00000153" w14:textId="77777777" w:rsidR="0079199C" w:rsidRDefault="0079199C">
      <w:pPr>
        <w:spacing w:line="240" w:lineRule="auto"/>
        <w:rPr>
          <w:rFonts w:ascii="Cambria" w:eastAsia="Cambria" w:hAnsi="Cambria" w:cs="Cambria"/>
          <w:sz w:val="24"/>
          <w:szCs w:val="24"/>
        </w:rPr>
      </w:pPr>
    </w:p>
    <w:p w14:paraId="00000154" w14:textId="77777777" w:rsidR="0079199C" w:rsidRDefault="007502C3">
      <w:pPr>
        <w:spacing w:line="240" w:lineRule="auto"/>
        <w:rPr>
          <w:rFonts w:ascii="Cambria" w:eastAsia="Cambria" w:hAnsi="Cambria" w:cs="Cambria"/>
          <w:sz w:val="24"/>
          <w:szCs w:val="24"/>
        </w:rPr>
      </w:pPr>
      <w:r>
        <w:rPr>
          <w:rFonts w:ascii="Cambria" w:eastAsia="Cambria" w:hAnsi="Cambria" w:cs="Cambria"/>
          <w:sz w:val="24"/>
          <w:szCs w:val="24"/>
        </w:rPr>
        <w:t xml:space="preserve">[3] </w:t>
      </w:r>
      <w:proofErr w:type="spellStart"/>
      <w:r>
        <w:rPr>
          <w:rFonts w:ascii="Cambria" w:eastAsia="Cambria" w:hAnsi="Cambria" w:cs="Cambria"/>
          <w:sz w:val="24"/>
          <w:szCs w:val="24"/>
        </w:rPr>
        <w:t>Krome</w:t>
      </w:r>
      <w:proofErr w:type="spellEnd"/>
      <w:r>
        <w:rPr>
          <w:rFonts w:ascii="Cambria" w:eastAsia="Cambria" w:hAnsi="Cambria" w:cs="Cambria"/>
          <w:sz w:val="24"/>
          <w:szCs w:val="24"/>
        </w:rPr>
        <w:t xml:space="preserve">, C., &amp; Sander, V. (2018). Time series analysis with </w:t>
      </w:r>
      <w:proofErr w:type="spellStart"/>
      <w:r>
        <w:rPr>
          <w:rFonts w:ascii="Cambria" w:eastAsia="Cambria" w:hAnsi="Cambria" w:cs="Cambria"/>
          <w:sz w:val="24"/>
          <w:szCs w:val="24"/>
        </w:rPr>
        <w:t>apache</w:t>
      </w:r>
      <w:proofErr w:type="spellEnd"/>
      <w:r>
        <w:rPr>
          <w:rFonts w:ascii="Cambria" w:eastAsia="Cambria" w:hAnsi="Cambria" w:cs="Cambria"/>
          <w:sz w:val="24"/>
          <w:szCs w:val="24"/>
        </w:rPr>
        <w:t xml:space="preserve"> spark and its applications to energy informatics. Energy Informatics, 1(1), 337-341.</w:t>
      </w:r>
    </w:p>
    <w:p w14:paraId="00000155" w14:textId="77777777" w:rsidR="0079199C" w:rsidRDefault="0079199C">
      <w:pPr>
        <w:spacing w:line="240" w:lineRule="auto"/>
        <w:rPr>
          <w:rFonts w:ascii="Cambria" w:eastAsia="Cambria" w:hAnsi="Cambria" w:cs="Cambria"/>
          <w:sz w:val="24"/>
          <w:szCs w:val="24"/>
        </w:rPr>
      </w:pPr>
    </w:p>
    <w:p w14:paraId="00000156" w14:textId="77777777" w:rsidR="0079199C" w:rsidRDefault="007502C3">
      <w:pPr>
        <w:spacing w:line="240" w:lineRule="auto"/>
        <w:rPr>
          <w:rFonts w:ascii="Cambria" w:eastAsia="Cambria" w:hAnsi="Cambria" w:cs="Cambria"/>
          <w:sz w:val="24"/>
          <w:szCs w:val="24"/>
        </w:rPr>
      </w:pPr>
      <w:r>
        <w:rPr>
          <w:rFonts w:ascii="Cambria" w:eastAsia="Cambria" w:hAnsi="Cambria" w:cs="Cambria"/>
          <w:sz w:val="24"/>
          <w:szCs w:val="24"/>
        </w:rPr>
        <w:t xml:space="preserve">[4] Ponce, M., &amp; </w:t>
      </w:r>
      <w:proofErr w:type="spellStart"/>
      <w:r>
        <w:rPr>
          <w:rFonts w:ascii="Cambria" w:eastAsia="Cambria" w:hAnsi="Cambria" w:cs="Cambria"/>
          <w:sz w:val="24"/>
          <w:szCs w:val="24"/>
        </w:rPr>
        <w:t>Sandhel</w:t>
      </w:r>
      <w:proofErr w:type="spellEnd"/>
      <w:r>
        <w:rPr>
          <w:rFonts w:ascii="Cambria" w:eastAsia="Cambria" w:hAnsi="Cambria" w:cs="Cambria"/>
          <w:sz w:val="24"/>
          <w:szCs w:val="24"/>
        </w:rPr>
        <w:t>, A. (2020). covid19. analytics: An R Package to Obtain, Analyze and Visualiz</w:t>
      </w:r>
      <w:r>
        <w:rPr>
          <w:rFonts w:ascii="Cambria" w:eastAsia="Cambria" w:hAnsi="Cambria" w:cs="Cambria"/>
          <w:sz w:val="24"/>
          <w:szCs w:val="24"/>
        </w:rPr>
        <w:t xml:space="preserve">e Data from the Corona Virus Disease Pandemic. </w:t>
      </w:r>
      <w:proofErr w:type="spellStart"/>
      <w:r>
        <w:rPr>
          <w:rFonts w:ascii="Cambria" w:eastAsia="Cambria" w:hAnsi="Cambria" w:cs="Cambria"/>
          <w:sz w:val="24"/>
          <w:szCs w:val="24"/>
        </w:rPr>
        <w:t>arXiv</w:t>
      </w:r>
      <w:proofErr w:type="spellEnd"/>
      <w:r>
        <w:rPr>
          <w:rFonts w:ascii="Cambria" w:eastAsia="Cambria" w:hAnsi="Cambria" w:cs="Cambria"/>
          <w:sz w:val="24"/>
          <w:szCs w:val="24"/>
        </w:rPr>
        <w:t xml:space="preserve"> preprint arXiv:2009.01091.</w:t>
      </w:r>
    </w:p>
    <w:p w14:paraId="00000157" w14:textId="77777777" w:rsidR="0079199C" w:rsidRDefault="0079199C">
      <w:pPr>
        <w:spacing w:line="240" w:lineRule="auto"/>
        <w:rPr>
          <w:rFonts w:ascii="Cambria" w:eastAsia="Cambria" w:hAnsi="Cambria" w:cs="Cambria"/>
          <w:sz w:val="24"/>
          <w:szCs w:val="24"/>
        </w:rPr>
      </w:pPr>
    </w:p>
    <w:p w14:paraId="00000158" w14:textId="77777777" w:rsidR="0079199C" w:rsidRDefault="007502C3">
      <w:pPr>
        <w:spacing w:line="240" w:lineRule="auto"/>
        <w:rPr>
          <w:rFonts w:ascii="Cambria" w:eastAsia="Cambria" w:hAnsi="Cambria" w:cs="Cambria"/>
          <w:sz w:val="24"/>
          <w:szCs w:val="24"/>
        </w:rPr>
      </w:pPr>
      <w:r>
        <w:rPr>
          <w:rFonts w:ascii="Cambria" w:eastAsia="Cambria" w:hAnsi="Cambria" w:cs="Cambria"/>
          <w:sz w:val="24"/>
          <w:szCs w:val="24"/>
        </w:rPr>
        <w:t xml:space="preserve">[5] Prem, K., Liu, Y., Russell, T. W., Kucharski, A. J., </w:t>
      </w:r>
      <w:proofErr w:type="spellStart"/>
      <w:r>
        <w:rPr>
          <w:rFonts w:ascii="Cambria" w:eastAsia="Cambria" w:hAnsi="Cambria" w:cs="Cambria"/>
          <w:sz w:val="24"/>
          <w:szCs w:val="24"/>
        </w:rPr>
        <w:t>Eggo</w:t>
      </w:r>
      <w:proofErr w:type="spellEnd"/>
      <w:r>
        <w:rPr>
          <w:rFonts w:ascii="Cambria" w:eastAsia="Cambria" w:hAnsi="Cambria" w:cs="Cambria"/>
          <w:sz w:val="24"/>
          <w:szCs w:val="24"/>
        </w:rPr>
        <w:t xml:space="preserve">, R. M., Davies, N., ... &amp; </w:t>
      </w:r>
      <w:proofErr w:type="spellStart"/>
      <w:r>
        <w:rPr>
          <w:rFonts w:ascii="Cambria" w:eastAsia="Cambria" w:hAnsi="Cambria" w:cs="Cambria"/>
          <w:sz w:val="24"/>
          <w:szCs w:val="24"/>
        </w:rPr>
        <w:t>Klepac</w:t>
      </w:r>
      <w:proofErr w:type="spellEnd"/>
      <w:r>
        <w:rPr>
          <w:rFonts w:ascii="Cambria" w:eastAsia="Cambria" w:hAnsi="Cambria" w:cs="Cambria"/>
          <w:sz w:val="24"/>
          <w:szCs w:val="24"/>
        </w:rPr>
        <w:t>, P. (2020). The effect of control strategies to reduce social mixing on outcomes</w:t>
      </w:r>
      <w:r>
        <w:rPr>
          <w:rFonts w:ascii="Cambria" w:eastAsia="Cambria" w:hAnsi="Cambria" w:cs="Cambria"/>
          <w:sz w:val="24"/>
          <w:szCs w:val="24"/>
        </w:rPr>
        <w:t xml:space="preserve"> of the COVID-19 epidemic in Wuhan, China: a modelling study. The Lancet Public Health, 5(5), e261-e270.</w:t>
      </w:r>
    </w:p>
    <w:p w14:paraId="00000159" w14:textId="77777777" w:rsidR="0079199C" w:rsidRDefault="0079199C">
      <w:pPr>
        <w:spacing w:line="240" w:lineRule="auto"/>
        <w:rPr>
          <w:rFonts w:ascii="Cambria" w:eastAsia="Cambria" w:hAnsi="Cambria" w:cs="Cambria"/>
          <w:sz w:val="24"/>
          <w:szCs w:val="24"/>
        </w:rPr>
      </w:pPr>
    </w:p>
    <w:p w14:paraId="0000015A" w14:textId="77777777" w:rsidR="0079199C" w:rsidRDefault="007502C3">
      <w:pPr>
        <w:spacing w:line="240" w:lineRule="auto"/>
        <w:rPr>
          <w:rFonts w:ascii="Cambria" w:eastAsia="Cambria" w:hAnsi="Cambria" w:cs="Cambria"/>
        </w:rPr>
      </w:pPr>
      <w:r>
        <w:rPr>
          <w:rFonts w:ascii="Cambria" w:eastAsia="Cambria" w:hAnsi="Cambria" w:cs="Cambria"/>
          <w:sz w:val="24"/>
          <w:szCs w:val="24"/>
        </w:rPr>
        <w:t xml:space="preserve">[6] Zhang, X., Saleh, H., Younis, E. M., </w:t>
      </w:r>
      <w:proofErr w:type="spellStart"/>
      <w:r>
        <w:rPr>
          <w:rFonts w:ascii="Cambria" w:eastAsia="Cambria" w:hAnsi="Cambria" w:cs="Cambria"/>
          <w:sz w:val="24"/>
          <w:szCs w:val="24"/>
        </w:rPr>
        <w:t>Sahal</w:t>
      </w:r>
      <w:proofErr w:type="spellEnd"/>
      <w:r>
        <w:rPr>
          <w:rFonts w:ascii="Cambria" w:eastAsia="Cambria" w:hAnsi="Cambria" w:cs="Cambria"/>
          <w:sz w:val="24"/>
          <w:szCs w:val="24"/>
        </w:rPr>
        <w:t>, R., &amp; Ali, A. A. (2020). Predicting Coronavirus Pa</w:t>
      </w:r>
      <w:r>
        <w:rPr>
          <w:rFonts w:ascii="Cambria" w:eastAsia="Cambria" w:hAnsi="Cambria" w:cs="Cambria"/>
        </w:rPr>
        <w:t>ndemic in Real-Time Using Machine Learning and Big D</w:t>
      </w:r>
      <w:r>
        <w:rPr>
          <w:rFonts w:ascii="Cambria" w:eastAsia="Cambria" w:hAnsi="Cambria" w:cs="Cambria"/>
        </w:rPr>
        <w:t>ata Streaming System. Complexity, 2020.</w:t>
      </w:r>
    </w:p>
    <w:p w14:paraId="0000015B" w14:textId="77777777" w:rsidR="0079199C" w:rsidRDefault="0079199C">
      <w:pPr>
        <w:spacing w:line="240" w:lineRule="auto"/>
        <w:rPr>
          <w:rFonts w:ascii="Cambria" w:eastAsia="Cambria" w:hAnsi="Cambria" w:cs="Cambria"/>
        </w:rPr>
      </w:pPr>
    </w:p>
    <w:p w14:paraId="0000015C" w14:textId="77777777" w:rsidR="0079199C" w:rsidRDefault="007502C3">
      <w:pPr>
        <w:spacing w:line="240" w:lineRule="auto"/>
        <w:rPr>
          <w:rFonts w:ascii="Cambria" w:eastAsia="Cambria" w:hAnsi="Cambria" w:cs="Cambria"/>
          <w:sz w:val="24"/>
          <w:szCs w:val="24"/>
        </w:rPr>
      </w:pPr>
      <w:r>
        <w:rPr>
          <w:rFonts w:ascii="Cambria" w:eastAsia="Cambria" w:hAnsi="Cambria" w:cs="Cambria"/>
          <w:sz w:val="24"/>
          <w:szCs w:val="24"/>
        </w:rPr>
        <w:t xml:space="preserve">[7] </w:t>
      </w:r>
      <w:proofErr w:type="spellStart"/>
      <w:r>
        <w:rPr>
          <w:rFonts w:ascii="Cambria" w:eastAsia="Cambria" w:hAnsi="Cambria" w:cs="Cambria"/>
          <w:sz w:val="24"/>
          <w:szCs w:val="24"/>
        </w:rPr>
        <w:t>Ziedan</w:t>
      </w:r>
      <w:proofErr w:type="spellEnd"/>
      <w:r>
        <w:rPr>
          <w:rFonts w:ascii="Cambria" w:eastAsia="Cambria" w:hAnsi="Cambria" w:cs="Cambria"/>
          <w:sz w:val="24"/>
          <w:szCs w:val="24"/>
        </w:rPr>
        <w:t>, E., Simon, K. I., &amp; Wing, C. (2020). Effects of state COVID-19 closure policy on non-COVID-19 health care utilization (No. w27621). National Bureau of Economic Research.</w:t>
      </w:r>
    </w:p>
    <w:p w14:paraId="0000015D" w14:textId="77777777" w:rsidR="0079199C" w:rsidRDefault="007502C3">
      <w:pPr>
        <w:pStyle w:val="Heading1"/>
        <w:spacing w:line="240" w:lineRule="auto"/>
      </w:pPr>
      <w:bookmarkStart w:id="13" w:name="_ltiyi15d01ee" w:colFirst="0" w:colLast="0"/>
      <w:bookmarkEnd w:id="13"/>
      <w:r>
        <w:br w:type="page"/>
      </w:r>
    </w:p>
    <w:p w14:paraId="0000015E" w14:textId="77777777" w:rsidR="0079199C" w:rsidRDefault="007502C3">
      <w:pPr>
        <w:pStyle w:val="Heading1"/>
        <w:spacing w:line="240" w:lineRule="auto"/>
      </w:pPr>
      <w:bookmarkStart w:id="14" w:name="_p89j3g8d3yvz" w:colFirst="0" w:colLast="0"/>
      <w:bookmarkEnd w:id="14"/>
      <w:r>
        <w:lastRenderedPageBreak/>
        <w:t>Appendix A</w:t>
      </w:r>
    </w:p>
    <w:p w14:paraId="0000015F" w14:textId="77777777" w:rsidR="0079199C" w:rsidRDefault="007502C3">
      <w:pPr>
        <w:spacing w:line="240" w:lineRule="auto"/>
        <w:rPr>
          <w:rFonts w:ascii="Cambria" w:eastAsia="Cambria" w:hAnsi="Cambria" w:cs="Cambria"/>
          <w:b/>
          <w:sz w:val="24"/>
          <w:szCs w:val="24"/>
        </w:rPr>
      </w:pPr>
      <w:r>
        <w:rPr>
          <w:rFonts w:ascii="Cambria" w:eastAsia="Cambria" w:hAnsi="Cambria" w:cs="Cambria"/>
          <w:b/>
          <w:sz w:val="24"/>
          <w:szCs w:val="24"/>
        </w:rPr>
        <w:t>Preprocessing R Code</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9199C" w14:paraId="4F5AAD90" w14:textId="77777777">
        <w:tc>
          <w:tcPr>
            <w:tcW w:w="9360" w:type="dxa"/>
            <w:shd w:val="clear" w:color="auto" w:fill="auto"/>
            <w:tcMar>
              <w:top w:w="100" w:type="dxa"/>
              <w:left w:w="100" w:type="dxa"/>
              <w:bottom w:w="100" w:type="dxa"/>
              <w:right w:w="100" w:type="dxa"/>
            </w:tcMar>
          </w:tcPr>
          <w:p w14:paraId="00000160"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if (!require("ggplot2")) </w:t>
            </w:r>
            <w:proofErr w:type="spellStart"/>
            <w:r>
              <w:rPr>
                <w:rFonts w:ascii="Courier New" w:eastAsia="Courier New" w:hAnsi="Courier New" w:cs="Courier New"/>
                <w:sz w:val="18"/>
                <w:szCs w:val="18"/>
              </w:rPr>
              <w:t>install.package</w:t>
            </w:r>
            <w:r>
              <w:rPr>
                <w:rFonts w:ascii="Courier New" w:eastAsia="Courier New" w:hAnsi="Courier New" w:cs="Courier New"/>
                <w:sz w:val="18"/>
                <w:szCs w:val="18"/>
              </w:rPr>
              <w:t>s</w:t>
            </w:r>
            <w:proofErr w:type="spellEnd"/>
            <w:r>
              <w:rPr>
                <w:rFonts w:ascii="Courier New" w:eastAsia="Courier New" w:hAnsi="Courier New" w:cs="Courier New"/>
                <w:sz w:val="18"/>
                <w:szCs w:val="18"/>
              </w:rPr>
              <w:t>("ggplot2")</w:t>
            </w:r>
          </w:p>
          <w:p w14:paraId="00000161"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library(ggplot2)</w:t>
            </w:r>
          </w:p>
          <w:p w14:paraId="00000162"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63"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if (!require("zoo")) </w:t>
            </w:r>
            <w:proofErr w:type="spellStart"/>
            <w:r>
              <w:rPr>
                <w:rFonts w:ascii="Courier New" w:eastAsia="Courier New" w:hAnsi="Courier New" w:cs="Courier New"/>
                <w:sz w:val="18"/>
                <w:szCs w:val="18"/>
              </w:rPr>
              <w:t>install.packages</w:t>
            </w:r>
            <w:proofErr w:type="spellEnd"/>
            <w:r>
              <w:rPr>
                <w:rFonts w:ascii="Courier New" w:eastAsia="Courier New" w:hAnsi="Courier New" w:cs="Courier New"/>
                <w:sz w:val="18"/>
                <w:szCs w:val="18"/>
              </w:rPr>
              <w:t>("zoo")</w:t>
            </w:r>
          </w:p>
          <w:p w14:paraId="00000164"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library(zoo)</w:t>
            </w:r>
          </w:p>
          <w:p w14:paraId="00000165"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66"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if (!require("</w:t>
            </w:r>
            <w:proofErr w:type="spellStart"/>
            <w:r>
              <w:rPr>
                <w:rFonts w:ascii="Courier New" w:eastAsia="Courier New" w:hAnsi="Courier New" w:cs="Courier New"/>
                <w:sz w:val="18"/>
                <w:szCs w:val="18"/>
              </w:rPr>
              <w:t>plyr</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install.packages</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plyr</w:t>
            </w:r>
            <w:proofErr w:type="spellEnd"/>
            <w:r>
              <w:rPr>
                <w:rFonts w:ascii="Courier New" w:eastAsia="Courier New" w:hAnsi="Courier New" w:cs="Courier New"/>
                <w:sz w:val="18"/>
                <w:szCs w:val="18"/>
              </w:rPr>
              <w:t>")</w:t>
            </w:r>
          </w:p>
          <w:p w14:paraId="00000167"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library(</w:t>
            </w:r>
            <w:proofErr w:type="spellStart"/>
            <w:r>
              <w:rPr>
                <w:rFonts w:ascii="Courier New" w:eastAsia="Courier New" w:hAnsi="Courier New" w:cs="Courier New"/>
                <w:sz w:val="18"/>
                <w:szCs w:val="18"/>
              </w:rPr>
              <w:t>plyr</w:t>
            </w:r>
            <w:proofErr w:type="spellEnd"/>
            <w:r>
              <w:rPr>
                <w:rFonts w:ascii="Courier New" w:eastAsia="Courier New" w:hAnsi="Courier New" w:cs="Courier New"/>
                <w:sz w:val="18"/>
                <w:szCs w:val="18"/>
              </w:rPr>
              <w:t>)</w:t>
            </w:r>
          </w:p>
          <w:p w14:paraId="00000168"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69"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if (!require("</w:t>
            </w:r>
            <w:proofErr w:type="spellStart"/>
            <w:r>
              <w:rPr>
                <w:rFonts w:ascii="Courier New" w:eastAsia="Courier New" w:hAnsi="Courier New" w:cs="Courier New"/>
                <w:sz w:val="18"/>
                <w:szCs w:val="18"/>
              </w:rPr>
              <w:t>dplyr</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install.packages</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dplyr</w:t>
            </w:r>
            <w:proofErr w:type="spellEnd"/>
            <w:r>
              <w:rPr>
                <w:rFonts w:ascii="Courier New" w:eastAsia="Courier New" w:hAnsi="Courier New" w:cs="Courier New"/>
                <w:sz w:val="18"/>
                <w:szCs w:val="18"/>
              </w:rPr>
              <w:t>")</w:t>
            </w:r>
          </w:p>
          <w:p w14:paraId="0000016A"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library(</w:t>
            </w:r>
            <w:proofErr w:type="spellStart"/>
            <w:r>
              <w:rPr>
                <w:rFonts w:ascii="Courier New" w:eastAsia="Courier New" w:hAnsi="Courier New" w:cs="Courier New"/>
                <w:sz w:val="18"/>
                <w:szCs w:val="18"/>
              </w:rPr>
              <w:t>dplyr</w:t>
            </w:r>
            <w:proofErr w:type="spellEnd"/>
            <w:r>
              <w:rPr>
                <w:rFonts w:ascii="Courier New" w:eastAsia="Courier New" w:hAnsi="Courier New" w:cs="Courier New"/>
                <w:sz w:val="18"/>
                <w:szCs w:val="18"/>
              </w:rPr>
              <w:t>)</w:t>
            </w:r>
          </w:p>
          <w:p w14:paraId="0000016B"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6C"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if (!require("</w:t>
            </w:r>
            <w:proofErr w:type="spellStart"/>
            <w:r>
              <w:rPr>
                <w:rFonts w:ascii="Courier New" w:eastAsia="Courier New" w:hAnsi="Courier New" w:cs="Courier New"/>
                <w:sz w:val="18"/>
                <w:szCs w:val="18"/>
              </w:rPr>
              <w:t>tidyverse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install.packages</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tidyverse</w:t>
            </w:r>
            <w:proofErr w:type="spellEnd"/>
            <w:r>
              <w:rPr>
                <w:rFonts w:ascii="Courier New" w:eastAsia="Courier New" w:hAnsi="Courier New" w:cs="Courier New"/>
                <w:sz w:val="18"/>
                <w:szCs w:val="18"/>
              </w:rPr>
              <w:t>")</w:t>
            </w:r>
          </w:p>
          <w:p w14:paraId="0000016D"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library(</w:t>
            </w:r>
            <w:proofErr w:type="spellStart"/>
            <w:r>
              <w:rPr>
                <w:rFonts w:ascii="Courier New" w:eastAsia="Courier New" w:hAnsi="Courier New" w:cs="Courier New"/>
                <w:sz w:val="18"/>
                <w:szCs w:val="18"/>
              </w:rPr>
              <w:t>tidyverse</w:t>
            </w:r>
            <w:proofErr w:type="spellEnd"/>
            <w:r>
              <w:rPr>
                <w:rFonts w:ascii="Courier New" w:eastAsia="Courier New" w:hAnsi="Courier New" w:cs="Courier New"/>
                <w:sz w:val="18"/>
                <w:szCs w:val="18"/>
              </w:rPr>
              <w:t>)</w:t>
            </w:r>
          </w:p>
          <w:p w14:paraId="0000016E"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6F"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w:t>
            </w:r>
          </w:p>
          <w:p w14:paraId="00000170"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71"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#Data </w:t>
            </w:r>
            <w:proofErr w:type="spellStart"/>
            <w:r>
              <w:rPr>
                <w:rFonts w:ascii="Courier New" w:eastAsia="Courier New" w:hAnsi="Courier New" w:cs="Courier New"/>
                <w:sz w:val="18"/>
                <w:szCs w:val="18"/>
              </w:rPr>
              <w:t>filepaths</w:t>
            </w:r>
            <w:proofErr w:type="spellEnd"/>
          </w:p>
          <w:p w14:paraId="00000172"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73"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#Oxford</w:t>
            </w:r>
          </w:p>
          <w:p w14:paraId="00000174"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path_ox</w:t>
            </w:r>
            <w:proofErr w:type="spellEnd"/>
            <w:r>
              <w:rPr>
                <w:rFonts w:ascii="Courier New" w:eastAsia="Courier New" w:hAnsi="Courier New" w:cs="Courier New"/>
                <w:sz w:val="18"/>
                <w:szCs w:val="18"/>
              </w:rPr>
              <w:t xml:space="preserve"> = "D:/Kacper/School and Internship Work/Year 4 Sem 2/CSP 554 - Big Data Technologies</w:t>
            </w:r>
            <w:r>
              <w:rPr>
                <w:rFonts w:ascii="Courier New" w:eastAsia="Courier New" w:hAnsi="Courier New" w:cs="Courier New"/>
                <w:sz w:val="18"/>
                <w:szCs w:val="18"/>
              </w:rPr>
              <w:t>/PROJECT/DATA/</w:t>
            </w:r>
            <w:proofErr w:type="spellStart"/>
            <w:r>
              <w:rPr>
                <w:rFonts w:ascii="Courier New" w:eastAsia="Courier New" w:hAnsi="Courier New" w:cs="Courier New"/>
                <w:sz w:val="18"/>
                <w:szCs w:val="18"/>
              </w:rPr>
              <w:t>useful_ox</w:t>
            </w:r>
            <w:proofErr w:type="spellEnd"/>
            <w:r>
              <w:rPr>
                <w:rFonts w:ascii="Courier New" w:eastAsia="Courier New" w:hAnsi="Courier New" w:cs="Courier New"/>
                <w:sz w:val="18"/>
                <w:szCs w:val="18"/>
              </w:rPr>
              <w:t>/OxCGRT_US_latest.csv"</w:t>
            </w:r>
          </w:p>
          <w:p w14:paraId="00000175"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76"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#Johns Hopkins split into two files due to column name changes on 11/09/2020</w:t>
            </w:r>
          </w:p>
          <w:p w14:paraId="00000177"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78"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path_jhu_1 = "D:/Kacper/School and Internship Work/Year 4 Sem 2/CSP 554 - Big Data Technologies/PROJECT/DATA/</w:t>
            </w:r>
            <w:proofErr w:type="spellStart"/>
            <w:r>
              <w:rPr>
                <w:rFonts w:ascii="Courier New" w:eastAsia="Courier New" w:hAnsi="Courier New" w:cs="Courier New"/>
                <w:sz w:val="18"/>
                <w:szCs w:val="18"/>
              </w:rPr>
              <w:t>useful_jhu</w:t>
            </w:r>
            <w:proofErr w:type="spellEnd"/>
            <w:r>
              <w:rPr>
                <w:rFonts w:ascii="Courier New" w:eastAsia="Courier New" w:hAnsi="Courier New" w:cs="Courier New"/>
                <w:sz w:val="18"/>
                <w:szCs w:val="18"/>
              </w:rPr>
              <w:t>/jhu1/"</w:t>
            </w:r>
          </w:p>
          <w:p w14:paraId="00000179"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path</w:t>
            </w:r>
            <w:r>
              <w:rPr>
                <w:rFonts w:ascii="Courier New" w:eastAsia="Courier New" w:hAnsi="Courier New" w:cs="Courier New"/>
                <w:sz w:val="18"/>
                <w:szCs w:val="18"/>
              </w:rPr>
              <w:t>_jhu_2 = "D:/Kacper/School and Internship Work/Year 4 Sem 2/CSP 554 - Big Data Technologies/PROJECT/DATA/</w:t>
            </w:r>
            <w:proofErr w:type="spellStart"/>
            <w:r>
              <w:rPr>
                <w:rFonts w:ascii="Courier New" w:eastAsia="Courier New" w:hAnsi="Courier New" w:cs="Courier New"/>
                <w:sz w:val="18"/>
                <w:szCs w:val="18"/>
              </w:rPr>
              <w:t>useful_jhu</w:t>
            </w:r>
            <w:proofErr w:type="spellEnd"/>
            <w:r>
              <w:rPr>
                <w:rFonts w:ascii="Courier New" w:eastAsia="Courier New" w:hAnsi="Courier New" w:cs="Courier New"/>
                <w:sz w:val="18"/>
                <w:szCs w:val="18"/>
              </w:rPr>
              <w:t>/jhu2/"</w:t>
            </w:r>
          </w:p>
          <w:p w14:paraId="0000017A"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7B"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path_final_write</w:t>
            </w:r>
            <w:proofErr w:type="spellEnd"/>
            <w:r>
              <w:rPr>
                <w:rFonts w:ascii="Courier New" w:eastAsia="Courier New" w:hAnsi="Courier New" w:cs="Courier New"/>
                <w:sz w:val="18"/>
                <w:szCs w:val="18"/>
              </w:rPr>
              <w:t xml:space="preserve"> = "D:/Kacper/School and Internship Work/Year 4 Sem 2/CSP 554 - Big Data Technologies/PROJECT/DATA/final_dataset.csv</w:t>
            </w:r>
            <w:r>
              <w:rPr>
                <w:rFonts w:ascii="Courier New" w:eastAsia="Courier New" w:hAnsi="Courier New" w:cs="Courier New"/>
                <w:sz w:val="18"/>
                <w:szCs w:val="18"/>
              </w:rPr>
              <w:t>"</w:t>
            </w:r>
          </w:p>
          <w:p w14:paraId="0000017C"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7D" w14:textId="77777777" w:rsidR="0079199C" w:rsidRDefault="007502C3">
            <w:pPr>
              <w:widowControl w:val="0"/>
              <w:spacing w:line="240" w:lineRule="auto"/>
              <w:rPr>
                <w:rFonts w:ascii="Courier New" w:eastAsia="Courier New" w:hAnsi="Courier New" w:cs="Courier New"/>
                <w:sz w:val="18"/>
                <w:szCs w:val="18"/>
              </w:rPr>
            </w:pPr>
            <w:r>
              <w:rPr>
                <w:rFonts w:ascii="Courier New" w:eastAsia="Courier New" w:hAnsi="Courier New" w:cs="Courier New"/>
                <w:sz w:val="18"/>
                <w:szCs w:val="18"/>
              </w:rPr>
              <w:t>#-----------------------------------------------------------</w:t>
            </w:r>
          </w:p>
          <w:p w14:paraId="0000017E"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7F"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#Oxford cleanup</w:t>
            </w:r>
          </w:p>
          <w:p w14:paraId="00000180"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81"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policies &lt;- read.csv(file= </w:t>
            </w:r>
            <w:proofErr w:type="spellStart"/>
            <w:r>
              <w:rPr>
                <w:rFonts w:ascii="Courier New" w:eastAsia="Courier New" w:hAnsi="Courier New" w:cs="Courier New"/>
                <w:sz w:val="18"/>
                <w:szCs w:val="18"/>
              </w:rPr>
              <w:t>path_ox</w:t>
            </w:r>
            <w:proofErr w:type="spellEnd"/>
            <w:r>
              <w:rPr>
                <w:rFonts w:ascii="Courier New" w:eastAsia="Courier New" w:hAnsi="Courier New" w:cs="Courier New"/>
                <w:sz w:val="18"/>
                <w:szCs w:val="18"/>
              </w:rPr>
              <w:t>, header=TRUE)</w:t>
            </w:r>
          </w:p>
          <w:p w14:paraId="00000182"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#policies &lt;- subset(policies, select = -c(</w:t>
            </w:r>
            <w:proofErr w:type="spellStart"/>
            <w:r>
              <w:rPr>
                <w:rFonts w:ascii="Courier New" w:eastAsia="Courier New" w:hAnsi="Courier New" w:cs="Courier New"/>
                <w:sz w:val="18"/>
                <w:szCs w:val="18"/>
              </w:rPr>
              <w:t>CountryName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CountryCode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RegionCode</w:t>
            </w:r>
            <w:proofErr w:type="spellEnd"/>
            <w:r>
              <w:rPr>
                <w:rFonts w:ascii="Courier New" w:eastAsia="Courier New" w:hAnsi="Courier New" w:cs="Courier New"/>
                <w:sz w:val="18"/>
                <w:szCs w:val="18"/>
              </w:rPr>
              <w:t>, Jurisdiction, 55:66))</w:t>
            </w:r>
          </w:p>
          <w:p w14:paraId="00000183"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84"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names(policies)[names(policies) == "</w:t>
            </w:r>
            <w:proofErr w:type="spellStart"/>
            <w:r>
              <w:rPr>
                <w:rFonts w:ascii="Courier New" w:eastAsia="Courier New" w:hAnsi="Courier New" w:cs="Courier New"/>
                <w:sz w:val="18"/>
                <w:szCs w:val="18"/>
              </w:rPr>
              <w:t>RegionName</w:t>
            </w:r>
            <w:proofErr w:type="spellEnd"/>
            <w:r>
              <w:rPr>
                <w:rFonts w:ascii="Courier New" w:eastAsia="Courier New" w:hAnsi="Courier New" w:cs="Courier New"/>
                <w:sz w:val="18"/>
                <w:szCs w:val="18"/>
              </w:rPr>
              <w:t>"] &lt;- "</w:t>
            </w:r>
            <w:proofErr w:type="spellStart"/>
            <w:r>
              <w:rPr>
                <w:rFonts w:ascii="Courier New" w:eastAsia="Courier New" w:hAnsi="Courier New" w:cs="Courier New"/>
                <w:sz w:val="18"/>
                <w:szCs w:val="18"/>
              </w:rPr>
              <w:t>Province_State</w:t>
            </w:r>
            <w:proofErr w:type="spellEnd"/>
            <w:r>
              <w:rPr>
                <w:rFonts w:ascii="Courier New" w:eastAsia="Courier New" w:hAnsi="Courier New" w:cs="Courier New"/>
                <w:sz w:val="18"/>
                <w:szCs w:val="18"/>
              </w:rPr>
              <w:t>"</w:t>
            </w:r>
          </w:p>
          <w:p w14:paraId="00000185"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86" w14:textId="77777777" w:rsidR="0079199C" w:rsidRDefault="007502C3">
            <w:pPr>
              <w:widowControl w:val="0"/>
              <w:spacing w:line="240" w:lineRule="auto"/>
              <w:rPr>
                <w:rFonts w:ascii="Courier New" w:eastAsia="Courier New" w:hAnsi="Courier New" w:cs="Courier New"/>
                <w:sz w:val="18"/>
                <w:szCs w:val="18"/>
              </w:rPr>
            </w:pPr>
            <w:r>
              <w:rPr>
                <w:rFonts w:ascii="Courier New" w:eastAsia="Courier New" w:hAnsi="Courier New" w:cs="Courier New"/>
                <w:sz w:val="18"/>
                <w:szCs w:val="18"/>
              </w:rPr>
              <w:t>#-----------------------------------------------------------</w:t>
            </w:r>
          </w:p>
          <w:p w14:paraId="00000187" w14:textId="77777777" w:rsidR="0079199C" w:rsidRDefault="0079199C">
            <w:pPr>
              <w:widowControl w:val="0"/>
              <w:spacing w:line="240" w:lineRule="auto"/>
              <w:rPr>
                <w:rFonts w:ascii="Courier New" w:eastAsia="Courier New" w:hAnsi="Courier New" w:cs="Courier New"/>
                <w:sz w:val="18"/>
                <w:szCs w:val="18"/>
              </w:rPr>
            </w:pPr>
          </w:p>
          <w:p w14:paraId="00000188"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#JHU cleanup</w:t>
            </w:r>
          </w:p>
          <w:p w14:paraId="00000189"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8A"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setwd</w:t>
            </w:r>
            <w:proofErr w:type="spellEnd"/>
            <w:r>
              <w:rPr>
                <w:rFonts w:ascii="Courier New" w:eastAsia="Courier New" w:hAnsi="Courier New" w:cs="Courier New"/>
                <w:sz w:val="18"/>
                <w:szCs w:val="18"/>
              </w:rPr>
              <w:t>(path_jhu_1)</w:t>
            </w:r>
          </w:p>
          <w:p w14:paraId="0000018B"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8C"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file_list</w:t>
            </w:r>
            <w:proofErr w:type="spell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list.files</w:t>
            </w:r>
            <w:proofErr w:type="spellEnd"/>
            <w:r>
              <w:rPr>
                <w:rFonts w:ascii="Courier New" w:eastAsia="Courier New" w:hAnsi="Courier New" w:cs="Courier New"/>
                <w:sz w:val="18"/>
                <w:szCs w:val="18"/>
              </w:rPr>
              <w:t>(path_jhu_1)</w:t>
            </w:r>
          </w:p>
          <w:p w14:paraId="0000018D"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ldf</w:t>
            </w:r>
            <w:proofErr w:type="spell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lapply</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file_list</w:t>
            </w:r>
            <w:proofErr w:type="spellEnd"/>
            <w:r>
              <w:rPr>
                <w:rFonts w:ascii="Courier New" w:eastAsia="Courier New" w:hAnsi="Courier New" w:cs="Courier New"/>
                <w:sz w:val="18"/>
                <w:szCs w:val="18"/>
              </w:rPr>
              <w:t xml:space="preserve"> , read.csv)</w:t>
            </w:r>
          </w:p>
          <w:p w14:paraId="0000018E"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df.final</w:t>
            </w:r>
            <w:proofErr w:type="spell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do.call</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rbind</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ldf</w:t>
            </w:r>
            <w:proofErr w:type="spellEnd"/>
            <w:r>
              <w:rPr>
                <w:rFonts w:ascii="Courier New" w:eastAsia="Courier New" w:hAnsi="Courier New" w:cs="Courier New"/>
                <w:sz w:val="18"/>
                <w:szCs w:val="18"/>
              </w:rPr>
              <w:t>)</w:t>
            </w:r>
          </w:p>
          <w:p w14:paraId="0000018F"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90"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setwd</w:t>
            </w:r>
            <w:proofErr w:type="spellEnd"/>
            <w:r>
              <w:rPr>
                <w:rFonts w:ascii="Courier New" w:eastAsia="Courier New" w:hAnsi="Courier New" w:cs="Courier New"/>
                <w:sz w:val="18"/>
                <w:szCs w:val="18"/>
              </w:rPr>
              <w:t>(path_jhu_2)</w:t>
            </w:r>
          </w:p>
          <w:p w14:paraId="00000191"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92"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file_list2 &lt;- </w:t>
            </w:r>
            <w:proofErr w:type="spellStart"/>
            <w:r>
              <w:rPr>
                <w:rFonts w:ascii="Courier New" w:eastAsia="Courier New" w:hAnsi="Courier New" w:cs="Courier New"/>
                <w:sz w:val="18"/>
                <w:szCs w:val="18"/>
              </w:rPr>
              <w:t>list.files</w:t>
            </w:r>
            <w:proofErr w:type="spellEnd"/>
            <w:r>
              <w:rPr>
                <w:rFonts w:ascii="Courier New" w:eastAsia="Courier New" w:hAnsi="Courier New" w:cs="Courier New"/>
                <w:sz w:val="18"/>
                <w:szCs w:val="18"/>
              </w:rPr>
              <w:t>(path_jhu_2)</w:t>
            </w:r>
          </w:p>
          <w:p w14:paraId="00000193"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ldf2 &lt;- </w:t>
            </w:r>
            <w:proofErr w:type="spellStart"/>
            <w:r>
              <w:rPr>
                <w:rFonts w:ascii="Courier New" w:eastAsia="Courier New" w:hAnsi="Courier New" w:cs="Courier New"/>
                <w:sz w:val="18"/>
                <w:szCs w:val="18"/>
              </w:rPr>
              <w:t>lapply</w:t>
            </w:r>
            <w:proofErr w:type="spellEnd"/>
            <w:r>
              <w:rPr>
                <w:rFonts w:ascii="Courier New" w:eastAsia="Courier New" w:hAnsi="Courier New" w:cs="Courier New"/>
                <w:sz w:val="18"/>
                <w:szCs w:val="18"/>
              </w:rPr>
              <w:t>(file_list2 , read.csv)</w:t>
            </w:r>
          </w:p>
          <w:p w14:paraId="00000194"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df.final2 &lt;- </w:t>
            </w:r>
            <w:proofErr w:type="spellStart"/>
            <w:r>
              <w:rPr>
                <w:rFonts w:ascii="Courier New" w:eastAsia="Courier New" w:hAnsi="Courier New" w:cs="Courier New"/>
                <w:sz w:val="18"/>
                <w:szCs w:val="18"/>
              </w:rPr>
              <w:t>do.call</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rbind</w:t>
            </w:r>
            <w:proofErr w:type="spellEnd"/>
            <w:r>
              <w:rPr>
                <w:rFonts w:ascii="Courier New" w:eastAsia="Courier New" w:hAnsi="Courier New" w:cs="Courier New"/>
                <w:sz w:val="18"/>
                <w:szCs w:val="18"/>
              </w:rPr>
              <w:t>", ldf2)</w:t>
            </w:r>
          </w:p>
          <w:p w14:paraId="00000195"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96"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names(df.final2)[names(df.final2) == '</w:t>
            </w:r>
            <w:proofErr w:type="spellStart"/>
            <w:r>
              <w:rPr>
                <w:rFonts w:ascii="Courier New" w:eastAsia="Courier New" w:hAnsi="Courier New" w:cs="Courier New"/>
                <w:sz w:val="18"/>
                <w:szCs w:val="18"/>
              </w:rPr>
              <w:t>Total_Test_Results</w:t>
            </w:r>
            <w:proofErr w:type="spellEnd"/>
            <w:r>
              <w:rPr>
                <w:rFonts w:ascii="Courier New" w:eastAsia="Courier New" w:hAnsi="Courier New" w:cs="Courier New"/>
                <w:sz w:val="18"/>
                <w:szCs w:val="18"/>
              </w:rPr>
              <w:t>'] &lt;- '</w:t>
            </w:r>
            <w:proofErr w:type="spellStart"/>
            <w:r>
              <w:rPr>
                <w:rFonts w:ascii="Courier New" w:eastAsia="Courier New" w:hAnsi="Courier New" w:cs="Courier New"/>
                <w:sz w:val="18"/>
                <w:szCs w:val="18"/>
              </w:rPr>
              <w:t>People_Tested</w:t>
            </w:r>
            <w:proofErr w:type="spellEnd"/>
            <w:r>
              <w:rPr>
                <w:rFonts w:ascii="Courier New" w:eastAsia="Courier New" w:hAnsi="Courier New" w:cs="Courier New"/>
                <w:sz w:val="18"/>
                <w:szCs w:val="18"/>
              </w:rPr>
              <w:t>'</w:t>
            </w:r>
          </w:p>
          <w:p w14:paraId="00000197"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names(df.final2)[names(df.final2) == '</w:t>
            </w:r>
            <w:proofErr w:type="spellStart"/>
            <w:r>
              <w:rPr>
                <w:rFonts w:ascii="Courier New" w:eastAsia="Courier New" w:hAnsi="Courier New" w:cs="Courier New"/>
                <w:sz w:val="18"/>
                <w:szCs w:val="18"/>
              </w:rPr>
              <w:t>Case_Fatality_Ratio</w:t>
            </w:r>
            <w:proofErr w:type="spellEnd"/>
            <w:r>
              <w:rPr>
                <w:rFonts w:ascii="Courier New" w:eastAsia="Courier New" w:hAnsi="Courier New" w:cs="Courier New"/>
                <w:sz w:val="18"/>
                <w:szCs w:val="18"/>
              </w:rPr>
              <w:t>'] &lt;- '</w:t>
            </w:r>
            <w:proofErr w:type="spellStart"/>
            <w:r>
              <w:rPr>
                <w:rFonts w:ascii="Courier New" w:eastAsia="Courier New" w:hAnsi="Courier New" w:cs="Courier New"/>
                <w:sz w:val="18"/>
                <w:szCs w:val="18"/>
              </w:rPr>
              <w:t>Mortality_Rate</w:t>
            </w:r>
            <w:proofErr w:type="spellEnd"/>
            <w:r>
              <w:rPr>
                <w:rFonts w:ascii="Courier New" w:eastAsia="Courier New" w:hAnsi="Courier New" w:cs="Courier New"/>
                <w:sz w:val="18"/>
                <w:szCs w:val="18"/>
              </w:rPr>
              <w:t>'</w:t>
            </w:r>
          </w:p>
          <w:p w14:paraId="00000198"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99"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statistics &lt;- </w:t>
            </w:r>
            <w:proofErr w:type="spellStart"/>
            <w:r>
              <w:rPr>
                <w:rFonts w:ascii="Courier New" w:eastAsia="Courier New" w:hAnsi="Courier New" w:cs="Courier New"/>
                <w:sz w:val="18"/>
                <w:szCs w:val="18"/>
              </w:rPr>
              <w:t>rbind</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df.final</w:t>
            </w:r>
            <w:proofErr w:type="spellEnd"/>
            <w:r>
              <w:rPr>
                <w:rFonts w:ascii="Courier New" w:eastAsia="Courier New" w:hAnsi="Courier New" w:cs="Courier New"/>
                <w:sz w:val="18"/>
                <w:szCs w:val="18"/>
              </w:rPr>
              <w:t>, df.final2)</w:t>
            </w:r>
          </w:p>
          <w:p w14:paraId="0000019A"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names(statistics)[n</w:t>
            </w:r>
            <w:r>
              <w:rPr>
                <w:rFonts w:ascii="Courier New" w:eastAsia="Courier New" w:hAnsi="Courier New" w:cs="Courier New"/>
                <w:sz w:val="18"/>
                <w:szCs w:val="18"/>
              </w:rPr>
              <w:t>ames(statistics) == "</w:t>
            </w:r>
            <w:proofErr w:type="spellStart"/>
            <w:r>
              <w:rPr>
                <w:rFonts w:ascii="Courier New" w:eastAsia="Courier New" w:hAnsi="Courier New" w:cs="Courier New"/>
                <w:sz w:val="18"/>
                <w:szCs w:val="18"/>
              </w:rPr>
              <w:t>Last_Update</w:t>
            </w:r>
            <w:proofErr w:type="spellEnd"/>
            <w:r>
              <w:rPr>
                <w:rFonts w:ascii="Courier New" w:eastAsia="Courier New" w:hAnsi="Courier New" w:cs="Courier New"/>
                <w:sz w:val="18"/>
                <w:szCs w:val="18"/>
              </w:rPr>
              <w:t>"] &lt;- "Date"</w:t>
            </w:r>
          </w:p>
          <w:p w14:paraId="0000019B"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9C" w14:textId="77777777" w:rsidR="0079199C" w:rsidRDefault="007502C3">
            <w:pPr>
              <w:widowControl w:val="0"/>
              <w:spacing w:line="240" w:lineRule="auto"/>
              <w:rPr>
                <w:rFonts w:ascii="Courier New" w:eastAsia="Courier New" w:hAnsi="Courier New" w:cs="Courier New"/>
                <w:sz w:val="18"/>
                <w:szCs w:val="18"/>
              </w:rPr>
            </w:pPr>
            <w:r>
              <w:rPr>
                <w:rFonts w:ascii="Courier New" w:eastAsia="Courier New" w:hAnsi="Courier New" w:cs="Courier New"/>
                <w:sz w:val="18"/>
                <w:szCs w:val="18"/>
              </w:rPr>
              <w:t>#-----------------------------------------------------------</w:t>
            </w:r>
          </w:p>
          <w:p w14:paraId="0000019D" w14:textId="77777777" w:rsidR="0079199C" w:rsidRDefault="0079199C">
            <w:pPr>
              <w:widowControl w:val="0"/>
              <w:spacing w:line="240" w:lineRule="auto"/>
              <w:rPr>
                <w:rFonts w:ascii="Courier New" w:eastAsia="Courier New" w:hAnsi="Courier New" w:cs="Courier New"/>
                <w:sz w:val="18"/>
                <w:szCs w:val="18"/>
              </w:rPr>
            </w:pPr>
          </w:p>
          <w:p w14:paraId="0000019E"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#Combining datasets</w:t>
            </w:r>
          </w:p>
          <w:p w14:paraId="0000019F"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A0"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policies$Date</w:t>
            </w:r>
            <w:proofErr w:type="spell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as.character</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policies$Date</w:t>
            </w:r>
            <w:proofErr w:type="spellEnd"/>
            <w:r>
              <w:rPr>
                <w:rFonts w:ascii="Courier New" w:eastAsia="Courier New" w:hAnsi="Courier New" w:cs="Courier New"/>
                <w:sz w:val="18"/>
                <w:szCs w:val="18"/>
              </w:rPr>
              <w:t>)</w:t>
            </w:r>
          </w:p>
          <w:p w14:paraId="000001A1"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policies$Date</w:t>
            </w:r>
            <w:proofErr w:type="spell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as.Date</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policies$Date</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Y%m%d</w:t>
            </w:r>
            <w:proofErr w:type="spellEnd"/>
            <w:r>
              <w:rPr>
                <w:rFonts w:ascii="Courier New" w:eastAsia="Courier New" w:hAnsi="Courier New" w:cs="Courier New"/>
                <w:sz w:val="18"/>
                <w:szCs w:val="18"/>
              </w:rPr>
              <w:t>")</w:t>
            </w:r>
          </w:p>
          <w:p w14:paraId="000001A2"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A3"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statistics$Date</w:t>
            </w:r>
            <w:proofErr w:type="spell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as.Date</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stat</w:t>
            </w:r>
            <w:r>
              <w:rPr>
                <w:rFonts w:ascii="Courier New" w:eastAsia="Courier New" w:hAnsi="Courier New" w:cs="Courier New"/>
                <w:sz w:val="18"/>
                <w:szCs w:val="18"/>
              </w:rPr>
              <w:t>istics$Date</w:t>
            </w:r>
            <w:proofErr w:type="spellEnd"/>
            <w:r>
              <w:rPr>
                <w:rFonts w:ascii="Courier New" w:eastAsia="Courier New" w:hAnsi="Courier New" w:cs="Courier New"/>
                <w:sz w:val="18"/>
                <w:szCs w:val="18"/>
              </w:rPr>
              <w:t>)</w:t>
            </w:r>
          </w:p>
          <w:p w14:paraId="000001A4"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A5"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policies &lt;- policies[with(policies, order(</w:t>
            </w:r>
            <w:proofErr w:type="spellStart"/>
            <w:r>
              <w:rPr>
                <w:rFonts w:ascii="Courier New" w:eastAsia="Courier New" w:hAnsi="Courier New" w:cs="Courier New"/>
                <w:sz w:val="18"/>
                <w:szCs w:val="18"/>
              </w:rPr>
              <w:t>Province_State</w:t>
            </w:r>
            <w:proofErr w:type="spellEnd"/>
            <w:r>
              <w:rPr>
                <w:rFonts w:ascii="Courier New" w:eastAsia="Courier New" w:hAnsi="Courier New" w:cs="Courier New"/>
                <w:sz w:val="18"/>
                <w:szCs w:val="18"/>
              </w:rPr>
              <w:t>, Date)),]</w:t>
            </w:r>
          </w:p>
          <w:p w14:paraId="000001A6"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A7"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total &lt;- </w:t>
            </w:r>
            <w:proofErr w:type="spellStart"/>
            <w:r>
              <w:rPr>
                <w:rFonts w:ascii="Courier New" w:eastAsia="Courier New" w:hAnsi="Courier New" w:cs="Courier New"/>
                <w:sz w:val="18"/>
                <w:szCs w:val="18"/>
              </w:rPr>
              <w:t>full_join</w:t>
            </w:r>
            <w:proofErr w:type="spellEnd"/>
            <w:r>
              <w:rPr>
                <w:rFonts w:ascii="Courier New" w:eastAsia="Courier New" w:hAnsi="Courier New" w:cs="Courier New"/>
                <w:sz w:val="18"/>
                <w:szCs w:val="18"/>
              </w:rPr>
              <w:t>(statistics, policies)</w:t>
            </w:r>
          </w:p>
          <w:p w14:paraId="000001A8"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A9"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combined &lt;- total[with(total, order(</w:t>
            </w:r>
            <w:proofErr w:type="spellStart"/>
            <w:r>
              <w:rPr>
                <w:rFonts w:ascii="Courier New" w:eastAsia="Courier New" w:hAnsi="Courier New" w:cs="Courier New"/>
                <w:sz w:val="18"/>
                <w:szCs w:val="18"/>
              </w:rPr>
              <w:t>Province_State</w:t>
            </w:r>
            <w:proofErr w:type="spellEnd"/>
            <w:r>
              <w:rPr>
                <w:rFonts w:ascii="Courier New" w:eastAsia="Courier New" w:hAnsi="Courier New" w:cs="Courier New"/>
                <w:sz w:val="18"/>
                <w:szCs w:val="18"/>
              </w:rPr>
              <w:t>, Date)),]</w:t>
            </w:r>
          </w:p>
          <w:p w14:paraId="000001AA"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AB"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#Adding daily confirmed and daily deaths columns</w:t>
            </w:r>
          </w:p>
          <w:p w14:paraId="000001AC"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AD"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combined$Daily_Confirmed</w:t>
            </w:r>
            <w:proofErr w:type="spell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combined$ConfirmedCases-lag</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combined$ConfirmedCases</w:t>
            </w:r>
            <w:proofErr w:type="spellEnd"/>
            <w:r>
              <w:rPr>
                <w:rFonts w:ascii="Courier New" w:eastAsia="Courier New" w:hAnsi="Courier New" w:cs="Courier New"/>
                <w:sz w:val="18"/>
                <w:szCs w:val="18"/>
              </w:rPr>
              <w:t>)</w:t>
            </w:r>
          </w:p>
          <w:p w14:paraId="000001AE"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combined$Daily_Deaths</w:t>
            </w:r>
            <w:proofErr w:type="spell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combined$ConfirmedDeaths-lag</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combined$ConfirmedDeaths</w:t>
            </w:r>
            <w:proofErr w:type="spellEnd"/>
            <w:r>
              <w:rPr>
                <w:rFonts w:ascii="Courier New" w:eastAsia="Courier New" w:hAnsi="Courier New" w:cs="Courier New"/>
                <w:sz w:val="18"/>
                <w:szCs w:val="18"/>
              </w:rPr>
              <w:t>)</w:t>
            </w:r>
          </w:p>
          <w:p w14:paraId="000001AF"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B0"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#Removing unnecessary columns</w:t>
            </w:r>
          </w:p>
          <w:p w14:paraId="000001B1"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B2"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combined2 &lt;- </w:t>
            </w:r>
            <w:r>
              <w:rPr>
                <w:rFonts w:ascii="Courier New" w:eastAsia="Courier New" w:hAnsi="Courier New" w:cs="Courier New"/>
                <w:sz w:val="18"/>
                <w:szCs w:val="18"/>
              </w:rPr>
              <w:t>subset(combined, select = -c(2, 4, 5, 6, 7, 10, 15, 16, 19:22, 46:55, 75:76, 79:88))</w:t>
            </w:r>
          </w:p>
          <w:p w14:paraId="000001B3"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B4"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#Reordering leftover columns</w:t>
            </w:r>
          </w:p>
          <w:p w14:paraId="000001B5"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combined2 &lt;- combined2[, c(1, 2, 55, 53, 3, 56, 54, 4:52)]</w:t>
            </w:r>
          </w:p>
          <w:p w14:paraId="000001B6"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B7"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#Removing flag columns</w:t>
            </w:r>
          </w:p>
          <w:p w14:paraId="000001B8"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combined2 &lt;- subset(combined2, select = -c(16, 19, 22, 25,</w:t>
            </w:r>
            <w:r>
              <w:rPr>
                <w:rFonts w:ascii="Courier New" w:eastAsia="Courier New" w:hAnsi="Courier New" w:cs="Courier New"/>
                <w:sz w:val="18"/>
                <w:szCs w:val="18"/>
              </w:rPr>
              <w:t xml:space="preserve"> 28, 31, 34, 38, 52, 55))</w:t>
            </w:r>
          </w:p>
          <w:p w14:paraId="000001B9"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BA"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#Removing entries before 2020-04-12</w:t>
            </w:r>
          </w:p>
          <w:p w14:paraId="000001BB"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combined2 &lt;- combined2 %&gt;% filter(Date&gt;= "2020-04-12")</w:t>
            </w:r>
          </w:p>
          <w:p w14:paraId="000001BC"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BD"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#List of non-states in the </w:t>
            </w:r>
            <w:proofErr w:type="spellStart"/>
            <w:r>
              <w:rPr>
                <w:rFonts w:ascii="Courier New" w:eastAsia="Courier New" w:hAnsi="Courier New" w:cs="Courier New"/>
                <w:sz w:val="18"/>
                <w:szCs w:val="18"/>
              </w:rPr>
              <w:t>Province_State</w:t>
            </w:r>
            <w:proofErr w:type="spellEnd"/>
            <w:r>
              <w:rPr>
                <w:rFonts w:ascii="Courier New" w:eastAsia="Courier New" w:hAnsi="Courier New" w:cs="Courier New"/>
                <w:sz w:val="18"/>
                <w:szCs w:val="18"/>
              </w:rPr>
              <w:t xml:space="preserve"> column to be removed</w:t>
            </w:r>
          </w:p>
          <w:p w14:paraId="000001BE"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not_states</w:t>
            </w:r>
            <w:proofErr w:type="spellEnd"/>
            <w:r>
              <w:rPr>
                <w:rFonts w:ascii="Courier New" w:eastAsia="Courier New" w:hAnsi="Courier New" w:cs="Courier New"/>
                <w:sz w:val="18"/>
                <w:szCs w:val="18"/>
              </w:rPr>
              <w:t xml:space="preserve"> = list("","American Samoa", "Diamond Princess", "District of Columbia", "Grand Princess", "Guam", "Northern Mariana Islands", "Puerto Rico", "Recovered", "Virgin Islands", "Washington DC")</w:t>
            </w:r>
          </w:p>
          <w:p w14:paraId="000001BF"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C0"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#Removing non-states</w:t>
            </w:r>
          </w:p>
          <w:p w14:paraId="000001C1"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combined2 &lt;- combined2[ ! combined</w:t>
            </w:r>
            <w:r>
              <w:rPr>
                <w:rFonts w:ascii="Courier New" w:eastAsia="Courier New" w:hAnsi="Courier New" w:cs="Courier New"/>
                <w:sz w:val="18"/>
                <w:szCs w:val="18"/>
              </w:rPr>
              <w:t xml:space="preserve">2$Province_State %in% </w:t>
            </w:r>
            <w:proofErr w:type="spellStart"/>
            <w:r>
              <w:rPr>
                <w:rFonts w:ascii="Courier New" w:eastAsia="Courier New" w:hAnsi="Courier New" w:cs="Courier New"/>
                <w:sz w:val="18"/>
                <w:szCs w:val="18"/>
              </w:rPr>
              <w:t>not_states</w:t>
            </w:r>
            <w:proofErr w:type="spellEnd"/>
            <w:r>
              <w:rPr>
                <w:rFonts w:ascii="Courier New" w:eastAsia="Courier New" w:hAnsi="Courier New" w:cs="Courier New"/>
                <w:sz w:val="18"/>
                <w:szCs w:val="18"/>
              </w:rPr>
              <w:t>, ]</w:t>
            </w:r>
          </w:p>
          <w:p w14:paraId="000001C2"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C3"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#Filling NA's with previous, otherwise filling with next value (per state)</w:t>
            </w:r>
          </w:p>
          <w:p w14:paraId="000001C4"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combined3 &lt;- combined2 %&gt;%</w:t>
            </w:r>
          </w:p>
          <w:p w14:paraId="000001C5"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group_by</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Province_State</w:t>
            </w:r>
            <w:proofErr w:type="spellEnd"/>
            <w:r>
              <w:rPr>
                <w:rFonts w:ascii="Courier New" w:eastAsia="Courier New" w:hAnsi="Courier New" w:cs="Courier New"/>
                <w:sz w:val="18"/>
                <w:szCs w:val="18"/>
              </w:rPr>
              <w:t>) %&gt;%</w:t>
            </w:r>
          </w:p>
          <w:p w14:paraId="000001C6"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fill(names(combined2), .direction = "</w:t>
            </w:r>
            <w:proofErr w:type="spellStart"/>
            <w:r>
              <w:rPr>
                <w:rFonts w:ascii="Courier New" w:eastAsia="Courier New" w:hAnsi="Courier New" w:cs="Courier New"/>
                <w:sz w:val="18"/>
                <w:szCs w:val="18"/>
              </w:rPr>
              <w:t>downup</w:t>
            </w:r>
            <w:proofErr w:type="spellEnd"/>
            <w:r>
              <w:rPr>
                <w:rFonts w:ascii="Courier New" w:eastAsia="Courier New" w:hAnsi="Courier New" w:cs="Courier New"/>
                <w:sz w:val="18"/>
                <w:szCs w:val="18"/>
              </w:rPr>
              <w:t>")</w:t>
            </w:r>
          </w:p>
          <w:p w14:paraId="000001C7"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C8"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#At this point only two columns H4 an</w:t>
            </w:r>
            <w:r>
              <w:rPr>
                <w:rFonts w:ascii="Courier New" w:eastAsia="Courier New" w:hAnsi="Courier New" w:cs="Courier New"/>
                <w:sz w:val="18"/>
                <w:szCs w:val="18"/>
              </w:rPr>
              <w:t>d H5 had NA's. Those can be replaced by 0's. This can be checked with:</w:t>
            </w:r>
          </w:p>
          <w:p w14:paraId="000001C9"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#colnames(combined3)[colSums(is.na(combined3)) &gt; 0]</w:t>
            </w:r>
          </w:p>
          <w:p w14:paraId="000001CA"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CB"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combined4 &lt;- combined3</w:t>
            </w:r>
          </w:p>
          <w:p w14:paraId="000001CC"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combined4[is.na(combined4)] = 0</w:t>
            </w:r>
          </w:p>
          <w:p w14:paraId="000001CD"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CE"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write.csv(combined4, </w:t>
            </w:r>
            <w:proofErr w:type="spellStart"/>
            <w:r>
              <w:rPr>
                <w:rFonts w:ascii="Courier New" w:eastAsia="Courier New" w:hAnsi="Courier New" w:cs="Courier New"/>
                <w:sz w:val="18"/>
                <w:szCs w:val="18"/>
              </w:rPr>
              <w:t>path_final_write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row.names</w:t>
            </w:r>
            <w:proofErr w:type="spellEnd"/>
            <w:r>
              <w:rPr>
                <w:rFonts w:ascii="Courier New" w:eastAsia="Courier New" w:hAnsi="Courier New" w:cs="Courier New"/>
                <w:sz w:val="18"/>
                <w:szCs w:val="18"/>
              </w:rPr>
              <w:t xml:space="preserve"> = FALSE)</w:t>
            </w:r>
          </w:p>
        </w:tc>
      </w:tr>
    </w:tbl>
    <w:p w14:paraId="000001CF" w14:textId="77777777" w:rsidR="0079199C" w:rsidRDefault="007502C3">
      <w:pPr>
        <w:pStyle w:val="Heading1"/>
        <w:spacing w:line="240" w:lineRule="auto"/>
      </w:pPr>
      <w:bookmarkStart w:id="15" w:name="_bnzfjvmb71i" w:colFirst="0" w:colLast="0"/>
      <w:bookmarkEnd w:id="15"/>
      <w:r>
        <w:lastRenderedPageBreak/>
        <w:t>Appendix B</w:t>
      </w:r>
    </w:p>
    <w:p w14:paraId="000001D0" w14:textId="77777777" w:rsidR="0079199C" w:rsidRDefault="007502C3">
      <w:pPr>
        <w:spacing w:line="240" w:lineRule="auto"/>
        <w:rPr>
          <w:rFonts w:ascii="Cambria" w:eastAsia="Cambria" w:hAnsi="Cambria" w:cs="Cambria"/>
          <w:b/>
          <w:sz w:val="24"/>
          <w:szCs w:val="24"/>
        </w:rPr>
      </w:pPr>
      <w:r>
        <w:rPr>
          <w:rFonts w:ascii="Cambria" w:eastAsia="Cambria" w:hAnsi="Cambria" w:cs="Cambria"/>
          <w:b/>
          <w:sz w:val="24"/>
          <w:szCs w:val="24"/>
        </w:rPr>
        <w:t>Preprocessing Spark Code</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9199C" w14:paraId="64C14CEB" w14:textId="77777777">
        <w:tc>
          <w:tcPr>
            <w:tcW w:w="9360" w:type="dxa"/>
            <w:shd w:val="clear" w:color="auto" w:fill="auto"/>
            <w:tcMar>
              <w:top w:w="100" w:type="dxa"/>
              <w:left w:w="100" w:type="dxa"/>
              <w:bottom w:w="100" w:type="dxa"/>
              <w:right w:w="100" w:type="dxa"/>
            </w:tcMar>
          </w:tcPr>
          <w:p w14:paraId="000001D1"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need this import for functions like "last"</w:t>
            </w:r>
          </w:p>
          <w:p w14:paraId="000001D2"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from </w:t>
            </w:r>
            <w:proofErr w:type="spellStart"/>
            <w:r>
              <w:rPr>
                <w:rFonts w:ascii="Courier New" w:eastAsia="Courier New" w:hAnsi="Courier New" w:cs="Courier New"/>
                <w:sz w:val="18"/>
                <w:szCs w:val="18"/>
              </w:rPr>
              <w:t>pyspark.sql.functions</w:t>
            </w:r>
            <w:proofErr w:type="spellEnd"/>
            <w:r>
              <w:rPr>
                <w:rFonts w:ascii="Courier New" w:eastAsia="Courier New" w:hAnsi="Courier New" w:cs="Courier New"/>
                <w:sz w:val="18"/>
                <w:szCs w:val="18"/>
              </w:rPr>
              <w:t xml:space="preserve"> import *</w:t>
            </w:r>
          </w:p>
          <w:p w14:paraId="000001D3"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from </w:t>
            </w:r>
            <w:proofErr w:type="spellStart"/>
            <w:r>
              <w:rPr>
                <w:rFonts w:ascii="Courier New" w:eastAsia="Courier New" w:hAnsi="Courier New" w:cs="Courier New"/>
                <w:sz w:val="18"/>
                <w:szCs w:val="18"/>
              </w:rPr>
              <w:t>pyspark.sql</w:t>
            </w:r>
            <w:proofErr w:type="spellEnd"/>
            <w:r>
              <w:rPr>
                <w:rFonts w:ascii="Courier New" w:eastAsia="Courier New" w:hAnsi="Courier New" w:cs="Courier New"/>
                <w:sz w:val="18"/>
                <w:szCs w:val="18"/>
              </w:rPr>
              <w:t xml:space="preserve"> import Window</w:t>
            </w:r>
          </w:p>
          <w:p w14:paraId="000001D4"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D5"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#Oxford cleanup</w:t>
            </w:r>
          </w:p>
          <w:p w14:paraId="000001D6"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policies = </w:t>
            </w:r>
            <w:proofErr w:type="spellStart"/>
            <w:r>
              <w:rPr>
                <w:rFonts w:ascii="Courier New" w:eastAsia="Courier New" w:hAnsi="Courier New" w:cs="Courier New"/>
                <w:sz w:val="18"/>
                <w:szCs w:val="18"/>
              </w:rPr>
              <w:t>spark.read.format</w:t>
            </w:r>
            <w:proofErr w:type="spellEnd"/>
            <w:r>
              <w:rPr>
                <w:rFonts w:ascii="Courier New" w:eastAsia="Courier New" w:hAnsi="Courier New" w:cs="Courier New"/>
                <w:sz w:val="18"/>
                <w:szCs w:val="18"/>
              </w:rPr>
              <w:t>("csv").option("header", "true").load("/user/</w:t>
            </w:r>
            <w:proofErr w:type="spellStart"/>
            <w:r>
              <w:rPr>
                <w:rFonts w:ascii="Courier New" w:eastAsia="Courier New" w:hAnsi="Courier New" w:cs="Courier New"/>
                <w:sz w:val="18"/>
                <w:szCs w:val="18"/>
              </w:rPr>
              <w:t>hadoop</w:t>
            </w:r>
            <w:proofErr w:type="spellEnd"/>
            <w:r>
              <w:rPr>
                <w:rFonts w:ascii="Courier New" w:eastAsia="Courier New" w:hAnsi="Courier New" w:cs="Courier New"/>
                <w:sz w:val="18"/>
                <w:szCs w:val="18"/>
              </w:rPr>
              <w:t>/ox/*.csv")</w:t>
            </w:r>
          </w:p>
          <w:p w14:paraId="000001D7"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policies = </w:t>
            </w:r>
            <w:proofErr w:type="spellStart"/>
            <w:r>
              <w:rPr>
                <w:rFonts w:ascii="Courier New" w:eastAsia="Courier New" w:hAnsi="Courier New" w:cs="Courier New"/>
                <w:sz w:val="18"/>
                <w:szCs w:val="18"/>
              </w:rPr>
              <w:t>policies.withColumnRenamed</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RegionName</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Province_State</w:t>
            </w:r>
            <w:proofErr w:type="spellEnd"/>
            <w:r>
              <w:rPr>
                <w:rFonts w:ascii="Courier New" w:eastAsia="Courier New" w:hAnsi="Courier New" w:cs="Courier New"/>
                <w:sz w:val="18"/>
                <w:szCs w:val="18"/>
              </w:rPr>
              <w:t>")</w:t>
            </w:r>
          </w:p>
          <w:p w14:paraId="000001D8"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D9"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#JHU cleanup</w:t>
            </w:r>
          </w:p>
          <w:p w14:paraId="000001DA"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df = </w:t>
            </w:r>
            <w:proofErr w:type="spellStart"/>
            <w:r>
              <w:rPr>
                <w:rFonts w:ascii="Courier New" w:eastAsia="Courier New" w:hAnsi="Courier New" w:cs="Courier New"/>
                <w:sz w:val="18"/>
                <w:szCs w:val="18"/>
              </w:rPr>
              <w:t>spark.read.format</w:t>
            </w:r>
            <w:proofErr w:type="spellEnd"/>
            <w:r>
              <w:rPr>
                <w:rFonts w:ascii="Courier New" w:eastAsia="Courier New" w:hAnsi="Courier New" w:cs="Courier New"/>
                <w:sz w:val="18"/>
                <w:szCs w:val="18"/>
              </w:rPr>
              <w:t>("csv").option("header", "true").load("/user/</w:t>
            </w:r>
            <w:proofErr w:type="spellStart"/>
            <w:r>
              <w:rPr>
                <w:rFonts w:ascii="Courier New" w:eastAsia="Courier New" w:hAnsi="Courier New" w:cs="Courier New"/>
                <w:sz w:val="18"/>
                <w:szCs w:val="18"/>
              </w:rPr>
              <w:t>hadoop</w:t>
            </w:r>
            <w:proofErr w:type="spellEnd"/>
            <w:r>
              <w:rPr>
                <w:rFonts w:ascii="Courier New" w:eastAsia="Courier New" w:hAnsi="Courier New" w:cs="Courier New"/>
                <w:sz w:val="18"/>
                <w:szCs w:val="18"/>
              </w:rPr>
              <w:t>/jhu1/*.csv")</w:t>
            </w:r>
          </w:p>
          <w:p w14:paraId="000001DB"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df2 = </w:t>
            </w:r>
            <w:proofErr w:type="spellStart"/>
            <w:r>
              <w:rPr>
                <w:rFonts w:ascii="Courier New" w:eastAsia="Courier New" w:hAnsi="Courier New" w:cs="Courier New"/>
                <w:sz w:val="18"/>
                <w:szCs w:val="18"/>
              </w:rPr>
              <w:t>spark.read.format</w:t>
            </w:r>
            <w:proofErr w:type="spellEnd"/>
            <w:r>
              <w:rPr>
                <w:rFonts w:ascii="Courier New" w:eastAsia="Courier New" w:hAnsi="Courier New" w:cs="Courier New"/>
                <w:sz w:val="18"/>
                <w:szCs w:val="18"/>
              </w:rPr>
              <w:t>("csv").option("header", "true").load("/user/</w:t>
            </w:r>
            <w:proofErr w:type="spellStart"/>
            <w:r>
              <w:rPr>
                <w:rFonts w:ascii="Courier New" w:eastAsia="Courier New" w:hAnsi="Courier New" w:cs="Courier New"/>
                <w:sz w:val="18"/>
                <w:szCs w:val="18"/>
              </w:rPr>
              <w:t>hadoop</w:t>
            </w:r>
            <w:proofErr w:type="spellEnd"/>
            <w:r>
              <w:rPr>
                <w:rFonts w:ascii="Courier New" w:eastAsia="Courier New" w:hAnsi="Courier New" w:cs="Courier New"/>
                <w:sz w:val="18"/>
                <w:szCs w:val="18"/>
              </w:rPr>
              <w:t>/jhu2/*.csv")</w:t>
            </w:r>
          </w:p>
          <w:p w14:paraId="000001DC"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DD"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df2 = df2.withColumnRenamed("</w:t>
            </w:r>
            <w:proofErr w:type="spellStart"/>
            <w:r>
              <w:rPr>
                <w:rFonts w:ascii="Courier New" w:eastAsia="Courier New" w:hAnsi="Courier New" w:cs="Courier New"/>
                <w:sz w:val="18"/>
                <w:szCs w:val="18"/>
              </w:rPr>
              <w:t>Total_Test_Results</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People_Tested</w:t>
            </w:r>
            <w:proofErr w:type="spellEnd"/>
            <w:r>
              <w:rPr>
                <w:rFonts w:ascii="Courier New" w:eastAsia="Courier New" w:hAnsi="Courier New" w:cs="Courier New"/>
                <w:sz w:val="18"/>
                <w:szCs w:val="18"/>
              </w:rPr>
              <w:t>")</w:t>
            </w:r>
          </w:p>
          <w:p w14:paraId="000001DE"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df2 = df2.withColumnRenamed("</w:t>
            </w:r>
            <w:proofErr w:type="spellStart"/>
            <w:r>
              <w:rPr>
                <w:rFonts w:ascii="Courier New" w:eastAsia="Courier New" w:hAnsi="Courier New" w:cs="Courier New"/>
                <w:sz w:val="18"/>
                <w:szCs w:val="18"/>
              </w:rPr>
              <w:t>Case_Fatality_Ratio</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Mortality_Rate</w:t>
            </w:r>
            <w:proofErr w:type="spellEnd"/>
            <w:r>
              <w:rPr>
                <w:rFonts w:ascii="Courier New" w:eastAsia="Courier New" w:hAnsi="Courier New" w:cs="Courier New"/>
                <w:sz w:val="18"/>
                <w:szCs w:val="18"/>
              </w:rPr>
              <w:t>")</w:t>
            </w:r>
          </w:p>
          <w:p w14:paraId="000001DF"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E0"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statistics = </w:t>
            </w:r>
            <w:proofErr w:type="spellStart"/>
            <w:r>
              <w:rPr>
                <w:rFonts w:ascii="Courier New" w:eastAsia="Courier New" w:hAnsi="Courier New" w:cs="Courier New"/>
                <w:sz w:val="18"/>
                <w:szCs w:val="18"/>
              </w:rPr>
              <w:t>df.union</w:t>
            </w:r>
            <w:proofErr w:type="spellEnd"/>
            <w:r>
              <w:rPr>
                <w:rFonts w:ascii="Courier New" w:eastAsia="Courier New" w:hAnsi="Courier New" w:cs="Courier New"/>
                <w:sz w:val="18"/>
                <w:szCs w:val="18"/>
              </w:rPr>
              <w:t>(df2)</w:t>
            </w:r>
          </w:p>
          <w:p w14:paraId="000001E1"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sta</w:t>
            </w:r>
            <w:r>
              <w:rPr>
                <w:rFonts w:ascii="Courier New" w:eastAsia="Courier New" w:hAnsi="Courier New" w:cs="Courier New"/>
                <w:sz w:val="18"/>
                <w:szCs w:val="18"/>
              </w:rPr>
              <w:t xml:space="preserve">tistics = </w:t>
            </w:r>
            <w:proofErr w:type="spellStart"/>
            <w:r>
              <w:rPr>
                <w:rFonts w:ascii="Courier New" w:eastAsia="Courier New" w:hAnsi="Courier New" w:cs="Courier New"/>
                <w:sz w:val="18"/>
                <w:szCs w:val="18"/>
              </w:rPr>
              <w:t>statistics.withColumnRenamed</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Last_Update</w:t>
            </w:r>
            <w:proofErr w:type="spellEnd"/>
            <w:r>
              <w:rPr>
                <w:rFonts w:ascii="Courier New" w:eastAsia="Courier New" w:hAnsi="Courier New" w:cs="Courier New"/>
                <w:sz w:val="18"/>
                <w:szCs w:val="18"/>
              </w:rPr>
              <w:t>", "Date")</w:t>
            </w:r>
          </w:p>
          <w:p w14:paraId="000001E2"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E3"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policies.show</w:t>
            </w:r>
            <w:proofErr w:type="spellEnd"/>
            <w:r>
              <w:rPr>
                <w:rFonts w:ascii="Courier New" w:eastAsia="Courier New" w:hAnsi="Courier New" w:cs="Courier New"/>
                <w:sz w:val="18"/>
                <w:szCs w:val="18"/>
              </w:rPr>
              <w:t>(n=3)</w:t>
            </w:r>
          </w:p>
          <w:p w14:paraId="000001E4"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E5"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#Combining datasets</w:t>
            </w:r>
          </w:p>
          <w:p w14:paraId="000001E6"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E7"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policies = </w:t>
            </w:r>
            <w:proofErr w:type="spellStart"/>
            <w:r>
              <w:rPr>
                <w:rFonts w:ascii="Courier New" w:eastAsia="Courier New" w:hAnsi="Courier New" w:cs="Courier New"/>
                <w:sz w:val="18"/>
                <w:szCs w:val="18"/>
              </w:rPr>
              <w:t>policies.withColumn</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Date_formatted</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to_date</w:t>
            </w:r>
            <w:proofErr w:type="spellEnd"/>
            <w:r>
              <w:rPr>
                <w:rFonts w:ascii="Courier New" w:eastAsia="Courier New" w:hAnsi="Courier New" w:cs="Courier New"/>
                <w:sz w:val="18"/>
                <w:szCs w:val="18"/>
              </w:rPr>
              <w:t>(col("Date"), "</w:t>
            </w:r>
            <w:proofErr w:type="spellStart"/>
            <w:r>
              <w:rPr>
                <w:rFonts w:ascii="Courier New" w:eastAsia="Courier New" w:hAnsi="Courier New" w:cs="Courier New"/>
                <w:sz w:val="18"/>
                <w:szCs w:val="18"/>
              </w:rPr>
              <w:t>yyyyMMdd</w:t>
            </w:r>
            <w:proofErr w:type="spellEnd"/>
            <w:r>
              <w:rPr>
                <w:rFonts w:ascii="Courier New" w:eastAsia="Courier New" w:hAnsi="Courier New" w:cs="Courier New"/>
                <w:sz w:val="18"/>
                <w:szCs w:val="18"/>
              </w:rPr>
              <w:t>"))</w:t>
            </w:r>
          </w:p>
          <w:p w14:paraId="000001E8"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statistics = </w:t>
            </w:r>
            <w:proofErr w:type="spellStart"/>
            <w:r>
              <w:rPr>
                <w:rFonts w:ascii="Courier New" w:eastAsia="Courier New" w:hAnsi="Courier New" w:cs="Courier New"/>
                <w:sz w:val="18"/>
                <w:szCs w:val="18"/>
              </w:rPr>
              <w:t>statistics.withColumn</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Date_formatted</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to_date</w:t>
            </w:r>
            <w:proofErr w:type="spellEnd"/>
            <w:r>
              <w:rPr>
                <w:rFonts w:ascii="Courier New" w:eastAsia="Courier New" w:hAnsi="Courier New" w:cs="Courier New"/>
                <w:sz w:val="18"/>
                <w:szCs w:val="18"/>
              </w:rPr>
              <w:t>(col("Dat</w:t>
            </w:r>
            <w:r>
              <w:rPr>
                <w:rFonts w:ascii="Courier New" w:eastAsia="Courier New" w:hAnsi="Courier New" w:cs="Courier New"/>
                <w:sz w:val="18"/>
                <w:szCs w:val="18"/>
              </w:rPr>
              <w:t>e"), "</w:t>
            </w:r>
            <w:proofErr w:type="spellStart"/>
            <w:r>
              <w:rPr>
                <w:rFonts w:ascii="Courier New" w:eastAsia="Courier New" w:hAnsi="Courier New" w:cs="Courier New"/>
                <w:sz w:val="18"/>
                <w:szCs w:val="18"/>
              </w:rPr>
              <w:t>yyyy</w:t>
            </w:r>
            <w:proofErr w:type="spellEnd"/>
            <w:r>
              <w:rPr>
                <w:rFonts w:ascii="Courier New" w:eastAsia="Courier New" w:hAnsi="Courier New" w:cs="Courier New"/>
                <w:sz w:val="18"/>
                <w:szCs w:val="18"/>
              </w:rPr>
              <w:t>-MM-dd"))</w:t>
            </w:r>
          </w:p>
          <w:p w14:paraId="000001E9"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EA"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policies = </w:t>
            </w:r>
            <w:proofErr w:type="spellStart"/>
            <w:r>
              <w:rPr>
                <w:rFonts w:ascii="Courier New" w:eastAsia="Courier New" w:hAnsi="Courier New" w:cs="Courier New"/>
                <w:sz w:val="18"/>
                <w:szCs w:val="18"/>
              </w:rPr>
              <w:t>policies.drop</w:t>
            </w:r>
            <w:proofErr w:type="spellEnd"/>
            <w:r>
              <w:rPr>
                <w:rFonts w:ascii="Courier New" w:eastAsia="Courier New" w:hAnsi="Courier New" w:cs="Courier New"/>
                <w:sz w:val="18"/>
                <w:szCs w:val="18"/>
              </w:rPr>
              <w:t>("Date")</w:t>
            </w:r>
          </w:p>
          <w:p w14:paraId="000001EB"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statistics = </w:t>
            </w:r>
            <w:proofErr w:type="spellStart"/>
            <w:r>
              <w:rPr>
                <w:rFonts w:ascii="Courier New" w:eastAsia="Courier New" w:hAnsi="Courier New" w:cs="Courier New"/>
                <w:sz w:val="18"/>
                <w:szCs w:val="18"/>
              </w:rPr>
              <w:t>statistics.drop</w:t>
            </w:r>
            <w:proofErr w:type="spellEnd"/>
            <w:r>
              <w:rPr>
                <w:rFonts w:ascii="Courier New" w:eastAsia="Courier New" w:hAnsi="Courier New" w:cs="Courier New"/>
                <w:sz w:val="18"/>
                <w:szCs w:val="18"/>
              </w:rPr>
              <w:t>("Date")</w:t>
            </w:r>
          </w:p>
          <w:p w14:paraId="000001EC"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ED"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policies = </w:t>
            </w:r>
            <w:proofErr w:type="spellStart"/>
            <w:r>
              <w:rPr>
                <w:rFonts w:ascii="Courier New" w:eastAsia="Courier New" w:hAnsi="Courier New" w:cs="Courier New"/>
                <w:sz w:val="18"/>
                <w:szCs w:val="18"/>
              </w:rPr>
              <w:t>policies.withColumnRenamed</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Date_formatted</w:t>
            </w:r>
            <w:proofErr w:type="spellEnd"/>
            <w:r>
              <w:rPr>
                <w:rFonts w:ascii="Courier New" w:eastAsia="Courier New" w:hAnsi="Courier New" w:cs="Courier New"/>
                <w:sz w:val="18"/>
                <w:szCs w:val="18"/>
              </w:rPr>
              <w:t>", "Date")</w:t>
            </w:r>
          </w:p>
          <w:p w14:paraId="000001EE"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statistics = </w:t>
            </w:r>
            <w:proofErr w:type="spellStart"/>
            <w:r>
              <w:rPr>
                <w:rFonts w:ascii="Courier New" w:eastAsia="Courier New" w:hAnsi="Courier New" w:cs="Courier New"/>
                <w:sz w:val="18"/>
                <w:szCs w:val="18"/>
              </w:rPr>
              <w:t>statistics.withColumnRenamed</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Date_formatted</w:t>
            </w:r>
            <w:proofErr w:type="spellEnd"/>
            <w:r>
              <w:rPr>
                <w:rFonts w:ascii="Courier New" w:eastAsia="Courier New" w:hAnsi="Courier New" w:cs="Courier New"/>
                <w:sz w:val="18"/>
                <w:szCs w:val="18"/>
              </w:rPr>
              <w:t>", "Date")</w:t>
            </w:r>
          </w:p>
          <w:p w14:paraId="000001EF"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F0"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policies.printSchema</w:t>
            </w:r>
            <w:proofErr w:type="spellEnd"/>
            <w:r>
              <w:rPr>
                <w:rFonts w:ascii="Courier New" w:eastAsia="Courier New" w:hAnsi="Courier New" w:cs="Courier New"/>
                <w:sz w:val="18"/>
                <w:szCs w:val="18"/>
              </w:rPr>
              <w:t>()</w:t>
            </w:r>
          </w:p>
          <w:p w14:paraId="000001F1"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statistics.printSchema</w:t>
            </w:r>
            <w:proofErr w:type="spellEnd"/>
            <w:r>
              <w:rPr>
                <w:rFonts w:ascii="Courier New" w:eastAsia="Courier New" w:hAnsi="Courier New" w:cs="Courier New"/>
                <w:sz w:val="18"/>
                <w:szCs w:val="18"/>
              </w:rPr>
              <w:t>()</w:t>
            </w:r>
          </w:p>
          <w:p w14:paraId="000001F2"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F3"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#policies = </w:t>
            </w:r>
            <w:proofErr w:type="spellStart"/>
            <w:r>
              <w:rPr>
                <w:rFonts w:ascii="Courier New" w:eastAsia="Courier New" w:hAnsi="Courier New" w:cs="Courier New"/>
                <w:sz w:val="18"/>
                <w:szCs w:val="18"/>
              </w:rPr>
              <w:t>policies.withColumn</w:t>
            </w:r>
            <w:proofErr w:type="spellEnd"/>
            <w:r>
              <w:rPr>
                <w:rFonts w:ascii="Courier New" w:eastAsia="Courier New" w:hAnsi="Courier New" w:cs="Courier New"/>
                <w:sz w:val="18"/>
                <w:szCs w:val="18"/>
              </w:rPr>
              <w:t>("Date", col("Date").cast('string'))</w:t>
            </w:r>
          </w:p>
          <w:p w14:paraId="000001F4"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F5"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#policies = </w:t>
            </w:r>
            <w:proofErr w:type="spellStart"/>
            <w:r>
              <w:rPr>
                <w:rFonts w:ascii="Courier New" w:eastAsia="Courier New" w:hAnsi="Courier New" w:cs="Courier New"/>
                <w:sz w:val="18"/>
                <w:szCs w:val="18"/>
              </w:rPr>
              <w:t>policies.withColumn</w:t>
            </w:r>
            <w:proofErr w:type="spellEnd"/>
            <w:r>
              <w:rPr>
                <w:rFonts w:ascii="Courier New" w:eastAsia="Courier New" w:hAnsi="Courier New" w:cs="Courier New"/>
                <w:sz w:val="18"/>
                <w:szCs w:val="18"/>
              </w:rPr>
              <w:t xml:space="preserve">("Date", </w:t>
            </w:r>
            <w:proofErr w:type="spellStart"/>
            <w:r>
              <w:rPr>
                <w:rFonts w:ascii="Courier New" w:eastAsia="Courier New" w:hAnsi="Courier New" w:cs="Courier New"/>
                <w:sz w:val="18"/>
                <w:szCs w:val="18"/>
              </w:rPr>
              <w:t>to_date</w:t>
            </w:r>
            <w:proofErr w:type="spellEnd"/>
            <w:r>
              <w:rPr>
                <w:rFonts w:ascii="Courier New" w:eastAsia="Courier New" w:hAnsi="Courier New" w:cs="Courier New"/>
                <w:sz w:val="18"/>
                <w:szCs w:val="18"/>
              </w:rPr>
              <w:t>(col("Date"), "</w:t>
            </w:r>
            <w:proofErr w:type="spellStart"/>
            <w:r>
              <w:rPr>
                <w:rFonts w:ascii="Courier New" w:eastAsia="Courier New" w:hAnsi="Courier New" w:cs="Courier New"/>
                <w:sz w:val="18"/>
                <w:szCs w:val="18"/>
              </w:rPr>
              <w:t>yyyy</w:t>
            </w:r>
            <w:proofErr w:type="spellEnd"/>
            <w:r>
              <w:rPr>
                <w:rFonts w:ascii="Courier New" w:eastAsia="Courier New" w:hAnsi="Courier New" w:cs="Courier New"/>
                <w:sz w:val="18"/>
                <w:szCs w:val="18"/>
              </w:rPr>
              <w:t>-MM-dd"))</w:t>
            </w:r>
          </w:p>
          <w:p w14:paraId="000001F6"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F7"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#statistics = </w:t>
            </w:r>
            <w:proofErr w:type="spellStart"/>
            <w:r>
              <w:rPr>
                <w:rFonts w:ascii="Courier New" w:eastAsia="Courier New" w:hAnsi="Courier New" w:cs="Courier New"/>
                <w:sz w:val="18"/>
                <w:szCs w:val="18"/>
              </w:rPr>
              <w:t>statistics.withColumn</w:t>
            </w:r>
            <w:proofErr w:type="spellEnd"/>
            <w:r>
              <w:rPr>
                <w:rFonts w:ascii="Courier New" w:eastAsia="Courier New" w:hAnsi="Courier New" w:cs="Courier New"/>
                <w:sz w:val="18"/>
                <w:szCs w:val="18"/>
              </w:rPr>
              <w:t xml:space="preserve">("Date", </w:t>
            </w:r>
            <w:proofErr w:type="spellStart"/>
            <w:r>
              <w:rPr>
                <w:rFonts w:ascii="Courier New" w:eastAsia="Courier New" w:hAnsi="Courier New" w:cs="Courier New"/>
                <w:sz w:val="18"/>
                <w:szCs w:val="18"/>
              </w:rPr>
              <w:t>to_date</w:t>
            </w:r>
            <w:proofErr w:type="spellEnd"/>
            <w:r>
              <w:rPr>
                <w:rFonts w:ascii="Courier New" w:eastAsia="Courier New" w:hAnsi="Courier New" w:cs="Courier New"/>
                <w:sz w:val="18"/>
                <w:szCs w:val="18"/>
              </w:rPr>
              <w:t>(col("Date"), "</w:t>
            </w:r>
            <w:proofErr w:type="spellStart"/>
            <w:r>
              <w:rPr>
                <w:rFonts w:ascii="Courier New" w:eastAsia="Courier New" w:hAnsi="Courier New" w:cs="Courier New"/>
                <w:sz w:val="18"/>
                <w:szCs w:val="18"/>
              </w:rPr>
              <w:t>yyyy</w:t>
            </w:r>
            <w:proofErr w:type="spellEnd"/>
            <w:r>
              <w:rPr>
                <w:rFonts w:ascii="Courier New" w:eastAsia="Courier New" w:hAnsi="Courier New" w:cs="Courier New"/>
                <w:sz w:val="18"/>
                <w:szCs w:val="18"/>
              </w:rPr>
              <w:t>-MM-dd"))</w:t>
            </w:r>
          </w:p>
          <w:p w14:paraId="000001F8"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#sta</w:t>
            </w:r>
            <w:r>
              <w:rPr>
                <w:rFonts w:ascii="Courier New" w:eastAsia="Courier New" w:hAnsi="Courier New" w:cs="Courier New"/>
                <w:sz w:val="18"/>
                <w:szCs w:val="18"/>
              </w:rPr>
              <w:t xml:space="preserve">tistics = </w:t>
            </w:r>
            <w:proofErr w:type="spellStart"/>
            <w:r>
              <w:rPr>
                <w:rFonts w:ascii="Courier New" w:eastAsia="Courier New" w:hAnsi="Courier New" w:cs="Courier New"/>
                <w:sz w:val="18"/>
                <w:szCs w:val="18"/>
              </w:rPr>
              <w:t>statistics.select</w:t>
            </w:r>
            <w:proofErr w:type="spellEnd"/>
            <w:r>
              <w:rPr>
                <w:rFonts w:ascii="Courier New" w:eastAsia="Courier New" w:hAnsi="Courier New" w:cs="Courier New"/>
                <w:sz w:val="18"/>
                <w:szCs w:val="18"/>
              </w:rPr>
              <w:t xml:space="preserve">(col("Date"), </w:t>
            </w:r>
            <w:proofErr w:type="spellStart"/>
            <w:r>
              <w:rPr>
                <w:rFonts w:ascii="Courier New" w:eastAsia="Courier New" w:hAnsi="Courier New" w:cs="Courier New"/>
                <w:sz w:val="18"/>
                <w:szCs w:val="18"/>
              </w:rPr>
              <w:t>to_date</w:t>
            </w:r>
            <w:proofErr w:type="spellEnd"/>
            <w:r>
              <w:rPr>
                <w:rFonts w:ascii="Courier New" w:eastAsia="Courier New" w:hAnsi="Courier New" w:cs="Courier New"/>
                <w:sz w:val="18"/>
                <w:szCs w:val="18"/>
              </w:rPr>
              <w:t>(col("Date"), "</w:t>
            </w:r>
            <w:proofErr w:type="spellStart"/>
            <w:r>
              <w:rPr>
                <w:rFonts w:ascii="Courier New" w:eastAsia="Courier New" w:hAnsi="Courier New" w:cs="Courier New"/>
                <w:sz w:val="18"/>
                <w:szCs w:val="18"/>
              </w:rPr>
              <w:t>yyyy</w:t>
            </w:r>
            <w:proofErr w:type="spellEnd"/>
            <w:r>
              <w:rPr>
                <w:rFonts w:ascii="Courier New" w:eastAsia="Courier New" w:hAnsi="Courier New" w:cs="Courier New"/>
                <w:sz w:val="18"/>
                <w:szCs w:val="18"/>
              </w:rPr>
              <w:t>-MM-dd").alias("Date"))</w:t>
            </w:r>
          </w:p>
          <w:p w14:paraId="000001F9"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#statistics.write.csv("/user/hadoop/final/statistics.csv")</w:t>
            </w:r>
          </w:p>
          <w:p w14:paraId="000001FA"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FB"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policies = </w:t>
            </w:r>
            <w:proofErr w:type="spellStart"/>
            <w:r>
              <w:rPr>
                <w:rFonts w:ascii="Courier New" w:eastAsia="Courier New" w:hAnsi="Courier New" w:cs="Courier New"/>
                <w:sz w:val="18"/>
                <w:szCs w:val="18"/>
              </w:rPr>
              <w:t>policies.sort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Province_State</w:t>
            </w:r>
            <w:proofErr w:type="spellEnd"/>
            <w:r>
              <w:rPr>
                <w:rFonts w:ascii="Courier New" w:eastAsia="Courier New" w:hAnsi="Courier New" w:cs="Courier New"/>
                <w:sz w:val="18"/>
                <w:szCs w:val="18"/>
              </w:rPr>
              <w:t>", "Date")</w:t>
            </w:r>
          </w:p>
          <w:p w14:paraId="000001FC"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FD"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policies.write.csv("/user/</w:t>
            </w:r>
            <w:proofErr w:type="spellStart"/>
            <w:r>
              <w:rPr>
                <w:rFonts w:ascii="Courier New" w:eastAsia="Courier New" w:hAnsi="Courier New" w:cs="Courier New"/>
                <w:sz w:val="18"/>
                <w:szCs w:val="18"/>
              </w:rPr>
              <w:t>hadoop</w:t>
            </w:r>
            <w:proofErr w:type="spellEnd"/>
            <w:r>
              <w:rPr>
                <w:rFonts w:ascii="Courier New" w:eastAsia="Courier New" w:hAnsi="Courier New" w:cs="Courier New"/>
                <w:sz w:val="18"/>
                <w:szCs w:val="18"/>
              </w:rPr>
              <w:t>/final/policies.csv")</w:t>
            </w:r>
          </w:p>
          <w:p w14:paraId="000001FE"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1FF"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total = </w:t>
            </w:r>
            <w:proofErr w:type="spellStart"/>
            <w:r>
              <w:rPr>
                <w:rFonts w:ascii="Courier New" w:eastAsia="Courier New" w:hAnsi="Courier New" w:cs="Courier New"/>
                <w:sz w:val="18"/>
                <w:szCs w:val="18"/>
              </w:rPr>
              <w:t>statistics.join</w:t>
            </w:r>
            <w:proofErr w:type="spellEnd"/>
            <w:r>
              <w:rPr>
                <w:rFonts w:ascii="Courier New" w:eastAsia="Courier New" w:hAnsi="Courier New" w:cs="Courier New"/>
                <w:sz w:val="18"/>
                <w:szCs w:val="18"/>
              </w:rPr>
              <w:t>(policies, ["</w:t>
            </w:r>
            <w:proofErr w:type="spellStart"/>
            <w:r>
              <w:rPr>
                <w:rFonts w:ascii="Courier New" w:eastAsia="Courier New" w:hAnsi="Courier New" w:cs="Courier New"/>
                <w:sz w:val="18"/>
                <w:szCs w:val="18"/>
              </w:rPr>
              <w:t>Province_State</w:t>
            </w:r>
            <w:proofErr w:type="spellEnd"/>
            <w:r>
              <w:rPr>
                <w:rFonts w:ascii="Courier New" w:eastAsia="Courier New" w:hAnsi="Courier New" w:cs="Courier New"/>
                <w:sz w:val="18"/>
                <w:szCs w:val="18"/>
              </w:rPr>
              <w:t>", "Date"], how="full")</w:t>
            </w:r>
          </w:p>
          <w:p w14:paraId="00000200"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201"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combined = </w:t>
            </w:r>
            <w:proofErr w:type="spellStart"/>
            <w:r>
              <w:rPr>
                <w:rFonts w:ascii="Courier New" w:eastAsia="Courier New" w:hAnsi="Courier New" w:cs="Courier New"/>
                <w:sz w:val="18"/>
                <w:szCs w:val="18"/>
              </w:rPr>
              <w:t>total.sort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Province_State</w:t>
            </w:r>
            <w:proofErr w:type="spellEnd"/>
            <w:r>
              <w:rPr>
                <w:rFonts w:ascii="Courier New" w:eastAsia="Courier New" w:hAnsi="Courier New" w:cs="Courier New"/>
                <w:sz w:val="18"/>
                <w:szCs w:val="18"/>
              </w:rPr>
              <w:t>", "Date")</w:t>
            </w:r>
          </w:p>
          <w:p w14:paraId="00000202"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203"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#Adding daily confirmed and daily deaths columns</w:t>
            </w:r>
          </w:p>
          <w:p w14:paraId="00000204"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partition_cases</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Window.partitionBy</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Province_State</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orderBy</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ConfirmedCases</w:t>
            </w:r>
            <w:proofErr w:type="spellEnd"/>
            <w:r>
              <w:rPr>
                <w:rFonts w:ascii="Courier New" w:eastAsia="Courier New" w:hAnsi="Courier New" w:cs="Courier New"/>
                <w:sz w:val="18"/>
                <w:szCs w:val="18"/>
              </w:rPr>
              <w:t>")</w:t>
            </w:r>
          </w:p>
          <w:p w14:paraId="00000205"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partition_deaths</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Window.partitionBy</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Province_State</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orderBy</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ConfirmedDeaths</w:t>
            </w:r>
            <w:proofErr w:type="spellEnd"/>
            <w:r>
              <w:rPr>
                <w:rFonts w:ascii="Courier New" w:eastAsia="Courier New" w:hAnsi="Courier New" w:cs="Courier New"/>
                <w:sz w:val="18"/>
                <w:szCs w:val="18"/>
              </w:rPr>
              <w:t>")</w:t>
            </w:r>
          </w:p>
          <w:p w14:paraId="00000206"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207"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#Getting </w:t>
            </w:r>
            <w:proofErr w:type="spellStart"/>
            <w:r>
              <w:rPr>
                <w:rFonts w:ascii="Courier New" w:eastAsia="Courier New" w:hAnsi="Courier New" w:cs="Courier New"/>
                <w:sz w:val="18"/>
                <w:szCs w:val="18"/>
              </w:rPr>
              <w:t>Daily_Confirmed</w:t>
            </w:r>
            <w:proofErr w:type="spellEnd"/>
            <w:r>
              <w:rPr>
                <w:rFonts w:ascii="Courier New" w:eastAsia="Courier New" w:hAnsi="Courier New" w:cs="Courier New"/>
                <w:sz w:val="18"/>
                <w:szCs w:val="18"/>
              </w:rPr>
              <w:t xml:space="preserve"> and </w:t>
            </w:r>
            <w:proofErr w:type="spellStart"/>
            <w:r>
              <w:rPr>
                <w:rFonts w:ascii="Courier New" w:eastAsia="Courier New" w:hAnsi="Courier New" w:cs="Courier New"/>
                <w:sz w:val="18"/>
                <w:szCs w:val="18"/>
              </w:rPr>
              <w:t>Daily_Deaths</w:t>
            </w:r>
            <w:proofErr w:type="spellEnd"/>
            <w:r>
              <w:rPr>
                <w:rFonts w:ascii="Courier New" w:eastAsia="Courier New" w:hAnsi="Courier New" w:cs="Courier New"/>
                <w:sz w:val="18"/>
                <w:szCs w:val="18"/>
              </w:rPr>
              <w:t xml:space="preserve"> by using the lag function</w:t>
            </w:r>
          </w:p>
          <w:p w14:paraId="00000208"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combined = </w:t>
            </w:r>
            <w:proofErr w:type="spellStart"/>
            <w:r>
              <w:rPr>
                <w:rFonts w:ascii="Courier New" w:eastAsia="Courier New" w:hAnsi="Courier New" w:cs="Courier New"/>
                <w:sz w:val="18"/>
                <w:szCs w:val="18"/>
              </w:rPr>
              <w:t>combined.withColumn</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Daily_Confirmed</w:t>
            </w:r>
            <w:proofErr w:type="spellEnd"/>
            <w:r>
              <w:rPr>
                <w:rFonts w:ascii="Courier New" w:eastAsia="Courier New" w:hAnsi="Courier New" w:cs="Courier New"/>
                <w:sz w:val="18"/>
                <w:szCs w:val="18"/>
              </w:rPr>
              <w:t>", combined["</w:t>
            </w:r>
            <w:proofErr w:type="spellStart"/>
            <w:r>
              <w:rPr>
                <w:rFonts w:ascii="Courier New" w:eastAsia="Courier New" w:hAnsi="Courier New" w:cs="Courier New"/>
                <w:sz w:val="18"/>
                <w:szCs w:val="18"/>
              </w:rPr>
              <w:t>ConfirmedCases</w:t>
            </w:r>
            <w:proofErr w:type="spellEnd"/>
            <w:r>
              <w:rPr>
                <w:rFonts w:ascii="Courier New" w:eastAsia="Courier New" w:hAnsi="Courier New" w:cs="Courier New"/>
                <w:sz w:val="18"/>
                <w:szCs w:val="18"/>
              </w:rPr>
              <w:t>"]-lag("</w:t>
            </w:r>
            <w:proofErr w:type="spellStart"/>
            <w:r>
              <w:rPr>
                <w:rFonts w:ascii="Courier New" w:eastAsia="Courier New" w:hAnsi="Courier New" w:cs="Courier New"/>
                <w:sz w:val="18"/>
                <w:szCs w:val="18"/>
              </w:rPr>
              <w:t>ConfirmedCases</w:t>
            </w:r>
            <w:proofErr w:type="spellEnd"/>
            <w:r>
              <w:rPr>
                <w:rFonts w:ascii="Courier New" w:eastAsia="Courier New" w:hAnsi="Courier New" w:cs="Courier New"/>
                <w:sz w:val="18"/>
                <w:szCs w:val="18"/>
              </w:rPr>
              <w:t>", 1).over(</w:t>
            </w:r>
            <w:proofErr w:type="spellStart"/>
            <w:r>
              <w:rPr>
                <w:rFonts w:ascii="Courier New" w:eastAsia="Courier New" w:hAnsi="Courier New" w:cs="Courier New"/>
                <w:sz w:val="18"/>
                <w:szCs w:val="18"/>
              </w:rPr>
              <w:t>partition_cases</w:t>
            </w:r>
            <w:proofErr w:type="spellEnd"/>
            <w:r>
              <w:rPr>
                <w:rFonts w:ascii="Courier New" w:eastAsia="Courier New" w:hAnsi="Courier New" w:cs="Courier New"/>
                <w:sz w:val="18"/>
                <w:szCs w:val="18"/>
              </w:rPr>
              <w:t>))</w:t>
            </w:r>
          </w:p>
          <w:p w14:paraId="00000209"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combined = </w:t>
            </w:r>
            <w:proofErr w:type="spellStart"/>
            <w:r>
              <w:rPr>
                <w:rFonts w:ascii="Courier New" w:eastAsia="Courier New" w:hAnsi="Courier New" w:cs="Courier New"/>
                <w:sz w:val="18"/>
                <w:szCs w:val="18"/>
              </w:rPr>
              <w:t>combined.withColumn</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Daily_Deaths</w:t>
            </w:r>
            <w:proofErr w:type="spellEnd"/>
            <w:r>
              <w:rPr>
                <w:rFonts w:ascii="Courier New" w:eastAsia="Courier New" w:hAnsi="Courier New" w:cs="Courier New"/>
                <w:sz w:val="18"/>
                <w:szCs w:val="18"/>
              </w:rPr>
              <w:t>", combined["</w:t>
            </w:r>
            <w:proofErr w:type="spellStart"/>
            <w:r>
              <w:rPr>
                <w:rFonts w:ascii="Courier New" w:eastAsia="Courier New" w:hAnsi="Courier New" w:cs="Courier New"/>
                <w:sz w:val="18"/>
                <w:szCs w:val="18"/>
              </w:rPr>
              <w:t>ConfirmedDeaths</w:t>
            </w:r>
            <w:proofErr w:type="spellEnd"/>
            <w:r>
              <w:rPr>
                <w:rFonts w:ascii="Courier New" w:eastAsia="Courier New" w:hAnsi="Courier New" w:cs="Courier New"/>
                <w:sz w:val="18"/>
                <w:szCs w:val="18"/>
              </w:rPr>
              <w:t>"]-lag("</w:t>
            </w:r>
            <w:proofErr w:type="spellStart"/>
            <w:r>
              <w:rPr>
                <w:rFonts w:ascii="Courier New" w:eastAsia="Courier New" w:hAnsi="Courier New" w:cs="Courier New"/>
                <w:sz w:val="18"/>
                <w:szCs w:val="18"/>
              </w:rPr>
              <w:t>ConfirmedDeaths</w:t>
            </w:r>
            <w:proofErr w:type="spellEnd"/>
            <w:r>
              <w:rPr>
                <w:rFonts w:ascii="Courier New" w:eastAsia="Courier New" w:hAnsi="Courier New" w:cs="Courier New"/>
                <w:sz w:val="18"/>
                <w:szCs w:val="18"/>
              </w:rPr>
              <w:t>", 1).over(</w:t>
            </w:r>
            <w:proofErr w:type="spellStart"/>
            <w:r>
              <w:rPr>
                <w:rFonts w:ascii="Courier New" w:eastAsia="Courier New" w:hAnsi="Courier New" w:cs="Courier New"/>
                <w:sz w:val="18"/>
                <w:szCs w:val="18"/>
              </w:rPr>
              <w:t>partition_cases</w:t>
            </w:r>
            <w:proofErr w:type="spellEnd"/>
            <w:r>
              <w:rPr>
                <w:rFonts w:ascii="Courier New" w:eastAsia="Courier New" w:hAnsi="Courier New" w:cs="Courier New"/>
                <w:sz w:val="18"/>
                <w:szCs w:val="18"/>
              </w:rPr>
              <w:t>))</w:t>
            </w:r>
          </w:p>
          <w:p w14:paraId="0000020A"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20B"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combin</w:t>
            </w:r>
            <w:r>
              <w:rPr>
                <w:rFonts w:ascii="Courier New" w:eastAsia="Courier New" w:hAnsi="Courier New" w:cs="Courier New"/>
                <w:sz w:val="18"/>
                <w:szCs w:val="18"/>
              </w:rPr>
              <w:t>ed.write.csv("/user/</w:t>
            </w:r>
            <w:proofErr w:type="spellStart"/>
            <w:r>
              <w:rPr>
                <w:rFonts w:ascii="Courier New" w:eastAsia="Courier New" w:hAnsi="Courier New" w:cs="Courier New"/>
                <w:sz w:val="18"/>
                <w:szCs w:val="18"/>
              </w:rPr>
              <w:t>hadoop</w:t>
            </w:r>
            <w:proofErr w:type="spellEnd"/>
            <w:r>
              <w:rPr>
                <w:rFonts w:ascii="Courier New" w:eastAsia="Courier New" w:hAnsi="Courier New" w:cs="Courier New"/>
                <w:sz w:val="18"/>
                <w:szCs w:val="18"/>
              </w:rPr>
              <w:t>/final/combined.csv")</w:t>
            </w:r>
          </w:p>
          <w:p w14:paraId="0000020C"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20D"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#Removing unnecessary columns and reordering</w:t>
            </w:r>
          </w:p>
          <w:p w14:paraId="0000020E"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20F"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columns_to_select</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Province_State</w:t>
            </w:r>
            <w:proofErr w:type="spellEnd"/>
            <w:r>
              <w:rPr>
                <w:rFonts w:ascii="Courier New" w:eastAsia="Courier New" w:hAnsi="Courier New" w:cs="Courier New"/>
                <w:sz w:val="18"/>
                <w:szCs w:val="18"/>
              </w:rPr>
              <w:t>", "Date", "</w:t>
            </w:r>
            <w:proofErr w:type="spellStart"/>
            <w:r>
              <w:rPr>
                <w:rFonts w:ascii="Courier New" w:eastAsia="Courier New" w:hAnsi="Courier New" w:cs="Courier New"/>
                <w:sz w:val="18"/>
                <w:szCs w:val="18"/>
              </w:rPr>
              <w:t>Daily_Confirmed</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ConfirmedCases</w:t>
            </w:r>
            <w:proofErr w:type="spellEnd"/>
            <w:r>
              <w:rPr>
                <w:rFonts w:ascii="Courier New" w:eastAsia="Courier New" w:hAnsi="Courier New" w:cs="Courier New"/>
                <w:sz w:val="18"/>
                <w:szCs w:val="18"/>
              </w:rPr>
              <w:t>", "Recovered", "</w:t>
            </w:r>
            <w:proofErr w:type="spellStart"/>
            <w:r>
              <w:rPr>
                <w:rFonts w:ascii="Courier New" w:eastAsia="Courier New" w:hAnsi="Courier New" w:cs="Courier New"/>
                <w:sz w:val="18"/>
                <w:szCs w:val="18"/>
              </w:rPr>
              <w:t>Daily_Deaths</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ConfirmedDeaths</w:t>
            </w:r>
            <w:proofErr w:type="spellEnd"/>
            <w:r>
              <w:rPr>
                <w:rFonts w:ascii="Courier New" w:eastAsia="Courier New" w:hAnsi="Courier New" w:cs="Courier New"/>
                <w:sz w:val="18"/>
                <w:szCs w:val="18"/>
              </w:rPr>
              <w:t>", "Active", "</w:t>
            </w:r>
            <w:proofErr w:type="spellStart"/>
            <w:r>
              <w:rPr>
                <w:rFonts w:ascii="Courier New" w:eastAsia="Courier New" w:hAnsi="Courier New" w:cs="Courier New"/>
                <w:sz w:val="18"/>
                <w:szCs w:val="18"/>
              </w:rPr>
              <w:t>Incident_Rate</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P</w:t>
            </w:r>
            <w:r>
              <w:rPr>
                <w:rFonts w:ascii="Courier New" w:eastAsia="Courier New" w:hAnsi="Courier New" w:cs="Courier New"/>
                <w:sz w:val="18"/>
                <w:szCs w:val="18"/>
              </w:rPr>
              <w:t>eople_Tested</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People_Hospitalized</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Mortality_Rate</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Testing_Rate</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Hospitalization_Rate</w:t>
            </w:r>
            <w:proofErr w:type="spellEnd"/>
            <w:r>
              <w:rPr>
                <w:rFonts w:ascii="Courier New" w:eastAsia="Courier New" w:hAnsi="Courier New" w:cs="Courier New"/>
                <w:sz w:val="18"/>
                <w:szCs w:val="18"/>
              </w:rPr>
              <w:t>", "C1_School closing", "C1_Notes", "C2_Workplace closing", "C2_Notes", "C3_Cancel public events", "C3_Notes", "C4_Restrictions on gatherings", "C4_Notes", "C5_Cl</w:t>
            </w:r>
            <w:r>
              <w:rPr>
                <w:rFonts w:ascii="Courier New" w:eastAsia="Courier New" w:hAnsi="Courier New" w:cs="Courier New"/>
                <w:sz w:val="18"/>
                <w:szCs w:val="18"/>
              </w:rPr>
              <w:t>ose public transport", "C5_Notes", "C6_Stay at home requirements", "C6_Notes", "C7_Restrictions on internal movement", "C7_Notes", "C8_International travel controls", "C8_Notes", "H1_Public information campaigns", "H1_Notes", "H2_Testing policy", "H2_Notes</w:t>
            </w:r>
            <w:r>
              <w:rPr>
                <w:rFonts w:ascii="Courier New" w:eastAsia="Courier New" w:hAnsi="Courier New" w:cs="Courier New"/>
                <w:sz w:val="18"/>
                <w:szCs w:val="18"/>
              </w:rPr>
              <w:t>", "H3_Contact tracing", "H3_Notes", "H4_Emergency investment in healthcare", "H4_Notes", "H5_Investment in vaccines", "H5_Notes", "H6_Facial Coverings", "H6_Notes", "H7_Vaccination policy", "H7_Notes", "H8_Protection of elderly people", "H8_Notes"]</w:t>
            </w:r>
          </w:p>
          <w:p w14:paraId="00000210"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211"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combi</w:t>
            </w:r>
            <w:r>
              <w:rPr>
                <w:rFonts w:ascii="Courier New" w:eastAsia="Courier New" w:hAnsi="Courier New" w:cs="Courier New"/>
                <w:sz w:val="18"/>
                <w:szCs w:val="18"/>
              </w:rPr>
              <w:t xml:space="preserve">ned2 = </w:t>
            </w:r>
            <w:proofErr w:type="spellStart"/>
            <w:r>
              <w:rPr>
                <w:rFonts w:ascii="Courier New" w:eastAsia="Courier New" w:hAnsi="Courier New" w:cs="Courier New"/>
                <w:sz w:val="18"/>
                <w:szCs w:val="18"/>
              </w:rPr>
              <w:t>combined.select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columns_to_select</w:t>
            </w:r>
            <w:proofErr w:type="spellEnd"/>
            <w:r>
              <w:rPr>
                <w:rFonts w:ascii="Courier New" w:eastAsia="Courier New" w:hAnsi="Courier New" w:cs="Courier New"/>
                <w:sz w:val="18"/>
                <w:szCs w:val="18"/>
              </w:rPr>
              <w:t>)</w:t>
            </w:r>
          </w:p>
          <w:p w14:paraId="00000212"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213"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combined2.printSchema()</w:t>
            </w:r>
          </w:p>
          <w:p w14:paraId="00000214"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combined2.select("Date").show(n=5)</w:t>
            </w:r>
          </w:p>
          <w:p w14:paraId="00000215"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216"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#Removing entries before 2020-04-12</w:t>
            </w:r>
          </w:p>
          <w:p w14:paraId="00000217"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combined2 = combined2.filter(col("Date") &gt;= "2020-04-12").sort("</w:t>
            </w:r>
            <w:proofErr w:type="spellStart"/>
            <w:r>
              <w:rPr>
                <w:rFonts w:ascii="Courier New" w:eastAsia="Courier New" w:hAnsi="Courier New" w:cs="Courier New"/>
                <w:sz w:val="18"/>
                <w:szCs w:val="18"/>
              </w:rPr>
              <w:t>Province_State</w:t>
            </w:r>
            <w:proofErr w:type="spellEnd"/>
            <w:r>
              <w:rPr>
                <w:rFonts w:ascii="Courier New" w:eastAsia="Courier New" w:hAnsi="Courier New" w:cs="Courier New"/>
                <w:sz w:val="18"/>
                <w:szCs w:val="18"/>
              </w:rPr>
              <w:t>", "Date")</w:t>
            </w:r>
          </w:p>
          <w:p w14:paraId="00000218"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219"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#List of non-states in the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Province_State</w:t>
            </w:r>
            <w:proofErr w:type="spellEnd"/>
            <w:r>
              <w:rPr>
                <w:rFonts w:ascii="Courier New" w:eastAsia="Courier New" w:hAnsi="Courier New" w:cs="Courier New"/>
                <w:sz w:val="18"/>
                <w:szCs w:val="18"/>
              </w:rPr>
              <w:t xml:space="preserve"> column to be removed</w:t>
            </w:r>
          </w:p>
          <w:p w14:paraId="0000021A"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#var </w:t>
            </w:r>
            <w:proofErr w:type="spellStart"/>
            <w:r>
              <w:rPr>
                <w:rFonts w:ascii="Courier New" w:eastAsia="Courier New" w:hAnsi="Courier New" w:cs="Courier New"/>
                <w:sz w:val="18"/>
                <w:szCs w:val="18"/>
              </w:rPr>
              <w:t>notStates</w:t>
            </w:r>
            <w:proofErr w:type="spellEnd"/>
            <w:r>
              <w:rPr>
                <w:rFonts w:ascii="Courier New" w:eastAsia="Courier New" w:hAnsi="Courier New" w:cs="Courier New"/>
                <w:sz w:val="18"/>
                <w:szCs w:val="18"/>
              </w:rPr>
              <w:t xml:space="preserve"> = List("", "American Samoa", "Diamond Princess", "District of Columbia", "Grand Princess", "Guam", "Northern Mariana Islands", "Puerto Rico", "Recovered", "Virgin Islands", "Washington DC")</w:t>
            </w:r>
          </w:p>
          <w:p w14:paraId="0000021B"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21C"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#Removing non</w:t>
            </w:r>
            <w:r>
              <w:rPr>
                <w:rFonts w:ascii="Courier New" w:eastAsia="Courier New" w:hAnsi="Courier New" w:cs="Courier New"/>
                <w:sz w:val="18"/>
                <w:szCs w:val="18"/>
              </w:rPr>
              <w:t>-states</w:t>
            </w:r>
          </w:p>
          <w:p w14:paraId="0000021D"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21E"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combined2.printSchema()</w:t>
            </w:r>
          </w:p>
          <w:p w14:paraId="0000021F"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220"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combined2 = combined2.filter(~col("</w:t>
            </w:r>
            <w:proofErr w:type="spellStart"/>
            <w:r>
              <w:rPr>
                <w:rFonts w:ascii="Courier New" w:eastAsia="Courier New" w:hAnsi="Courier New" w:cs="Courier New"/>
                <w:sz w:val="18"/>
                <w:szCs w:val="18"/>
              </w:rPr>
              <w:t>Province_State</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isin</w:t>
            </w:r>
            <w:proofErr w:type="spellEnd"/>
            <w:r>
              <w:rPr>
                <w:rFonts w:ascii="Courier New" w:eastAsia="Courier New" w:hAnsi="Courier New" w:cs="Courier New"/>
                <w:sz w:val="18"/>
                <w:szCs w:val="18"/>
              </w:rPr>
              <w:t>(["", "American Samoa", "Diamond Princess", "District of Columbia", "Grand Princess", "Guam", "Northern Mariana Islands", "Puerto Rico", "Recovered", "Virgin Islands", "Washington DC"]))</w:t>
            </w:r>
          </w:p>
          <w:p w14:paraId="00000221"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222"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#combined2 =</w:t>
            </w:r>
            <w:r>
              <w:rPr>
                <w:rFonts w:ascii="Courier New" w:eastAsia="Courier New" w:hAnsi="Courier New" w:cs="Courier New"/>
                <w:sz w:val="18"/>
                <w:szCs w:val="18"/>
              </w:rPr>
              <w:t xml:space="preserve"> combined2.drop(col("</w:t>
            </w:r>
            <w:proofErr w:type="spellStart"/>
            <w:r>
              <w:rPr>
                <w:rFonts w:ascii="Courier New" w:eastAsia="Courier New" w:hAnsi="Courier New" w:cs="Courier New"/>
                <w:sz w:val="18"/>
                <w:szCs w:val="18"/>
              </w:rPr>
              <w:t>Province_State</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isin</w:t>
            </w:r>
            <w:proofErr w:type="spellEnd"/>
            <w:r>
              <w:rPr>
                <w:rFonts w:ascii="Courier New" w:eastAsia="Courier New" w:hAnsi="Courier New" w:cs="Courier New"/>
                <w:sz w:val="18"/>
                <w:szCs w:val="18"/>
              </w:rPr>
              <w:t>("", "American Samoa", "Diamond Princess", "District of Columbia", "Grand Princess", "Guam", "Northern Mariana Islands", "Puerto Rico", "Recovered", "Virgin Islands", "Washington DC"))</w:t>
            </w:r>
          </w:p>
          <w:p w14:paraId="00000223"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224"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#combined2 = combined2.filte</w:t>
            </w:r>
            <w:r>
              <w:rPr>
                <w:rFonts w:ascii="Courier New" w:eastAsia="Courier New" w:hAnsi="Courier New" w:cs="Courier New"/>
                <w:sz w:val="18"/>
                <w:szCs w:val="18"/>
              </w:rPr>
              <w:t>r(!combined2.Province_State.isin("", "American Samoa", "Diamond Princess", "District of Columbia", "Grand Princess", "Guam", "Northern Mariana Islands", "Puerto Rico", "Recovered", "Virgin Islands", "Washington DC"))</w:t>
            </w:r>
          </w:p>
          <w:p w14:paraId="00000225"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226"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combined2.show(n=4)</w:t>
            </w:r>
          </w:p>
          <w:p w14:paraId="00000227"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228"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combined2.write.c</w:t>
            </w:r>
            <w:r>
              <w:rPr>
                <w:rFonts w:ascii="Courier New" w:eastAsia="Courier New" w:hAnsi="Courier New" w:cs="Courier New"/>
                <w:sz w:val="18"/>
                <w:szCs w:val="18"/>
              </w:rPr>
              <w:t>sv("/user/</w:t>
            </w:r>
            <w:proofErr w:type="spellStart"/>
            <w:r>
              <w:rPr>
                <w:rFonts w:ascii="Courier New" w:eastAsia="Courier New" w:hAnsi="Courier New" w:cs="Courier New"/>
                <w:sz w:val="18"/>
                <w:szCs w:val="18"/>
              </w:rPr>
              <w:t>hadoop</w:t>
            </w:r>
            <w:proofErr w:type="spellEnd"/>
            <w:r>
              <w:rPr>
                <w:rFonts w:ascii="Courier New" w:eastAsia="Courier New" w:hAnsi="Courier New" w:cs="Courier New"/>
                <w:sz w:val="18"/>
                <w:szCs w:val="18"/>
              </w:rPr>
              <w:t>/final/combined2.csv")</w:t>
            </w:r>
          </w:p>
          <w:p w14:paraId="00000229"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w:t>
            </w:r>
          </w:p>
          <w:p w14:paraId="0000022A"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import sys</w:t>
            </w:r>
          </w:p>
          <w:p w14:paraId="0000022B"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22C"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columns_to_fill</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Daily_Confirmed</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ConfirmedCases</w:t>
            </w:r>
            <w:proofErr w:type="spellEnd"/>
            <w:r>
              <w:rPr>
                <w:rFonts w:ascii="Courier New" w:eastAsia="Courier New" w:hAnsi="Courier New" w:cs="Courier New"/>
                <w:sz w:val="18"/>
                <w:szCs w:val="18"/>
              </w:rPr>
              <w:t>", "Recovered", "</w:t>
            </w:r>
            <w:proofErr w:type="spellStart"/>
            <w:r>
              <w:rPr>
                <w:rFonts w:ascii="Courier New" w:eastAsia="Courier New" w:hAnsi="Courier New" w:cs="Courier New"/>
                <w:sz w:val="18"/>
                <w:szCs w:val="18"/>
              </w:rPr>
              <w:t>Daily_Deaths</w:t>
            </w:r>
            <w:proofErr w:type="spellEnd"/>
            <w:r>
              <w:rPr>
                <w:rFonts w:ascii="Courier New" w:eastAsia="Courier New" w:hAnsi="Courier New" w:cs="Courier New"/>
                <w:sz w:val="18"/>
                <w:szCs w:val="18"/>
              </w:rPr>
              <w:t xml:space="preserve">", </w:t>
            </w:r>
            <w:r>
              <w:rPr>
                <w:rFonts w:ascii="Courier New" w:eastAsia="Courier New" w:hAnsi="Courier New" w:cs="Courier New"/>
                <w:sz w:val="18"/>
                <w:szCs w:val="18"/>
              </w:rPr>
              <w:lastRenderedPageBreak/>
              <w:t>"</w:t>
            </w:r>
            <w:proofErr w:type="spellStart"/>
            <w:r>
              <w:rPr>
                <w:rFonts w:ascii="Courier New" w:eastAsia="Courier New" w:hAnsi="Courier New" w:cs="Courier New"/>
                <w:sz w:val="18"/>
                <w:szCs w:val="18"/>
              </w:rPr>
              <w:t>ConfirmedDeaths</w:t>
            </w:r>
            <w:proofErr w:type="spellEnd"/>
            <w:r>
              <w:rPr>
                <w:rFonts w:ascii="Courier New" w:eastAsia="Courier New" w:hAnsi="Courier New" w:cs="Courier New"/>
                <w:sz w:val="18"/>
                <w:szCs w:val="18"/>
              </w:rPr>
              <w:t>", "Active", "</w:t>
            </w:r>
            <w:proofErr w:type="spellStart"/>
            <w:r>
              <w:rPr>
                <w:rFonts w:ascii="Courier New" w:eastAsia="Courier New" w:hAnsi="Courier New" w:cs="Courier New"/>
                <w:sz w:val="18"/>
                <w:szCs w:val="18"/>
              </w:rPr>
              <w:t>Inci</w:t>
            </w:r>
            <w:r>
              <w:rPr>
                <w:rFonts w:ascii="Courier New" w:eastAsia="Courier New" w:hAnsi="Courier New" w:cs="Courier New"/>
                <w:sz w:val="18"/>
                <w:szCs w:val="18"/>
              </w:rPr>
              <w:t>dent_Rate</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People_Tested</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People_Hospitalized</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Mortality_Rate</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Testing_Rate</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Hospitalization_Rate</w:t>
            </w:r>
            <w:proofErr w:type="spellEnd"/>
            <w:r>
              <w:rPr>
                <w:rFonts w:ascii="Courier New" w:eastAsia="Courier New" w:hAnsi="Courier New" w:cs="Courier New"/>
                <w:sz w:val="18"/>
                <w:szCs w:val="18"/>
              </w:rPr>
              <w:t>", "C1_School closing", "C1_Notes", "C2_Workplace closing", "C2_Notes", "C3_Cancel public events", "C3_Notes", "C4_Restrictions on gatherings", "C4_</w:t>
            </w:r>
            <w:r>
              <w:rPr>
                <w:rFonts w:ascii="Courier New" w:eastAsia="Courier New" w:hAnsi="Courier New" w:cs="Courier New"/>
                <w:sz w:val="18"/>
                <w:szCs w:val="18"/>
              </w:rPr>
              <w:t>Notes", "C5_Close public transport", "C5_Notes", "C6_Stay at home requirements", "C6_Notes", "C7_Restrictions on internal movement", "C7_Notes", "C8_International travel controls", "C8_Notes", "H1_Public information campaigns", "H1_Notes", "H2_Testing poli</w:t>
            </w:r>
            <w:r>
              <w:rPr>
                <w:rFonts w:ascii="Courier New" w:eastAsia="Courier New" w:hAnsi="Courier New" w:cs="Courier New"/>
                <w:sz w:val="18"/>
                <w:szCs w:val="18"/>
              </w:rPr>
              <w:t>cy", "H2_Notes", "H3_Contact tracing", "H3_Notes", "H4_Emergency investment in healthcare", "H4_Notes", "H5_Investment in vaccines", "H5_Notes", "H6_Facial Coverings", "H6_Notes", "H7_Vaccination policy", "H7_Notes", "H8_Protection of elderly people", "H8_</w:t>
            </w:r>
            <w:r>
              <w:rPr>
                <w:rFonts w:ascii="Courier New" w:eastAsia="Courier New" w:hAnsi="Courier New" w:cs="Courier New"/>
                <w:sz w:val="18"/>
                <w:szCs w:val="18"/>
              </w:rPr>
              <w:t>Notes"]</w:t>
            </w:r>
          </w:p>
          <w:p w14:paraId="0000022D"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combined_filled</w:t>
            </w:r>
            <w:proofErr w:type="spellEnd"/>
            <w:r>
              <w:rPr>
                <w:rFonts w:ascii="Courier New" w:eastAsia="Courier New" w:hAnsi="Courier New" w:cs="Courier New"/>
                <w:sz w:val="18"/>
                <w:szCs w:val="18"/>
              </w:rPr>
              <w:t xml:space="preserve"> = combined2["</w:t>
            </w:r>
            <w:proofErr w:type="spellStart"/>
            <w:r>
              <w:rPr>
                <w:rFonts w:ascii="Courier New" w:eastAsia="Courier New" w:hAnsi="Courier New" w:cs="Courier New"/>
                <w:sz w:val="18"/>
                <w:szCs w:val="18"/>
              </w:rPr>
              <w:t>Province_State</w:t>
            </w:r>
            <w:proofErr w:type="spellEnd"/>
            <w:r>
              <w:rPr>
                <w:rFonts w:ascii="Courier New" w:eastAsia="Courier New" w:hAnsi="Courier New" w:cs="Courier New"/>
                <w:sz w:val="18"/>
                <w:szCs w:val="18"/>
              </w:rPr>
              <w:t>", "Date"]</w:t>
            </w:r>
          </w:p>
          <w:p w14:paraId="0000022E"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combined_filled.show</w:t>
            </w:r>
            <w:proofErr w:type="spellEnd"/>
            <w:r>
              <w:rPr>
                <w:rFonts w:ascii="Courier New" w:eastAsia="Courier New" w:hAnsi="Courier New" w:cs="Courier New"/>
                <w:sz w:val="18"/>
                <w:szCs w:val="18"/>
              </w:rPr>
              <w:t>(n=5)</w:t>
            </w:r>
          </w:p>
          <w:p w14:paraId="0000022F"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230"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for col in </w:t>
            </w:r>
            <w:proofErr w:type="spellStart"/>
            <w:r>
              <w:rPr>
                <w:rFonts w:ascii="Courier New" w:eastAsia="Courier New" w:hAnsi="Courier New" w:cs="Courier New"/>
                <w:sz w:val="18"/>
                <w:szCs w:val="18"/>
              </w:rPr>
              <w:t>columns_to_fill</w:t>
            </w:r>
            <w:proofErr w:type="spellEnd"/>
            <w:r>
              <w:rPr>
                <w:rFonts w:ascii="Courier New" w:eastAsia="Courier New" w:hAnsi="Courier New" w:cs="Courier New"/>
                <w:sz w:val="18"/>
                <w:szCs w:val="18"/>
              </w:rPr>
              <w:t>:</w:t>
            </w:r>
          </w:p>
          <w:p w14:paraId="00000231"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 xml:space="preserve"> </w:t>
            </w:r>
          </w:p>
          <w:p w14:paraId="00000232"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00000233"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ab/>
              <w:t># forward filling NA's - using last known non-NA value</w:t>
            </w:r>
          </w:p>
          <w:p w14:paraId="00000234"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 xml:space="preserve"># define the window (grouping by </w:t>
            </w:r>
            <w:proofErr w:type="spellStart"/>
            <w:r>
              <w:rPr>
                <w:rFonts w:ascii="Courier New" w:eastAsia="Courier New" w:hAnsi="Courier New" w:cs="Courier New"/>
                <w:sz w:val="18"/>
                <w:szCs w:val="18"/>
              </w:rPr>
              <w:t>Province_State</w:t>
            </w:r>
            <w:proofErr w:type="spellEnd"/>
            <w:r>
              <w:rPr>
                <w:rFonts w:ascii="Courier New" w:eastAsia="Courier New" w:hAnsi="Courier New" w:cs="Courier New"/>
                <w:sz w:val="18"/>
                <w:szCs w:val="18"/>
              </w:rPr>
              <w:t>)</w:t>
            </w:r>
          </w:p>
          <w:p w14:paraId="00000235"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ab/>
              <w:t xml:space="preserve">window = </w:t>
            </w:r>
            <w:proofErr w:type="spellStart"/>
            <w:r>
              <w:rPr>
                <w:rFonts w:ascii="Courier New" w:eastAsia="Courier New" w:hAnsi="Courier New" w:cs="Courier New"/>
                <w:sz w:val="18"/>
                <w:szCs w:val="18"/>
              </w:rPr>
              <w:t>Window.partitionBy</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Province_State</w:t>
            </w:r>
            <w:proofErr w:type="spellEnd"/>
            <w:r>
              <w:rPr>
                <w:rFonts w:ascii="Courier New" w:eastAsia="Courier New" w:hAnsi="Courier New" w:cs="Courier New"/>
                <w:sz w:val="18"/>
                <w:szCs w:val="18"/>
              </w:rPr>
              <w:t>')\</w:t>
            </w:r>
          </w:p>
          <w:p w14:paraId="00000236"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w:t>
            </w:r>
            <w:proofErr w:type="spellStart"/>
            <w:r>
              <w:rPr>
                <w:rFonts w:ascii="Courier New" w:eastAsia="Courier New" w:hAnsi="Courier New" w:cs="Courier New"/>
                <w:sz w:val="18"/>
                <w:szCs w:val="18"/>
              </w:rPr>
              <w:t>orderBy</w:t>
            </w:r>
            <w:proofErr w:type="spellEnd"/>
            <w:r>
              <w:rPr>
                <w:rFonts w:ascii="Courier New" w:eastAsia="Courier New" w:hAnsi="Courier New" w:cs="Courier New"/>
                <w:sz w:val="18"/>
                <w:szCs w:val="18"/>
              </w:rPr>
              <w:t>('Date')\</w:t>
            </w:r>
          </w:p>
          <w:p w14:paraId="00000237"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w:t>
            </w:r>
            <w:proofErr w:type="spellStart"/>
            <w:r>
              <w:rPr>
                <w:rFonts w:ascii="Courier New" w:eastAsia="Courier New" w:hAnsi="Courier New" w:cs="Courier New"/>
                <w:sz w:val="18"/>
                <w:szCs w:val="18"/>
              </w:rPr>
              <w:t>rowsBetween</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sys.maxsize</w:t>
            </w:r>
            <w:proofErr w:type="spellEnd"/>
            <w:r>
              <w:rPr>
                <w:rFonts w:ascii="Courier New" w:eastAsia="Courier New" w:hAnsi="Courier New" w:cs="Courier New"/>
                <w:sz w:val="18"/>
                <w:szCs w:val="18"/>
              </w:rPr>
              <w:t>, 0)</w:t>
            </w:r>
          </w:p>
          <w:p w14:paraId="00000238"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ab/>
              <w:t># define the forward-filled column</w:t>
            </w:r>
          </w:p>
          <w:p w14:paraId="00000239"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ab/>
            </w:r>
            <w:proofErr w:type="spellStart"/>
            <w:r>
              <w:rPr>
                <w:rFonts w:ascii="Courier New" w:eastAsia="Courier New" w:hAnsi="Courier New" w:cs="Courier New"/>
                <w:sz w:val="18"/>
                <w:szCs w:val="18"/>
              </w:rPr>
              <w:t>filled_column</w:t>
            </w:r>
            <w:proofErr w:type="spellEnd"/>
            <w:r>
              <w:rPr>
                <w:rFonts w:ascii="Courier New" w:eastAsia="Courier New" w:hAnsi="Courier New" w:cs="Courier New"/>
                <w:sz w:val="18"/>
                <w:szCs w:val="18"/>
              </w:rPr>
              <w:t xml:space="preserve"> = last(combined2[col], </w:t>
            </w:r>
            <w:proofErr w:type="spellStart"/>
            <w:r>
              <w:rPr>
                <w:rFonts w:ascii="Courier New" w:eastAsia="Courier New" w:hAnsi="Courier New" w:cs="Courier New"/>
                <w:sz w:val="18"/>
                <w:szCs w:val="18"/>
              </w:rPr>
              <w:t>ignorenulls</w:t>
            </w:r>
            <w:proofErr w:type="spellEnd"/>
            <w:r>
              <w:rPr>
                <w:rFonts w:ascii="Courier New" w:eastAsia="Courier New" w:hAnsi="Courier New" w:cs="Courier New"/>
                <w:sz w:val="18"/>
                <w:szCs w:val="18"/>
              </w:rPr>
              <w:t>=T</w:t>
            </w:r>
            <w:r>
              <w:rPr>
                <w:rFonts w:ascii="Courier New" w:eastAsia="Courier New" w:hAnsi="Courier New" w:cs="Courier New"/>
                <w:sz w:val="18"/>
                <w:szCs w:val="18"/>
              </w:rPr>
              <w:t>rue).over(window)</w:t>
            </w:r>
          </w:p>
          <w:p w14:paraId="0000023A"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ab/>
              <w:t xml:space="preserve">#filled_column = last(combined2, </w:t>
            </w:r>
            <w:proofErr w:type="spellStart"/>
            <w:r>
              <w:rPr>
                <w:rFonts w:ascii="Courier New" w:eastAsia="Courier New" w:hAnsi="Courier New" w:cs="Courier New"/>
                <w:sz w:val="18"/>
                <w:szCs w:val="18"/>
              </w:rPr>
              <w:t>ignorenulls</w:t>
            </w:r>
            <w:proofErr w:type="spellEnd"/>
            <w:r>
              <w:rPr>
                <w:rFonts w:ascii="Courier New" w:eastAsia="Courier New" w:hAnsi="Courier New" w:cs="Courier New"/>
                <w:sz w:val="18"/>
                <w:szCs w:val="18"/>
              </w:rPr>
              <w:t>=True).over(window)</w:t>
            </w:r>
          </w:p>
          <w:p w14:paraId="0000023B"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ab/>
              <w:t># do the fill</w:t>
            </w:r>
          </w:p>
          <w:p w14:paraId="0000023C"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ab/>
              <w:t xml:space="preserve">combined2 = combined2.withColumn(col + "_filled", </w:t>
            </w:r>
            <w:proofErr w:type="spellStart"/>
            <w:r>
              <w:rPr>
                <w:rFonts w:ascii="Courier New" w:eastAsia="Courier New" w:hAnsi="Courier New" w:cs="Courier New"/>
                <w:sz w:val="18"/>
                <w:szCs w:val="18"/>
              </w:rPr>
              <w:t>filled_column</w:t>
            </w:r>
            <w:proofErr w:type="spellEnd"/>
            <w:r>
              <w:rPr>
                <w:rFonts w:ascii="Courier New" w:eastAsia="Courier New" w:hAnsi="Courier New" w:cs="Courier New"/>
                <w:sz w:val="18"/>
                <w:szCs w:val="18"/>
              </w:rPr>
              <w:t>)</w:t>
            </w:r>
          </w:p>
          <w:p w14:paraId="0000023D"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ab/>
              <w:t>combined2 = combined2.drop(col)</w:t>
            </w:r>
          </w:p>
          <w:p w14:paraId="0000023E"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ab/>
              <w:t xml:space="preserve">#combined3 = </w:t>
            </w:r>
            <w:proofErr w:type="spellStart"/>
            <w:r>
              <w:rPr>
                <w:rFonts w:ascii="Courier New" w:eastAsia="Courier New" w:hAnsi="Courier New" w:cs="Courier New"/>
                <w:sz w:val="18"/>
                <w:szCs w:val="18"/>
              </w:rPr>
              <w:t>filled_column</w:t>
            </w:r>
            <w:proofErr w:type="spellEnd"/>
          </w:p>
          <w:p w14:paraId="0000023F"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combined2.printSchema()</w:t>
            </w:r>
          </w:p>
          <w:p w14:paraId="00000240"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combine</w:t>
            </w:r>
            <w:r>
              <w:rPr>
                <w:rFonts w:ascii="Courier New" w:eastAsia="Courier New" w:hAnsi="Courier New" w:cs="Courier New"/>
                <w:sz w:val="18"/>
                <w:szCs w:val="18"/>
              </w:rPr>
              <w:t>d2.sort("</w:t>
            </w:r>
            <w:proofErr w:type="spellStart"/>
            <w:r>
              <w:rPr>
                <w:rFonts w:ascii="Courier New" w:eastAsia="Courier New" w:hAnsi="Courier New" w:cs="Courier New"/>
                <w:sz w:val="18"/>
                <w:szCs w:val="18"/>
              </w:rPr>
              <w:t>Province_State</w:t>
            </w:r>
            <w:proofErr w:type="spellEnd"/>
            <w:r>
              <w:rPr>
                <w:rFonts w:ascii="Courier New" w:eastAsia="Courier New" w:hAnsi="Courier New" w:cs="Courier New"/>
                <w:sz w:val="18"/>
                <w:szCs w:val="18"/>
              </w:rPr>
              <w:t>", "Date").show(n=5)</w:t>
            </w:r>
          </w:p>
          <w:p w14:paraId="00000241"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w:t>
            </w:r>
          </w:p>
          <w:p w14:paraId="00000242"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columns_to_fill2 = ["</w:t>
            </w:r>
            <w:proofErr w:type="spellStart"/>
            <w:r>
              <w:rPr>
                <w:rFonts w:ascii="Courier New" w:eastAsia="Courier New" w:hAnsi="Courier New" w:cs="Courier New"/>
                <w:sz w:val="18"/>
                <w:szCs w:val="18"/>
              </w:rPr>
              <w:t>Daily_Confirmed_filled</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ConfirmedCases_filled</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Recovered_filled</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Daily_Deaths_filled</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ConfirmedDe</w:t>
            </w:r>
            <w:r>
              <w:rPr>
                <w:rFonts w:ascii="Courier New" w:eastAsia="Courier New" w:hAnsi="Courier New" w:cs="Courier New"/>
                <w:sz w:val="18"/>
                <w:szCs w:val="18"/>
              </w:rPr>
              <w:t>aths_filled</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Active_filled</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Incident_Rate_filled</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People_Tested_filled</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People_Hospitalized_filled</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Mortality_Rate_filled</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Testing_Rate_filled</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Hospitalization_Rate_filled</w:t>
            </w:r>
            <w:proofErr w:type="spellEnd"/>
            <w:r>
              <w:rPr>
                <w:rFonts w:ascii="Courier New" w:eastAsia="Courier New" w:hAnsi="Courier New" w:cs="Courier New"/>
                <w:sz w:val="18"/>
                <w:szCs w:val="18"/>
              </w:rPr>
              <w:t xml:space="preserve">", "C1_School </w:t>
            </w:r>
            <w:proofErr w:type="spellStart"/>
            <w:r>
              <w:rPr>
                <w:rFonts w:ascii="Courier New" w:eastAsia="Courier New" w:hAnsi="Courier New" w:cs="Courier New"/>
                <w:sz w:val="18"/>
                <w:szCs w:val="18"/>
              </w:rPr>
              <w:t>closing_filled</w:t>
            </w:r>
            <w:proofErr w:type="spellEnd"/>
            <w:r>
              <w:rPr>
                <w:rFonts w:ascii="Courier New" w:eastAsia="Courier New" w:hAnsi="Courier New" w:cs="Courier New"/>
                <w:sz w:val="18"/>
                <w:szCs w:val="18"/>
              </w:rPr>
              <w:t xml:space="preserve">", "C1_Notes_filled", "C2_Workplace </w:t>
            </w:r>
            <w:proofErr w:type="spellStart"/>
            <w:r>
              <w:rPr>
                <w:rFonts w:ascii="Courier New" w:eastAsia="Courier New" w:hAnsi="Courier New" w:cs="Courier New"/>
                <w:sz w:val="18"/>
                <w:szCs w:val="18"/>
              </w:rPr>
              <w:t>closin</w:t>
            </w:r>
            <w:r>
              <w:rPr>
                <w:rFonts w:ascii="Courier New" w:eastAsia="Courier New" w:hAnsi="Courier New" w:cs="Courier New"/>
                <w:sz w:val="18"/>
                <w:szCs w:val="18"/>
              </w:rPr>
              <w:t>g_filled</w:t>
            </w:r>
            <w:proofErr w:type="spellEnd"/>
            <w:r>
              <w:rPr>
                <w:rFonts w:ascii="Courier New" w:eastAsia="Courier New" w:hAnsi="Courier New" w:cs="Courier New"/>
                <w:sz w:val="18"/>
                <w:szCs w:val="18"/>
              </w:rPr>
              <w:t xml:space="preserve">", "C2_Notes_filled", "C3_Cancel public </w:t>
            </w:r>
            <w:proofErr w:type="spellStart"/>
            <w:r>
              <w:rPr>
                <w:rFonts w:ascii="Courier New" w:eastAsia="Courier New" w:hAnsi="Courier New" w:cs="Courier New"/>
                <w:sz w:val="18"/>
                <w:szCs w:val="18"/>
              </w:rPr>
              <w:t>events_filled</w:t>
            </w:r>
            <w:proofErr w:type="spellEnd"/>
            <w:r>
              <w:rPr>
                <w:rFonts w:ascii="Courier New" w:eastAsia="Courier New" w:hAnsi="Courier New" w:cs="Courier New"/>
                <w:sz w:val="18"/>
                <w:szCs w:val="18"/>
              </w:rPr>
              <w:t xml:space="preserve">", "C3_Notes_filled", "C4_Restrictions on </w:t>
            </w:r>
            <w:proofErr w:type="spellStart"/>
            <w:r>
              <w:rPr>
                <w:rFonts w:ascii="Courier New" w:eastAsia="Courier New" w:hAnsi="Courier New" w:cs="Courier New"/>
                <w:sz w:val="18"/>
                <w:szCs w:val="18"/>
              </w:rPr>
              <w:t>gatherings_filled</w:t>
            </w:r>
            <w:proofErr w:type="spellEnd"/>
            <w:r>
              <w:rPr>
                <w:rFonts w:ascii="Courier New" w:eastAsia="Courier New" w:hAnsi="Courier New" w:cs="Courier New"/>
                <w:sz w:val="18"/>
                <w:szCs w:val="18"/>
              </w:rPr>
              <w:t xml:space="preserve">", "C4_Notes_filled", "C5_Close public </w:t>
            </w:r>
            <w:proofErr w:type="spellStart"/>
            <w:r>
              <w:rPr>
                <w:rFonts w:ascii="Courier New" w:eastAsia="Courier New" w:hAnsi="Courier New" w:cs="Courier New"/>
                <w:sz w:val="18"/>
                <w:szCs w:val="18"/>
              </w:rPr>
              <w:t>transport_filled</w:t>
            </w:r>
            <w:proofErr w:type="spellEnd"/>
            <w:r>
              <w:rPr>
                <w:rFonts w:ascii="Courier New" w:eastAsia="Courier New" w:hAnsi="Courier New" w:cs="Courier New"/>
                <w:sz w:val="18"/>
                <w:szCs w:val="18"/>
              </w:rPr>
              <w:t xml:space="preserve">", "C5_Notes_filled", "C6_Stay at home </w:t>
            </w:r>
            <w:proofErr w:type="spellStart"/>
            <w:r>
              <w:rPr>
                <w:rFonts w:ascii="Courier New" w:eastAsia="Courier New" w:hAnsi="Courier New" w:cs="Courier New"/>
                <w:sz w:val="18"/>
                <w:szCs w:val="18"/>
              </w:rPr>
              <w:t>requirements_filled</w:t>
            </w:r>
            <w:proofErr w:type="spellEnd"/>
            <w:r>
              <w:rPr>
                <w:rFonts w:ascii="Courier New" w:eastAsia="Courier New" w:hAnsi="Courier New" w:cs="Courier New"/>
                <w:sz w:val="18"/>
                <w:szCs w:val="18"/>
              </w:rPr>
              <w:t>", "C6_Notes_filled", "</w:t>
            </w:r>
            <w:r>
              <w:rPr>
                <w:rFonts w:ascii="Courier New" w:eastAsia="Courier New" w:hAnsi="Courier New" w:cs="Courier New"/>
                <w:sz w:val="18"/>
                <w:szCs w:val="18"/>
              </w:rPr>
              <w:t xml:space="preserve">C7_Restrictions on internal </w:t>
            </w:r>
            <w:proofErr w:type="spellStart"/>
            <w:r>
              <w:rPr>
                <w:rFonts w:ascii="Courier New" w:eastAsia="Courier New" w:hAnsi="Courier New" w:cs="Courier New"/>
                <w:sz w:val="18"/>
                <w:szCs w:val="18"/>
              </w:rPr>
              <w:t>movement_filled</w:t>
            </w:r>
            <w:proofErr w:type="spellEnd"/>
            <w:r>
              <w:rPr>
                <w:rFonts w:ascii="Courier New" w:eastAsia="Courier New" w:hAnsi="Courier New" w:cs="Courier New"/>
                <w:sz w:val="18"/>
                <w:szCs w:val="18"/>
              </w:rPr>
              <w:t xml:space="preserve">", "C7_Notes_filled", "C8_International travel </w:t>
            </w:r>
            <w:proofErr w:type="spellStart"/>
            <w:r>
              <w:rPr>
                <w:rFonts w:ascii="Courier New" w:eastAsia="Courier New" w:hAnsi="Courier New" w:cs="Courier New"/>
                <w:sz w:val="18"/>
                <w:szCs w:val="18"/>
              </w:rPr>
              <w:t>controls_filled</w:t>
            </w:r>
            <w:proofErr w:type="spellEnd"/>
            <w:r>
              <w:rPr>
                <w:rFonts w:ascii="Courier New" w:eastAsia="Courier New" w:hAnsi="Courier New" w:cs="Courier New"/>
                <w:sz w:val="18"/>
                <w:szCs w:val="18"/>
              </w:rPr>
              <w:t xml:space="preserve">", "C8_Notes_filled", "H1_Public information </w:t>
            </w:r>
            <w:proofErr w:type="spellStart"/>
            <w:r>
              <w:rPr>
                <w:rFonts w:ascii="Courier New" w:eastAsia="Courier New" w:hAnsi="Courier New" w:cs="Courier New"/>
                <w:sz w:val="18"/>
                <w:szCs w:val="18"/>
              </w:rPr>
              <w:t>campaigns_filled</w:t>
            </w:r>
            <w:proofErr w:type="spellEnd"/>
            <w:r>
              <w:rPr>
                <w:rFonts w:ascii="Courier New" w:eastAsia="Courier New" w:hAnsi="Courier New" w:cs="Courier New"/>
                <w:sz w:val="18"/>
                <w:szCs w:val="18"/>
              </w:rPr>
              <w:t xml:space="preserve">", "H1_Notes_filled", "H2_Testing </w:t>
            </w:r>
            <w:proofErr w:type="spellStart"/>
            <w:r>
              <w:rPr>
                <w:rFonts w:ascii="Courier New" w:eastAsia="Courier New" w:hAnsi="Courier New" w:cs="Courier New"/>
                <w:sz w:val="18"/>
                <w:szCs w:val="18"/>
              </w:rPr>
              <w:t>policy_filled</w:t>
            </w:r>
            <w:proofErr w:type="spellEnd"/>
            <w:r>
              <w:rPr>
                <w:rFonts w:ascii="Courier New" w:eastAsia="Courier New" w:hAnsi="Courier New" w:cs="Courier New"/>
                <w:sz w:val="18"/>
                <w:szCs w:val="18"/>
              </w:rPr>
              <w:t xml:space="preserve">", "H2_Notes_filled", "H3_Contact </w:t>
            </w:r>
            <w:proofErr w:type="spellStart"/>
            <w:r>
              <w:rPr>
                <w:rFonts w:ascii="Courier New" w:eastAsia="Courier New" w:hAnsi="Courier New" w:cs="Courier New"/>
                <w:sz w:val="18"/>
                <w:szCs w:val="18"/>
              </w:rPr>
              <w:t>tracing_f</w:t>
            </w:r>
            <w:r>
              <w:rPr>
                <w:rFonts w:ascii="Courier New" w:eastAsia="Courier New" w:hAnsi="Courier New" w:cs="Courier New"/>
                <w:sz w:val="18"/>
                <w:szCs w:val="18"/>
              </w:rPr>
              <w:t>illed</w:t>
            </w:r>
            <w:proofErr w:type="spellEnd"/>
            <w:r>
              <w:rPr>
                <w:rFonts w:ascii="Courier New" w:eastAsia="Courier New" w:hAnsi="Courier New" w:cs="Courier New"/>
                <w:sz w:val="18"/>
                <w:szCs w:val="18"/>
              </w:rPr>
              <w:t xml:space="preserve">", "H3_Notes_filled", "H4_Emergency investment in </w:t>
            </w:r>
            <w:proofErr w:type="spellStart"/>
            <w:r>
              <w:rPr>
                <w:rFonts w:ascii="Courier New" w:eastAsia="Courier New" w:hAnsi="Courier New" w:cs="Courier New"/>
                <w:sz w:val="18"/>
                <w:szCs w:val="18"/>
              </w:rPr>
              <w:t>healthcare_filled</w:t>
            </w:r>
            <w:proofErr w:type="spellEnd"/>
            <w:r>
              <w:rPr>
                <w:rFonts w:ascii="Courier New" w:eastAsia="Courier New" w:hAnsi="Courier New" w:cs="Courier New"/>
                <w:sz w:val="18"/>
                <w:szCs w:val="18"/>
              </w:rPr>
              <w:t xml:space="preserve">", "H4_Notes_filled", "H5_Investment in </w:t>
            </w:r>
            <w:proofErr w:type="spellStart"/>
            <w:r>
              <w:rPr>
                <w:rFonts w:ascii="Courier New" w:eastAsia="Courier New" w:hAnsi="Courier New" w:cs="Courier New"/>
                <w:sz w:val="18"/>
                <w:szCs w:val="18"/>
              </w:rPr>
              <w:t>vaccines_filled</w:t>
            </w:r>
            <w:proofErr w:type="spellEnd"/>
            <w:r>
              <w:rPr>
                <w:rFonts w:ascii="Courier New" w:eastAsia="Courier New" w:hAnsi="Courier New" w:cs="Courier New"/>
                <w:sz w:val="18"/>
                <w:szCs w:val="18"/>
              </w:rPr>
              <w:t xml:space="preserve">", "H5_Notes_filled", "H6_Facial </w:t>
            </w:r>
            <w:proofErr w:type="spellStart"/>
            <w:r>
              <w:rPr>
                <w:rFonts w:ascii="Courier New" w:eastAsia="Courier New" w:hAnsi="Courier New" w:cs="Courier New"/>
                <w:sz w:val="18"/>
                <w:szCs w:val="18"/>
              </w:rPr>
              <w:t>Coverings_filled</w:t>
            </w:r>
            <w:proofErr w:type="spellEnd"/>
            <w:r>
              <w:rPr>
                <w:rFonts w:ascii="Courier New" w:eastAsia="Courier New" w:hAnsi="Courier New" w:cs="Courier New"/>
                <w:sz w:val="18"/>
                <w:szCs w:val="18"/>
              </w:rPr>
              <w:t xml:space="preserve">", "H6_Notes_filled", "H7_Vaccination </w:t>
            </w:r>
            <w:proofErr w:type="spellStart"/>
            <w:r>
              <w:rPr>
                <w:rFonts w:ascii="Courier New" w:eastAsia="Courier New" w:hAnsi="Courier New" w:cs="Courier New"/>
                <w:sz w:val="18"/>
                <w:szCs w:val="18"/>
              </w:rPr>
              <w:t>policy_filled</w:t>
            </w:r>
            <w:proofErr w:type="spellEnd"/>
            <w:r>
              <w:rPr>
                <w:rFonts w:ascii="Courier New" w:eastAsia="Courier New" w:hAnsi="Courier New" w:cs="Courier New"/>
                <w:sz w:val="18"/>
                <w:szCs w:val="18"/>
              </w:rPr>
              <w:t>", "H7_Notes_filled", "H8_Pro</w:t>
            </w:r>
            <w:r>
              <w:rPr>
                <w:rFonts w:ascii="Courier New" w:eastAsia="Courier New" w:hAnsi="Courier New" w:cs="Courier New"/>
                <w:sz w:val="18"/>
                <w:szCs w:val="18"/>
              </w:rPr>
              <w:t xml:space="preserve">tection of elderly </w:t>
            </w:r>
            <w:proofErr w:type="spellStart"/>
            <w:r>
              <w:rPr>
                <w:rFonts w:ascii="Courier New" w:eastAsia="Courier New" w:hAnsi="Courier New" w:cs="Courier New"/>
                <w:sz w:val="18"/>
                <w:szCs w:val="18"/>
              </w:rPr>
              <w:t>people_filled</w:t>
            </w:r>
            <w:proofErr w:type="spellEnd"/>
            <w:r>
              <w:rPr>
                <w:rFonts w:ascii="Courier New" w:eastAsia="Courier New" w:hAnsi="Courier New" w:cs="Courier New"/>
                <w:sz w:val="18"/>
                <w:szCs w:val="18"/>
              </w:rPr>
              <w:t>", "H8_Notes_filled"]</w:t>
            </w:r>
          </w:p>
          <w:p w14:paraId="00000243"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244"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for col in columns_to_fill2:</w:t>
            </w:r>
          </w:p>
          <w:p w14:paraId="00000245"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 backward filling NA's - using last known non-NA value</w:t>
            </w:r>
          </w:p>
          <w:p w14:paraId="00000246" w14:textId="77777777" w:rsidR="0079199C" w:rsidRDefault="007502C3">
            <w:pPr>
              <w:widowControl w:val="0"/>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define the window (grouping by </w:t>
            </w:r>
            <w:proofErr w:type="spellStart"/>
            <w:r>
              <w:rPr>
                <w:rFonts w:ascii="Courier New" w:eastAsia="Courier New" w:hAnsi="Courier New" w:cs="Courier New"/>
                <w:sz w:val="18"/>
                <w:szCs w:val="18"/>
              </w:rPr>
              <w:t>Province_State</w:t>
            </w:r>
            <w:proofErr w:type="spellEnd"/>
            <w:r>
              <w:rPr>
                <w:rFonts w:ascii="Courier New" w:eastAsia="Courier New" w:hAnsi="Courier New" w:cs="Courier New"/>
                <w:sz w:val="18"/>
                <w:szCs w:val="18"/>
              </w:rPr>
              <w:t>)</w:t>
            </w:r>
          </w:p>
          <w:p w14:paraId="00000247"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 xml:space="preserve">window = </w:t>
            </w:r>
            <w:proofErr w:type="spellStart"/>
            <w:r>
              <w:rPr>
                <w:rFonts w:ascii="Courier New" w:eastAsia="Courier New" w:hAnsi="Courier New" w:cs="Courier New"/>
                <w:sz w:val="18"/>
                <w:szCs w:val="18"/>
              </w:rPr>
              <w:t>Window.partitionBy</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Province_State</w:t>
            </w:r>
            <w:proofErr w:type="spellEnd"/>
            <w:r>
              <w:rPr>
                <w:rFonts w:ascii="Courier New" w:eastAsia="Courier New" w:hAnsi="Courier New" w:cs="Courier New"/>
                <w:sz w:val="18"/>
                <w:szCs w:val="18"/>
              </w:rPr>
              <w:t>')\</w:t>
            </w:r>
          </w:p>
          <w:p w14:paraId="00000248"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w:t>
            </w:r>
            <w:proofErr w:type="spellStart"/>
            <w:r>
              <w:rPr>
                <w:rFonts w:ascii="Courier New" w:eastAsia="Courier New" w:hAnsi="Courier New" w:cs="Courier New"/>
                <w:sz w:val="18"/>
                <w:szCs w:val="18"/>
              </w:rPr>
              <w:t>orderBy</w:t>
            </w:r>
            <w:proofErr w:type="spellEnd"/>
            <w:r>
              <w:rPr>
                <w:rFonts w:ascii="Courier New" w:eastAsia="Courier New" w:hAnsi="Courier New" w:cs="Courier New"/>
                <w:sz w:val="18"/>
                <w:szCs w:val="18"/>
              </w:rPr>
              <w:t>('Date')\</w:t>
            </w:r>
          </w:p>
          <w:p w14:paraId="00000249"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w:t>
            </w:r>
            <w:proofErr w:type="spellStart"/>
            <w:r>
              <w:rPr>
                <w:rFonts w:ascii="Courier New" w:eastAsia="Courier New" w:hAnsi="Courier New" w:cs="Courier New"/>
                <w:sz w:val="18"/>
                <w:szCs w:val="18"/>
              </w:rPr>
              <w:t>rowsBetween</w:t>
            </w:r>
            <w:proofErr w:type="spellEnd"/>
            <w:r>
              <w:rPr>
                <w:rFonts w:ascii="Courier New" w:eastAsia="Courier New" w:hAnsi="Courier New" w:cs="Courier New"/>
                <w:sz w:val="18"/>
                <w:szCs w:val="18"/>
              </w:rPr>
              <w:t xml:space="preserve">(0, </w:t>
            </w:r>
            <w:proofErr w:type="spellStart"/>
            <w:r>
              <w:rPr>
                <w:rFonts w:ascii="Courier New" w:eastAsia="Courier New" w:hAnsi="Courier New" w:cs="Courier New"/>
                <w:sz w:val="18"/>
                <w:szCs w:val="18"/>
              </w:rPr>
              <w:t>sys.maxsize</w:t>
            </w:r>
            <w:proofErr w:type="spellEnd"/>
            <w:r>
              <w:rPr>
                <w:rFonts w:ascii="Courier New" w:eastAsia="Courier New" w:hAnsi="Courier New" w:cs="Courier New"/>
                <w:sz w:val="18"/>
                <w:szCs w:val="18"/>
              </w:rPr>
              <w:t>)</w:t>
            </w:r>
          </w:p>
          <w:p w14:paraId="0000024A"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 define the forward-filled column</w:t>
            </w:r>
          </w:p>
          <w:p w14:paraId="0000024B"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proofErr w:type="spellStart"/>
            <w:r>
              <w:rPr>
                <w:rFonts w:ascii="Courier New" w:eastAsia="Courier New" w:hAnsi="Courier New" w:cs="Courier New"/>
                <w:sz w:val="18"/>
                <w:szCs w:val="18"/>
              </w:rPr>
              <w:t>filled_column</w:t>
            </w:r>
            <w:proofErr w:type="spellEnd"/>
            <w:r>
              <w:rPr>
                <w:rFonts w:ascii="Courier New" w:eastAsia="Courier New" w:hAnsi="Courier New" w:cs="Courier New"/>
                <w:sz w:val="18"/>
                <w:szCs w:val="18"/>
              </w:rPr>
              <w:t xml:space="preserve"> = first(combined2[col], </w:t>
            </w:r>
            <w:proofErr w:type="spellStart"/>
            <w:r>
              <w:rPr>
                <w:rFonts w:ascii="Courier New" w:eastAsia="Courier New" w:hAnsi="Courier New" w:cs="Courier New"/>
                <w:sz w:val="18"/>
                <w:szCs w:val="18"/>
              </w:rPr>
              <w:t>ignorenulls</w:t>
            </w:r>
            <w:proofErr w:type="spellEnd"/>
            <w:r>
              <w:rPr>
                <w:rFonts w:ascii="Courier New" w:eastAsia="Courier New" w:hAnsi="Courier New" w:cs="Courier New"/>
                <w:sz w:val="18"/>
                <w:szCs w:val="18"/>
              </w:rPr>
              <w:t>=True).over(window)</w:t>
            </w:r>
          </w:p>
          <w:p w14:paraId="0000024C"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 xml:space="preserve">#filled_column = last(combined2, </w:t>
            </w:r>
            <w:proofErr w:type="spellStart"/>
            <w:r>
              <w:rPr>
                <w:rFonts w:ascii="Courier New" w:eastAsia="Courier New" w:hAnsi="Courier New" w:cs="Courier New"/>
                <w:sz w:val="18"/>
                <w:szCs w:val="18"/>
              </w:rPr>
              <w:t>ignorenulls</w:t>
            </w:r>
            <w:proofErr w:type="spellEnd"/>
            <w:r>
              <w:rPr>
                <w:rFonts w:ascii="Courier New" w:eastAsia="Courier New" w:hAnsi="Courier New" w:cs="Courier New"/>
                <w:sz w:val="18"/>
                <w:szCs w:val="18"/>
              </w:rPr>
              <w:t>=True).over(window)</w:t>
            </w:r>
          </w:p>
          <w:p w14:paraId="0000024D"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 do the fill</w:t>
            </w:r>
          </w:p>
          <w:p w14:paraId="0000024E"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 xml:space="preserve">combined2 = combined2.withColumn(col + "_filled2", </w:t>
            </w:r>
            <w:proofErr w:type="spellStart"/>
            <w:r>
              <w:rPr>
                <w:rFonts w:ascii="Courier New" w:eastAsia="Courier New" w:hAnsi="Courier New" w:cs="Courier New"/>
                <w:sz w:val="18"/>
                <w:szCs w:val="18"/>
              </w:rPr>
              <w:t>filled_column</w:t>
            </w:r>
            <w:proofErr w:type="spellEnd"/>
            <w:r>
              <w:rPr>
                <w:rFonts w:ascii="Courier New" w:eastAsia="Courier New" w:hAnsi="Courier New" w:cs="Courier New"/>
                <w:sz w:val="18"/>
                <w:szCs w:val="18"/>
              </w:rPr>
              <w:t>)</w:t>
            </w:r>
          </w:p>
          <w:p w14:paraId="0000024F"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combined2 = combined2.drop(col)</w:t>
            </w:r>
          </w:p>
          <w:p w14:paraId="00000250"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w:t>
            </w:r>
            <w:r>
              <w:rPr>
                <w:rFonts w:ascii="Courier New" w:eastAsia="Courier New" w:hAnsi="Courier New" w:cs="Courier New"/>
                <w:sz w:val="18"/>
                <w:szCs w:val="18"/>
              </w:rPr>
              <w:tab/>
              <w:t>#</w:t>
            </w:r>
            <w:r>
              <w:rPr>
                <w:rFonts w:ascii="Courier New" w:eastAsia="Courier New" w:hAnsi="Courier New" w:cs="Courier New"/>
                <w:sz w:val="18"/>
                <w:szCs w:val="18"/>
              </w:rPr>
              <w:t xml:space="preserve">combined3 = </w:t>
            </w:r>
            <w:proofErr w:type="spellStart"/>
            <w:r>
              <w:rPr>
                <w:rFonts w:ascii="Courier New" w:eastAsia="Courier New" w:hAnsi="Courier New" w:cs="Courier New"/>
                <w:sz w:val="18"/>
                <w:szCs w:val="18"/>
              </w:rPr>
              <w:t>filled_column</w:t>
            </w:r>
            <w:proofErr w:type="spellEnd"/>
          </w:p>
          <w:p w14:paraId="00000251"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combined2.printSchema()</w:t>
            </w:r>
          </w:p>
          <w:p w14:paraId="00000252"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combined2.sort("</w:t>
            </w:r>
            <w:proofErr w:type="spellStart"/>
            <w:r>
              <w:rPr>
                <w:rFonts w:ascii="Courier New" w:eastAsia="Courier New" w:hAnsi="Courier New" w:cs="Courier New"/>
                <w:sz w:val="18"/>
                <w:szCs w:val="18"/>
              </w:rPr>
              <w:t>Province_State</w:t>
            </w:r>
            <w:proofErr w:type="spellEnd"/>
            <w:r>
              <w:rPr>
                <w:rFonts w:ascii="Courier New" w:eastAsia="Courier New" w:hAnsi="Courier New" w:cs="Courier New"/>
                <w:sz w:val="18"/>
                <w:szCs w:val="18"/>
              </w:rPr>
              <w:t>", "Date").show(n=5)</w:t>
            </w:r>
          </w:p>
          <w:p w14:paraId="00000253"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254"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combined2.write.csv("/user/</w:t>
            </w:r>
            <w:proofErr w:type="spellStart"/>
            <w:r>
              <w:rPr>
                <w:rFonts w:ascii="Courier New" w:eastAsia="Courier New" w:hAnsi="Courier New" w:cs="Courier New"/>
                <w:sz w:val="18"/>
                <w:szCs w:val="18"/>
              </w:rPr>
              <w:t>hadoop</w:t>
            </w:r>
            <w:proofErr w:type="spellEnd"/>
            <w:r>
              <w:rPr>
                <w:rFonts w:ascii="Courier New" w:eastAsia="Courier New" w:hAnsi="Courier New" w:cs="Courier New"/>
                <w:sz w:val="18"/>
                <w:szCs w:val="18"/>
              </w:rPr>
              <w:t>/final/combined3.csv")</w:t>
            </w:r>
          </w:p>
          <w:p w14:paraId="00000255"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256"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 at this point only two columns H4 and H5 had NA's. Those can be replaced by 0's</w:t>
            </w:r>
          </w:p>
          <w:p w14:paraId="00000257"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combined4 = com</w:t>
            </w:r>
            <w:r>
              <w:rPr>
                <w:rFonts w:ascii="Courier New" w:eastAsia="Courier New" w:hAnsi="Courier New" w:cs="Courier New"/>
                <w:sz w:val="18"/>
                <w:szCs w:val="18"/>
              </w:rPr>
              <w:t>bined2.na.fill(0)</w:t>
            </w:r>
          </w:p>
          <w:p w14:paraId="00000258" w14:textId="77777777" w:rsidR="0079199C" w:rsidRDefault="0079199C">
            <w:pPr>
              <w:widowControl w:val="0"/>
              <w:pBdr>
                <w:top w:val="nil"/>
                <w:left w:val="nil"/>
                <w:bottom w:val="nil"/>
                <w:right w:val="nil"/>
                <w:between w:val="nil"/>
              </w:pBdr>
              <w:spacing w:line="240" w:lineRule="auto"/>
              <w:rPr>
                <w:rFonts w:ascii="Courier New" w:eastAsia="Courier New" w:hAnsi="Courier New" w:cs="Courier New"/>
                <w:sz w:val="18"/>
                <w:szCs w:val="18"/>
              </w:rPr>
            </w:pPr>
          </w:p>
          <w:p w14:paraId="00000259" w14:textId="77777777" w:rsidR="0079199C" w:rsidRDefault="007502C3">
            <w:pPr>
              <w:widowControl w:val="0"/>
              <w:pBdr>
                <w:top w:val="nil"/>
                <w:left w:val="nil"/>
                <w:bottom w:val="nil"/>
                <w:right w:val="nil"/>
                <w:between w:val="nil"/>
              </w:pBdr>
              <w:spacing w:line="240" w:lineRule="auto"/>
              <w:rPr>
                <w:rFonts w:ascii="Courier New" w:eastAsia="Courier New" w:hAnsi="Courier New" w:cs="Courier New"/>
                <w:sz w:val="18"/>
                <w:szCs w:val="18"/>
              </w:rPr>
            </w:pPr>
            <w:r>
              <w:rPr>
                <w:rFonts w:ascii="Courier New" w:eastAsia="Courier New" w:hAnsi="Courier New" w:cs="Courier New"/>
                <w:sz w:val="18"/>
                <w:szCs w:val="18"/>
              </w:rPr>
              <w:t>combined4.write.csv("/user/</w:t>
            </w:r>
            <w:proofErr w:type="spellStart"/>
            <w:r>
              <w:rPr>
                <w:rFonts w:ascii="Courier New" w:eastAsia="Courier New" w:hAnsi="Courier New" w:cs="Courier New"/>
                <w:sz w:val="18"/>
                <w:szCs w:val="18"/>
              </w:rPr>
              <w:t>hadoop</w:t>
            </w:r>
            <w:proofErr w:type="spellEnd"/>
            <w:r>
              <w:rPr>
                <w:rFonts w:ascii="Courier New" w:eastAsia="Courier New" w:hAnsi="Courier New" w:cs="Courier New"/>
                <w:sz w:val="18"/>
                <w:szCs w:val="18"/>
              </w:rPr>
              <w:t>/final/combined_final.csv")</w:t>
            </w:r>
          </w:p>
        </w:tc>
      </w:tr>
    </w:tbl>
    <w:p w14:paraId="0000025A" w14:textId="77777777" w:rsidR="0079199C" w:rsidRDefault="007502C3">
      <w:pPr>
        <w:pStyle w:val="Heading1"/>
        <w:spacing w:line="240" w:lineRule="auto"/>
      </w:pPr>
      <w:bookmarkStart w:id="16" w:name="_8mev9k7gl7ko" w:colFirst="0" w:colLast="0"/>
      <w:bookmarkEnd w:id="16"/>
      <w:r>
        <w:lastRenderedPageBreak/>
        <w:br w:type="page"/>
      </w:r>
    </w:p>
    <w:p w14:paraId="0000025B" w14:textId="77777777" w:rsidR="0079199C" w:rsidRDefault="007502C3">
      <w:pPr>
        <w:pStyle w:val="Heading1"/>
        <w:spacing w:line="240" w:lineRule="auto"/>
      </w:pPr>
      <w:bookmarkStart w:id="17" w:name="_92by79iyhk8e" w:colFirst="0" w:colLast="0"/>
      <w:bookmarkEnd w:id="17"/>
      <w:r>
        <w:lastRenderedPageBreak/>
        <w:t>Appendix C</w:t>
      </w:r>
    </w:p>
    <w:p w14:paraId="0000025C" w14:textId="77777777" w:rsidR="0079199C" w:rsidRDefault="007502C3">
      <w:pPr>
        <w:spacing w:after="160" w:line="240" w:lineRule="auto"/>
        <w:rPr>
          <w:rFonts w:ascii="Cambria" w:eastAsia="Cambria" w:hAnsi="Cambria" w:cs="Cambria"/>
          <w:b/>
          <w:sz w:val="24"/>
          <w:szCs w:val="24"/>
        </w:rPr>
      </w:pPr>
      <w:r>
        <w:rPr>
          <w:rFonts w:ascii="Cambria" w:eastAsia="Cambria" w:hAnsi="Cambria" w:cs="Cambria"/>
          <w:b/>
          <w:sz w:val="24"/>
          <w:szCs w:val="24"/>
        </w:rPr>
        <w:t>Query 1 Python Code</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9199C" w14:paraId="66B0CAE1" w14:textId="77777777">
        <w:tc>
          <w:tcPr>
            <w:tcW w:w="9360" w:type="dxa"/>
            <w:shd w:val="clear" w:color="auto" w:fill="auto"/>
            <w:tcMar>
              <w:top w:w="100" w:type="dxa"/>
              <w:left w:w="100" w:type="dxa"/>
              <w:bottom w:w="100" w:type="dxa"/>
              <w:right w:w="100" w:type="dxa"/>
            </w:tcMar>
          </w:tcPr>
          <w:p w14:paraId="0000025D"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w:t>
            </w:r>
          </w:p>
          <w:p w14:paraId="0000025E"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0000025F"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'$project': {</w:t>
            </w:r>
          </w:p>
          <w:p w14:paraId="00000260"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Province_State</w:t>
            </w:r>
            <w:proofErr w:type="spellEnd"/>
            <w:r>
              <w:rPr>
                <w:rFonts w:ascii="Courier New" w:eastAsia="Courier New" w:hAnsi="Courier New" w:cs="Courier New"/>
                <w:sz w:val="18"/>
                <w:szCs w:val="18"/>
              </w:rPr>
              <w:t xml:space="preserve">': 1, </w:t>
            </w:r>
          </w:p>
          <w:p w14:paraId="00000261"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Testing_Rate</w:t>
            </w:r>
            <w:proofErr w:type="spellEnd"/>
            <w:r>
              <w:rPr>
                <w:rFonts w:ascii="Courier New" w:eastAsia="Courier New" w:hAnsi="Courier New" w:cs="Courier New"/>
                <w:sz w:val="18"/>
                <w:szCs w:val="18"/>
              </w:rPr>
              <w:t xml:space="preserve">': 1, </w:t>
            </w:r>
          </w:p>
          <w:p w14:paraId="00000262"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'_id': 0</w:t>
            </w:r>
          </w:p>
          <w:p w14:paraId="00000263"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00000264"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w:t>
            </w:r>
          </w:p>
          <w:p w14:paraId="00000265"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'$group': {</w:t>
            </w:r>
          </w:p>
          <w:p w14:paraId="00000266"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'_id': '$</w:t>
            </w:r>
            <w:proofErr w:type="spellStart"/>
            <w:r>
              <w:rPr>
                <w:rFonts w:ascii="Courier New" w:eastAsia="Courier New" w:hAnsi="Courier New" w:cs="Courier New"/>
                <w:sz w:val="18"/>
                <w:szCs w:val="18"/>
              </w:rPr>
              <w:t>Province_State</w:t>
            </w:r>
            <w:proofErr w:type="spellEnd"/>
            <w:r>
              <w:rPr>
                <w:rFonts w:ascii="Courier New" w:eastAsia="Courier New" w:hAnsi="Courier New" w:cs="Courier New"/>
                <w:sz w:val="18"/>
                <w:szCs w:val="18"/>
              </w:rPr>
              <w:t xml:space="preserve">', </w:t>
            </w:r>
          </w:p>
          <w:p w14:paraId="00000267"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'Testing': {</w:t>
            </w:r>
          </w:p>
          <w:p w14:paraId="00000268"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'$avg': '$</w:t>
            </w:r>
            <w:proofErr w:type="spellStart"/>
            <w:r>
              <w:rPr>
                <w:rFonts w:ascii="Courier New" w:eastAsia="Courier New" w:hAnsi="Courier New" w:cs="Courier New"/>
                <w:sz w:val="18"/>
                <w:szCs w:val="18"/>
              </w:rPr>
              <w:t>Testing_Rate</w:t>
            </w:r>
            <w:proofErr w:type="spellEnd"/>
            <w:r>
              <w:rPr>
                <w:rFonts w:ascii="Courier New" w:eastAsia="Courier New" w:hAnsi="Courier New" w:cs="Courier New"/>
                <w:sz w:val="18"/>
                <w:szCs w:val="18"/>
              </w:rPr>
              <w:t>'</w:t>
            </w:r>
          </w:p>
          <w:p w14:paraId="00000269"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0000026A"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0000026B"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w:t>
            </w:r>
          </w:p>
          <w:p w14:paraId="0000026C"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'$sort': {</w:t>
            </w:r>
          </w:p>
          <w:p w14:paraId="0000026D"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'Testing': -1</w:t>
            </w:r>
          </w:p>
          <w:p w14:paraId="0000026E"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0000026F"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w:t>
            </w:r>
          </w:p>
          <w:p w14:paraId="00000270"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'$limit': 10</w:t>
            </w:r>
          </w:p>
          <w:p w14:paraId="00000271"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00000272" w14:textId="77777777" w:rsidR="0079199C" w:rsidRDefault="007502C3">
            <w:pPr>
              <w:spacing w:line="240" w:lineRule="auto"/>
              <w:rPr>
                <w:rFonts w:ascii="Courier New" w:eastAsia="Courier New" w:hAnsi="Courier New" w:cs="Courier New"/>
                <w:b/>
                <w:sz w:val="20"/>
                <w:szCs w:val="20"/>
              </w:rPr>
            </w:pPr>
            <w:r>
              <w:rPr>
                <w:rFonts w:ascii="Courier New" w:eastAsia="Courier New" w:hAnsi="Courier New" w:cs="Courier New"/>
                <w:sz w:val="18"/>
                <w:szCs w:val="18"/>
              </w:rPr>
              <w:t>]</w:t>
            </w:r>
          </w:p>
        </w:tc>
      </w:tr>
    </w:tbl>
    <w:p w14:paraId="00000273" w14:textId="77777777" w:rsidR="0079199C" w:rsidRDefault="0079199C">
      <w:pPr>
        <w:spacing w:after="160" w:line="240" w:lineRule="auto"/>
        <w:rPr>
          <w:rFonts w:ascii="Cambria" w:eastAsia="Cambria" w:hAnsi="Cambria" w:cs="Cambria"/>
          <w:sz w:val="24"/>
          <w:szCs w:val="24"/>
        </w:rPr>
      </w:pPr>
    </w:p>
    <w:p w14:paraId="00000274" w14:textId="77777777" w:rsidR="0079199C" w:rsidRDefault="007502C3">
      <w:pPr>
        <w:spacing w:after="160" w:line="240" w:lineRule="auto"/>
        <w:rPr>
          <w:rFonts w:ascii="Cambria" w:eastAsia="Cambria" w:hAnsi="Cambria" w:cs="Cambria"/>
        </w:rPr>
      </w:pPr>
      <w:r>
        <w:rPr>
          <w:rFonts w:ascii="Cambria" w:eastAsia="Cambria" w:hAnsi="Cambria" w:cs="Cambria"/>
          <w:b/>
          <w:sz w:val="24"/>
          <w:szCs w:val="24"/>
        </w:rPr>
        <w:t>Query 2 Python Code</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9199C" w14:paraId="27640F14" w14:textId="77777777">
        <w:tc>
          <w:tcPr>
            <w:tcW w:w="9360" w:type="dxa"/>
            <w:shd w:val="clear" w:color="auto" w:fill="auto"/>
            <w:tcMar>
              <w:top w:w="100" w:type="dxa"/>
              <w:left w:w="100" w:type="dxa"/>
              <w:bottom w:w="100" w:type="dxa"/>
              <w:right w:w="100" w:type="dxa"/>
            </w:tcMar>
          </w:tcPr>
          <w:p w14:paraId="00000275"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w:t>
            </w:r>
          </w:p>
          <w:p w14:paraId="00000276"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00000277"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'$project': {</w:t>
            </w:r>
          </w:p>
          <w:p w14:paraId="00000278"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Province_State</w:t>
            </w:r>
            <w:proofErr w:type="spellEnd"/>
            <w:r>
              <w:rPr>
                <w:rFonts w:ascii="Courier New" w:eastAsia="Courier New" w:hAnsi="Courier New" w:cs="Courier New"/>
                <w:sz w:val="18"/>
                <w:szCs w:val="18"/>
              </w:rPr>
              <w:t xml:space="preserve">': 1, </w:t>
            </w:r>
          </w:p>
          <w:p w14:paraId="00000279"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Mortality_Rate</w:t>
            </w:r>
            <w:proofErr w:type="spellEnd"/>
            <w:r>
              <w:rPr>
                <w:rFonts w:ascii="Courier New" w:eastAsia="Courier New" w:hAnsi="Courier New" w:cs="Courier New"/>
                <w:sz w:val="18"/>
                <w:szCs w:val="18"/>
              </w:rPr>
              <w:t xml:space="preserve">': 1, </w:t>
            </w:r>
          </w:p>
          <w:p w14:paraId="0000027A"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'_id': 0</w:t>
            </w:r>
          </w:p>
          <w:p w14:paraId="0000027B"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0000027C"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w:t>
            </w:r>
          </w:p>
          <w:p w14:paraId="0000027D"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'$group': {</w:t>
            </w:r>
          </w:p>
          <w:p w14:paraId="0000027E"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'_id': '$</w:t>
            </w:r>
            <w:proofErr w:type="spellStart"/>
            <w:r>
              <w:rPr>
                <w:rFonts w:ascii="Courier New" w:eastAsia="Courier New" w:hAnsi="Courier New" w:cs="Courier New"/>
                <w:sz w:val="18"/>
                <w:szCs w:val="18"/>
              </w:rPr>
              <w:t>Province_State</w:t>
            </w:r>
            <w:proofErr w:type="spellEnd"/>
            <w:r>
              <w:rPr>
                <w:rFonts w:ascii="Courier New" w:eastAsia="Courier New" w:hAnsi="Courier New" w:cs="Courier New"/>
                <w:sz w:val="18"/>
                <w:szCs w:val="18"/>
              </w:rPr>
              <w:t xml:space="preserve">', </w:t>
            </w:r>
          </w:p>
          <w:p w14:paraId="0000027F"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'Mortality': {</w:t>
            </w:r>
          </w:p>
          <w:p w14:paraId="00000280"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'$avg': '$</w:t>
            </w:r>
            <w:proofErr w:type="spellStart"/>
            <w:r>
              <w:rPr>
                <w:rFonts w:ascii="Courier New" w:eastAsia="Courier New" w:hAnsi="Courier New" w:cs="Courier New"/>
                <w:sz w:val="18"/>
                <w:szCs w:val="18"/>
              </w:rPr>
              <w:t>Mortality_Rate</w:t>
            </w:r>
            <w:proofErr w:type="spellEnd"/>
            <w:r>
              <w:rPr>
                <w:rFonts w:ascii="Courier New" w:eastAsia="Courier New" w:hAnsi="Courier New" w:cs="Courier New"/>
                <w:sz w:val="18"/>
                <w:szCs w:val="18"/>
              </w:rPr>
              <w:t>'</w:t>
            </w:r>
          </w:p>
          <w:p w14:paraId="00000281"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00000282"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00000283"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w:t>
            </w:r>
          </w:p>
          <w:p w14:paraId="00000284"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'$sort': {</w:t>
            </w:r>
          </w:p>
          <w:p w14:paraId="00000285"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'Mortality': 1</w:t>
            </w:r>
          </w:p>
          <w:p w14:paraId="00000286"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00000287"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w:t>
            </w:r>
          </w:p>
          <w:p w14:paraId="00000288"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'$limit': 10</w:t>
            </w:r>
          </w:p>
          <w:p w14:paraId="00000289"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0000028A"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w:t>
            </w:r>
          </w:p>
        </w:tc>
      </w:tr>
    </w:tbl>
    <w:p w14:paraId="0000028B" w14:textId="77777777" w:rsidR="0079199C" w:rsidRDefault="0079199C">
      <w:pPr>
        <w:spacing w:after="160" w:line="240" w:lineRule="auto"/>
        <w:rPr>
          <w:rFonts w:ascii="Cambria" w:eastAsia="Cambria" w:hAnsi="Cambria" w:cs="Cambria"/>
          <w:b/>
          <w:sz w:val="24"/>
          <w:szCs w:val="24"/>
        </w:rPr>
      </w:pPr>
    </w:p>
    <w:p w14:paraId="0000028C" w14:textId="77777777" w:rsidR="0079199C" w:rsidRDefault="007502C3">
      <w:pPr>
        <w:spacing w:after="160" w:line="240" w:lineRule="auto"/>
        <w:rPr>
          <w:rFonts w:ascii="Cambria" w:eastAsia="Cambria" w:hAnsi="Cambria" w:cs="Cambria"/>
        </w:rPr>
      </w:pPr>
      <w:r>
        <w:rPr>
          <w:rFonts w:ascii="Cambria" w:eastAsia="Cambria" w:hAnsi="Cambria" w:cs="Cambria"/>
          <w:b/>
          <w:sz w:val="24"/>
          <w:szCs w:val="24"/>
        </w:rPr>
        <w:t>Query 3 Python Code</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9199C" w14:paraId="44A336FA" w14:textId="77777777">
        <w:tc>
          <w:tcPr>
            <w:tcW w:w="9360" w:type="dxa"/>
            <w:shd w:val="clear" w:color="auto" w:fill="auto"/>
            <w:tcMar>
              <w:top w:w="100" w:type="dxa"/>
              <w:left w:w="100" w:type="dxa"/>
              <w:bottom w:w="100" w:type="dxa"/>
              <w:right w:w="100" w:type="dxa"/>
            </w:tcMar>
          </w:tcPr>
          <w:p w14:paraId="0000028D"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w:t>
            </w:r>
          </w:p>
          <w:p w14:paraId="0000028E"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0000028F"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'$project': {</w:t>
            </w:r>
          </w:p>
          <w:p w14:paraId="00000290"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Province_State</w:t>
            </w:r>
            <w:proofErr w:type="spellEnd"/>
            <w:r>
              <w:rPr>
                <w:rFonts w:ascii="Courier New" w:eastAsia="Courier New" w:hAnsi="Courier New" w:cs="Courier New"/>
                <w:sz w:val="18"/>
                <w:szCs w:val="18"/>
              </w:rPr>
              <w:t xml:space="preserve">': 1, </w:t>
            </w:r>
          </w:p>
          <w:p w14:paraId="00000291"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'Recovered': 1, </w:t>
            </w:r>
          </w:p>
          <w:p w14:paraId="00000292"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'_id': 0, </w:t>
            </w:r>
          </w:p>
          <w:p w14:paraId="00000293"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recovery_rate</w:t>
            </w:r>
            <w:proofErr w:type="spellEnd"/>
            <w:r>
              <w:rPr>
                <w:rFonts w:ascii="Courier New" w:eastAsia="Courier New" w:hAnsi="Courier New" w:cs="Courier New"/>
                <w:sz w:val="18"/>
                <w:szCs w:val="18"/>
              </w:rPr>
              <w:t>': {</w:t>
            </w:r>
          </w:p>
          <w:p w14:paraId="00000294"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'$divide': [</w:t>
            </w:r>
          </w:p>
          <w:p w14:paraId="00000295"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'$Recovered', '$</w:t>
            </w:r>
            <w:proofErr w:type="spellStart"/>
            <w:r>
              <w:rPr>
                <w:rFonts w:ascii="Courier New" w:eastAsia="Courier New" w:hAnsi="Courier New" w:cs="Courier New"/>
                <w:sz w:val="18"/>
                <w:szCs w:val="18"/>
              </w:rPr>
              <w:t>ConfirmedCases</w:t>
            </w:r>
            <w:proofErr w:type="spellEnd"/>
            <w:r>
              <w:rPr>
                <w:rFonts w:ascii="Courier New" w:eastAsia="Courier New" w:hAnsi="Courier New" w:cs="Courier New"/>
                <w:sz w:val="18"/>
                <w:szCs w:val="18"/>
              </w:rPr>
              <w:t>'</w:t>
            </w:r>
          </w:p>
          <w:p w14:paraId="00000296"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00000297"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00000298"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00000299"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w:t>
            </w:r>
          </w:p>
          <w:p w14:paraId="0000029A"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'$group': {</w:t>
            </w:r>
          </w:p>
          <w:p w14:paraId="0000029B"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'_id': '$</w:t>
            </w:r>
            <w:proofErr w:type="spellStart"/>
            <w:r>
              <w:rPr>
                <w:rFonts w:ascii="Courier New" w:eastAsia="Courier New" w:hAnsi="Courier New" w:cs="Courier New"/>
                <w:sz w:val="18"/>
                <w:szCs w:val="18"/>
              </w:rPr>
              <w:t>Province_State</w:t>
            </w:r>
            <w:proofErr w:type="spellEnd"/>
            <w:r>
              <w:rPr>
                <w:rFonts w:ascii="Courier New" w:eastAsia="Courier New" w:hAnsi="Courier New" w:cs="Courier New"/>
                <w:sz w:val="18"/>
                <w:szCs w:val="18"/>
              </w:rPr>
              <w:t xml:space="preserve">', </w:t>
            </w:r>
          </w:p>
          <w:p w14:paraId="0000029C"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recovery_rate</w:t>
            </w:r>
            <w:proofErr w:type="spellEnd"/>
            <w:r>
              <w:rPr>
                <w:rFonts w:ascii="Courier New" w:eastAsia="Courier New" w:hAnsi="Courier New" w:cs="Courier New"/>
                <w:sz w:val="18"/>
                <w:szCs w:val="18"/>
              </w:rPr>
              <w:t>': {</w:t>
            </w:r>
          </w:p>
          <w:p w14:paraId="0000029D"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'$avg': '$</w:t>
            </w:r>
            <w:proofErr w:type="spellStart"/>
            <w:r>
              <w:rPr>
                <w:rFonts w:ascii="Courier New" w:eastAsia="Courier New" w:hAnsi="Courier New" w:cs="Courier New"/>
                <w:sz w:val="18"/>
                <w:szCs w:val="18"/>
              </w:rPr>
              <w:t>recovery_rate</w:t>
            </w:r>
            <w:proofErr w:type="spellEnd"/>
            <w:r>
              <w:rPr>
                <w:rFonts w:ascii="Courier New" w:eastAsia="Courier New" w:hAnsi="Courier New" w:cs="Courier New"/>
                <w:sz w:val="18"/>
                <w:szCs w:val="18"/>
              </w:rPr>
              <w:t>'</w:t>
            </w:r>
          </w:p>
          <w:p w14:paraId="0000029E"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0000029F"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w:t>
            </w:r>
          </w:p>
          <w:p w14:paraId="000002A0"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w:t>
            </w:r>
          </w:p>
          <w:p w14:paraId="000002A1"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'$sort': {</w:t>
            </w:r>
          </w:p>
          <w:p w14:paraId="000002A2"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recovery_rate</w:t>
            </w:r>
            <w:proofErr w:type="spellEnd"/>
            <w:r>
              <w:rPr>
                <w:rFonts w:ascii="Courier New" w:eastAsia="Courier New" w:hAnsi="Courier New" w:cs="Courier New"/>
                <w:sz w:val="18"/>
                <w:szCs w:val="18"/>
              </w:rPr>
              <w:t>': -1</w:t>
            </w:r>
          </w:p>
          <w:p w14:paraId="000002A3"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000002A4"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w:t>
            </w:r>
          </w:p>
          <w:p w14:paraId="000002A5"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'$limit': 10</w:t>
            </w:r>
          </w:p>
          <w:p w14:paraId="000002A6"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000002A7"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w:t>
            </w:r>
          </w:p>
        </w:tc>
      </w:tr>
    </w:tbl>
    <w:p w14:paraId="000002A8" w14:textId="77777777" w:rsidR="0079199C" w:rsidRDefault="0079199C">
      <w:pPr>
        <w:spacing w:after="160" w:line="240" w:lineRule="auto"/>
        <w:rPr>
          <w:rFonts w:ascii="Cambria" w:eastAsia="Cambria" w:hAnsi="Cambria" w:cs="Cambria"/>
          <w:b/>
          <w:sz w:val="24"/>
          <w:szCs w:val="24"/>
        </w:rPr>
      </w:pPr>
    </w:p>
    <w:p w14:paraId="000002A9" w14:textId="77777777" w:rsidR="0079199C" w:rsidRDefault="007502C3">
      <w:pPr>
        <w:spacing w:after="160" w:line="240" w:lineRule="auto"/>
        <w:rPr>
          <w:rFonts w:ascii="Cambria" w:eastAsia="Cambria" w:hAnsi="Cambria" w:cs="Cambria"/>
        </w:rPr>
      </w:pPr>
      <w:r>
        <w:rPr>
          <w:rFonts w:ascii="Cambria" w:eastAsia="Cambria" w:hAnsi="Cambria" w:cs="Cambria"/>
          <w:b/>
          <w:sz w:val="24"/>
          <w:szCs w:val="24"/>
        </w:rPr>
        <w:t>Query 4 Python Code</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9199C" w14:paraId="4480DDF3" w14:textId="77777777">
        <w:tc>
          <w:tcPr>
            <w:tcW w:w="9360" w:type="dxa"/>
            <w:shd w:val="clear" w:color="auto" w:fill="auto"/>
            <w:tcMar>
              <w:top w:w="100" w:type="dxa"/>
              <w:left w:w="100" w:type="dxa"/>
              <w:bottom w:w="100" w:type="dxa"/>
              <w:right w:w="100" w:type="dxa"/>
            </w:tcMar>
          </w:tcPr>
          <w:p w14:paraId="000002AA"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w:t>
            </w:r>
          </w:p>
          <w:p w14:paraId="000002AB"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000002AC"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'$project': {</w:t>
            </w:r>
          </w:p>
          <w:p w14:paraId="000002AD"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Province_State</w:t>
            </w:r>
            <w:proofErr w:type="spellEnd"/>
            <w:r>
              <w:rPr>
                <w:rFonts w:ascii="Courier New" w:eastAsia="Courier New" w:hAnsi="Courier New" w:cs="Courier New"/>
                <w:sz w:val="18"/>
                <w:szCs w:val="18"/>
              </w:rPr>
              <w:t xml:space="preserve">': 1, </w:t>
            </w:r>
          </w:p>
          <w:p w14:paraId="000002AE"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ConfirmedDeaths</w:t>
            </w:r>
            <w:proofErr w:type="spellEnd"/>
            <w:r>
              <w:rPr>
                <w:rFonts w:ascii="Courier New" w:eastAsia="Courier New" w:hAnsi="Courier New" w:cs="Courier New"/>
                <w:sz w:val="18"/>
                <w:szCs w:val="18"/>
              </w:rPr>
              <w:t xml:space="preserve">': 1, </w:t>
            </w:r>
          </w:p>
          <w:p w14:paraId="000002AF"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'_id': 0</w:t>
            </w:r>
          </w:p>
          <w:p w14:paraId="000002B0"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000002B1"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w:t>
            </w:r>
          </w:p>
          <w:p w14:paraId="000002B2"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'$group': {</w:t>
            </w:r>
          </w:p>
          <w:p w14:paraId="000002B3"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'_id': '$</w:t>
            </w:r>
            <w:proofErr w:type="spellStart"/>
            <w:r>
              <w:rPr>
                <w:rFonts w:ascii="Courier New" w:eastAsia="Courier New" w:hAnsi="Courier New" w:cs="Courier New"/>
                <w:sz w:val="18"/>
                <w:szCs w:val="18"/>
              </w:rPr>
              <w:t>Province_State</w:t>
            </w:r>
            <w:proofErr w:type="spellEnd"/>
            <w:r>
              <w:rPr>
                <w:rFonts w:ascii="Courier New" w:eastAsia="Courier New" w:hAnsi="Courier New" w:cs="Courier New"/>
                <w:sz w:val="18"/>
                <w:szCs w:val="18"/>
              </w:rPr>
              <w:t xml:space="preserve">', </w:t>
            </w:r>
          </w:p>
          <w:p w14:paraId="000002B4"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'Deaths': {</w:t>
            </w:r>
          </w:p>
          <w:p w14:paraId="000002B5"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'$sum': '$</w:t>
            </w:r>
            <w:proofErr w:type="spellStart"/>
            <w:r>
              <w:rPr>
                <w:rFonts w:ascii="Courier New" w:eastAsia="Courier New" w:hAnsi="Courier New" w:cs="Courier New"/>
                <w:sz w:val="18"/>
                <w:szCs w:val="18"/>
              </w:rPr>
              <w:t>ConfirmedDeaths</w:t>
            </w:r>
            <w:proofErr w:type="spellEnd"/>
            <w:r>
              <w:rPr>
                <w:rFonts w:ascii="Courier New" w:eastAsia="Courier New" w:hAnsi="Courier New" w:cs="Courier New"/>
                <w:sz w:val="18"/>
                <w:szCs w:val="18"/>
              </w:rPr>
              <w:t>'</w:t>
            </w:r>
          </w:p>
          <w:p w14:paraId="000002B6"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000002B7"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000002B8"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w:t>
            </w:r>
          </w:p>
          <w:p w14:paraId="000002B9"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'$sort': {</w:t>
            </w:r>
          </w:p>
          <w:p w14:paraId="000002BA"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'Deaths': -1</w:t>
            </w:r>
          </w:p>
          <w:p w14:paraId="000002BB"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000002BC"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 {</w:t>
            </w:r>
          </w:p>
          <w:p w14:paraId="000002BD"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'$limit': 10</w:t>
            </w:r>
          </w:p>
          <w:p w14:paraId="000002BE"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14:paraId="000002BF" w14:textId="77777777" w:rsidR="0079199C" w:rsidRDefault="007502C3">
            <w:pPr>
              <w:spacing w:line="240" w:lineRule="auto"/>
              <w:rPr>
                <w:rFonts w:ascii="Courier New" w:eastAsia="Courier New" w:hAnsi="Courier New" w:cs="Courier New"/>
                <w:sz w:val="18"/>
                <w:szCs w:val="18"/>
              </w:rPr>
            </w:pPr>
            <w:r>
              <w:rPr>
                <w:rFonts w:ascii="Courier New" w:eastAsia="Courier New" w:hAnsi="Courier New" w:cs="Courier New"/>
                <w:sz w:val="18"/>
                <w:szCs w:val="18"/>
              </w:rPr>
              <w:t>]</w:t>
            </w:r>
          </w:p>
        </w:tc>
      </w:tr>
    </w:tbl>
    <w:p w14:paraId="000002C0" w14:textId="77777777" w:rsidR="0079199C" w:rsidRDefault="0079199C">
      <w:pPr>
        <w:spacing w:after="160" w:line="240" w:lineRule="auto"/>
        <w:rPr>
          <w:rFonts w:ascii="Cambria" w:eastAsia="Cambria" w:hAnsi="Cambria" w:cs="Cambria"/>
          <w:sz w:val="24"/>
          <w:szCs w:val="24"/>
        </w:rPr>
      </w:pPr>
    </w:p>
    <w:sectPr w:rsidR="0079199C">
      <w:headerReference w:type="default" r:id="rId4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ECB6A" w14:textId="77777777" w:rsidR="007502C3" w:rsidRDefault="007502C3">
      <w:pPr>
        <w:spacing w:line="240" w:lineRule="auto"/>
      </w:pPr>
      <w:r>
        <w:separator/>
      </w:r>
    </w:p>
  </w:endnote>
  <w:endnote w:type="continuationSeparator" w:id="0">
    <w:p w14:paraId="13919185" w14:textId="77777777" w:rsidR="007502C3" w:rsidRDefault="007502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89562" w14:textId="77777777" w:rsidR="007502C3" w:rsidRDefault="007502C3">
      <w:pPr>
        <w:spacing w:line="240" w:lineRule="auto"/>
      </w:pPr>
      <w:r>
        <w:separator/>
      </w:r>
    </w:p>
  </w:footnote>
  <w:footnote w:type="continuationSeparator" w:id="0">
    <w:p w14:paraId="6E873532" w14:textId="77777777" w:rsidR="007502C3" w:rsidRDefault="007502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C1" w14:textId="77777777" w:rsidR="0079199C" w:rsidRDefault="007919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43230A"/>
    <w:multiLevelType w:val="multilevel"/>
    <w:tmpl w:val="C11CEF8E"/>
    <w:lvl w:ilvl="0">
      <w:start w:val="1"/>
      <w:numFmt w:val="bullet"/>
      <w:lvlText w:val="●"/>
      <w:lvlJc w:val="left"/>
      <w:pPr>
        <w:ind w:left="270" w:hanging="18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A95416F"/>
    <w:multiLevelType w:val="multilevel"/>
    <w:tmpl w:val="FF38B5F8"/>
    <w:lvl w:ilvl="0">
      <w:start w:val="1"/>
      <w:numFmt w:val="bullet"/>
      <w:lvlText w:val="●"/>
      <w:lvlJc w:val="left"/>
      <w:pPr>
        <w:ind w:left="270" w:hanging="18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0CA6309"/>
    <w:multiLevelType w:val="multilevel"/>
    <w:tmpl w:val="5144238E"/>
    <w:lvl w:ilvl="0">
      <w:start w:val="1"/>
      <w:numFmt w:val="bullet"/>
      <w:lvlText w:val="●"/>
      <w:lvlJc w:val="left"/>
      <w:pPr>
        <w:ind w:left="270" w:hanging="18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46513B7"/>
    <w:multiLevelType w:val="multilevel"/>
    <w:tmpl w:val="2960B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9B73E2E"/>
    <w:multiLevelType w:val="multilevel"/>
    <w:tmpl w:val="4A841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FB35805"/>
    <w:multiLevelType w:val="multilevel"/>
    <w:tmpl w:val="07E8B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C6C6E13"/>
    <w:multiLevelType w:val="multilevel"/>
    <w:tmpl w:val="17B024AA"/>
    <w:lvl w:ilvl="0">
      <w:start w:val="1"/>
      <w:numFmt w:val="bullet"/>
      <w:lvlText w:val="●"/>
      <w:lvlJc w:val="left"/>
      <w:pPr>
        <w:ind w:left="270" w:hanging="18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602237C"/>
    <w:multiLevelType w:val="multilevel"/>
    <w:tmpl w:val="140EBD00"/>
    <w:lvl w:ilvl="0">
      <w:start w:val="1"/>
      <w:numFmt w:val="bullet"/>
      <w:lvlText w:val="●"/>
      <w:lvlJc w:val="left"/>
      <w:pPr>
        <w:ind w:left="270" w:hanging="18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3D929BB"/>
    <w:multiLevelType w:val="multilevel"/>
    <w:tmpl w:val="6ADC1B12"/>
    <w:lvl w:ilvl="0">
      <w:start w:val="1"/>
      <w:numFmt w:val="bullet"/>
      <w:lvlText w:val="●"/>
      <w:lvlJc w:val="left"/>
      <w:pPr>
        <w:ind w:left="270" w:hanging="18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89A75A0"/>
    <w:multiLevelType w:val="multilevel"/>
    <w:tmpl w:val="9C98D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5"/>
  </w:num>
  <w:num w:numId="3">
    <w:abstractNumId w:val="8"/>
  </w:num>
  <w:num w:numId="4">
    <w:abstractNumId w:val="7"/>
  </w:num>
  <w:num w:numId="5">
    <w:abstractNumId w:val="0"/>
  </w:num>
  <w:num w:numId="6">
    <w:abstractNumId w:val="6"/>
  </w:num>
  <w:num w:numId="7">
    <w:abstractNumId w:val="9"/>
  </w:num>
  <w:num w:numId="8">
    <w:abstractNumId w:val="1"/>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99C"/>
    <w:rsid w:val="007502C3"/>
    <w:rsid w:val="0079199C"/>
    <w:rsid w:val="00CE66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BFA2D"/>
  <w15:docId w15:val="{70C6EB4E-3256-48FF-A1AE-A0B9B74D1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200"/>
      <w:outlineLvl w:val="0"/>
    </w:pPr>
    <w:rPr>
      <w:rFonts w:ascii="Cambria" w:eastAsia="Cambria" w:hAnsi="Cambria" w:cs="Cambria"/>
      <w:b/>
      <w:sz w:val="28"/>
      <w:szCs w:val="28"/>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hyperlink" Target="https://github.com/CSSEGISandData/COVID-19/tree/master/csse_covid_19_data/csse_covid_19_daily_reports_u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github.com/OxCGRT/USA-covid-policy/tree/master/data"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32</Pages>
  <Words>6109</Words>
  <Characters>34822</Characters>
  <Application>Microsoft Office Word</Application>
  <DocSecurity>0</DocSecurity>
  <Lines>290</Lines>
  <Paragraphs>81</Paragraphs>
  <ScaleCrop>false</ScaleCrop>
  <Company/>
  <LinksUpToDate>false</LinksUpToDate>
  <CharactersWithSpaces>40850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prashant raina</cp:lastModifiedBy>
  <cp:revision>2</cp:revision>
  <dcterms:created xsi:type="dcterms:W3CDTF">2021-06-03T22:33:00Z</dcterms:created>
  <dcterms:modified xsi:type="dcterms:W3CDTF">2021-06-03T22:34:00Z</dcterms:modified>
</cp:coreProperties>
</file>