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19B4E">
      <w:pPr>
        <w:keepNext w:val="0"/>
        <w:keepLines w:val="0"/>
        <w:pageBreakBefore w:val="0"/>
        <w:widowControl/>
        <w:kinsoku/>
        <w:wordWrap/>
        <w:overflowPunct/>
        <w:topLinePunct w:val="0"/>
        <w:autoSpaceDE/>
        <w:autoSpaceDN/>
        <w:bidi w:val="0"/>
        <w:adjustRightInd/>
        <w:snapToGrid w:val="0"/>
        <w:spacing w:beforeAutospacing="0" w:afterAutospacing="0"/>
        <w:jc w:val="center"/>
        <w:textAlignment w:val="auto"/>
        <w:rPr>
          <w:rStyle w:val="6"/>
          <w:rFonts w:hint="eastAsia" w:ascii="宋体" w:hAnsi="宋体" w:eastAsia="宋体" w:cs="宋体"/>
          <w:b/>
          <w:bCs w:val="0"/>
          <w:sz w:val="32"/>
          <w:szCs w:val="32"/>
          <w:lang w:val="en-US" w:eastAsia="zh-CN"/>
        </w:rPr>
      </w:pPr>
      <w:r>
        <w:rPr>
          <w:rStyle w:val="6"/>
          <w:rFonts w:hint="eastAsia" w:ascii="宋体" w:hAnsi="宋体" w:eastAsia="宋体" w:cs="宋体"/>
          <w:b/>
          <w:bCs w:val="0"/>
          <w:sz w:val="32"/>
          <w:szCs w:val="32"/>
          <w:lang w:val="en-US" w:eastAsia="zh-CN"/>
        </w:rPr>
        <w:t>推荐信</w:t>
      </w:r>
    </w:p>
    <w:p w14:paraId="2F5BA458">
      <w:pPr>
        <w:keepNext w:val="0"/>
        <w:keepLines w:val="0"/>
        <w:pageBreakBefore w:val="0"/>
        <w:widowControl/>
        <w:kinsoku/>
        <w:wordWrap/>
        <w:overflowPunct/>
        <w:topLinePunct w:val="0"/>
        <w:autoSpaceDE/>
        <w:autoSpaceDN/>
        <w:bidi w:val="0"/>
        <w:adjustRightInd/>
        <w:snapToGrid w:val="0"/>
        <w:spacing w:beforeAutospacing="0" w:afterAutospacing="0"/>
        <w:jc w:val="center"/>
        <w:textAlignment w:val="auto"/>
        <w:rPr>
          <w:rStyle w:val="6"/>
          <w:rFonts w:hint="eastAsia" w:ascii="宋体" w:hAnsi="宋体" w:eastAsia="宋体" w:cs="宋体"/>
          <w:b w:val="0"/>
          <w:bCs/>
          <w:sz w:val="32"/>
          <w:szCs w:val="32"/>
          <w:lang w:val="en-US" w:eastAsia="zh-CN"/>
        </w:rPr>
      </w:pPr>
    </w:p>
    <w:p w14:paraId="101AD3D9">
      <w:pPr>
        <w:keepNext w:val="0"/>
        <w:keepLines w:val="0"/>
        <w:pageBreakBefore w:val="0"/>
        <w:widowControl/>
        <w:kinsoku/>
        <w:wordWrap/>
        <w:overflowPunct/>
        <w:topLinePunct w:val="0"/>
        <w:autoSpaceDE/>
        <w:autoSpaceDN/>
        <w:bidi w:val="0"/>
        <w:adjustRightInd/>
        <w:snapToGrid w:val="0"/>
        <w:spacing w:beforeAutospacing="0" w:afterAutospacing="0"/>
        <w:textAlignment w:val="auto"/>
        <w:rPr>
          <w:rStyle w:val="6"/>
          <w:rFonts w:hint="eastAsia" w:ascii="仿宋" w:hAnsi="仿宋" w:eastAsia="仿宋" w:cs="仿宋"/>
          <w:b w:val="0"/>
          <w:bCs/>
          <w:sz w:val="28"/>
          <w:szCs w:val="28"/>
        </w:rPr>
      </w:pPr>
      <w:r>
        <w:rPr>
          <w:rStyle w:val="6"/>
          <w:rFonts w:hint="eastAsia" w:ascii="仿宋" w:hAnsi="仿宋" w:eastAsia="仿宋" w:cs="仿宋"/>
          <w:b w:val="0"/>
          <w:bCs/>
          <w:sz w:val="28"/>
          <w:szCs w:val="28"/>
        </w:rPr>
        <w:t>致招生委员会 / 尊敬的相关负责人：</w:t>
      </w:r>
    </w:p>
    <w:p w14:paraId="34267639">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我很高兴推荐</w:t>
      </w:r>
      <w:r>
        <w:rPr>
          <w:rStyle w:val="6"/>
          <w:rFonts w:hint="eastAsia" w:ascii="仿宋" w:hAnsi="仿宋" w:eastAsia="仿宋" w:cs="仿宋"/>
          <w:b w:val="0"/>
          <w:bCs/>
          <w:sz w:val="28"/>
          <w:szCs w:val="28"/>
        </w:rPr>
        <w:t>邢嘉欣申请人工智能伦理、人工智能治理、技术治理、数字人文及相关跨学科领域的研究生项目</w:t>
      </w:r>
      <w:r>
        <w:rPr>
          <w:rFonts w:hint="eastAsia" w:ascii="仿宋" w:hAnsi="仿宋" w:eastAsia="仿宋" w:cs="仿宋"/>
          <w:b w:val="0"/>
          <w:bCs/>
          <w:sz w:val="28"/>
          <w:szCs w:val="28"/>
        </w:rPr>
        <w:t>。</w:t>
      </w:r>
    </w:p>
    <w:p w14:paraId="124A8860">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我于2020年开始与邢嘉欣共事</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rPr>
        <w:t>当时我担任</w:t>
      </w:r>
      <w:r>
        <w:rPr>
          <w:rStyle w:val="6"/>
          <w:rFonts w:hint="eastAsia" w:ascii="仿宋" w:hAnsi="仿宋" w:eastAsia="仿宋" w:cs="仿宋"/>
          <w:b w:val="0"/>
          <w:bCs/>
          <w:sz w:val="28"/>
          <w:szCs w:val="28"/>
        </w:rPr>
        <w:t>招商银行大连分行公司金融总部总经理</w:t>
      </w:r>
      <w:r>
        <w:rPr>
          <w:rStyle w:val="6"/>
          <w:rFonts w:hint="eastAsia" w:ascii="仿宋" w:hAnsi="仿宋" w:eastAsia="仿宋" w:cs="仿宋"/>
          <w:b w:val="0"/>
          <w:bCs/>
          <w:sz w:val="28"/>
          <w:szCs w:val="28"/>
          <w:lang w:val="en-US" w:eastAsia="zh-CN"/>
        </w:rPr>
        <w:t>助理</w:t>
      </w:r>
      <w:r>
        <w:rPr>
          <w:rFonts w:hint="eastAsia" w:ascii="仿宋" w:hAnsi="仿宋" w:eastAsia="仿宋" w:cs="仿宋"/>
          <w:b w:val="0"/>
          <w:bCs/>
          <w:sz w:val="28"/>
          <w:szCs w:val="28"/>
        </w:rPr>
        <w:t>。通过分行内部招聘，她从柜面操作岗位被选拔至公司金融总部，主要负责</w:t>
      </w:r>
      <w:r>
        <w:rPr>
          <w:rStyle w:val="6"/>
          <w:rFonts w:hint="eastAsia" w:ascii="仿宋" w:hAnsi="仿宋" w:eastAsia="仿宋" w:cs="仿宋"/>
          <w:b w:val="0"/>
          <w:bCs/>
          <w:sz w:val="28"/>
          <w:szCs w:val="28"/>
        </w:rPr>
        <w:t>内控合规管理及反洗钱审查</w:t>
      </w:r>
      <w:r>
        <w:rPr>
          <w:rFonts w:hint="eastAsia" w:ascii="仿宋" w:hAnsi="仿宋" w:eastAsia="仿宋" w:cs="仿宋"/>
          <w:b w:val="0"/>
          <w:bCs/>
          <w:sz w:val="28"/>
          <w:szCs w:val="28"/>
        </w:rPr>
        <w:t>等工作。</w:t>
      </w:r>
    </w:p>
    <w:p w14:paraId="4150EC3C">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中国境内电信网络诈骗正处于较为严重的阶段，银行账户成为不法资金流通和交易的重要渠道，而银行的实时预警机制</w:t>
      </w:r>
      <w:r>
        <w:rPr>
          <w:rFonts w:hint="eastAsia" w:ascii="仿宋" w:hAnsi="仿宋" w:eastAsia="仿宋" w:cs="仿宋"/>
          <w:b w:val="0"/>
          <w:bCs/>
          <w:sz w:val="28"/>
          <w:szCs w:val="28"/>
          <w:lang w:val="en-US" w:eastAsia="zh-CN"/>
        </w:rPr>
        <w:t>亟待完善</w:t>
      </w:r>
      <w:r>
        <w:rPr>
          <w:rFonts w:hint="eastAsia" w:ascii="仿宋" w:hAnsi="仿宋" w:eastAsia="仿宋" w:cs="仿宋"/>
          <w:b w:val="0"/>
          <w:bCs/>
          <w:sz w:val="28"/>
          <w:szCs w:val="28"/>
        </w:rPr>
        <w:t>。</w:t>
      </w:r>
      <w:r>
        <w:rPr>
          <w:rFonts w:hint="eastAsia" w:ascii="仿宋" w:hAnsi="仿宋" w:eastAsia="仿宋" w:cs="仿宋"/>
          <w:b w:val="0"/>
          <w:bCs/>
          <w:sz w:val="28"/>
          <w:szCs w:val="28"/>
          <w:lang w:val="en-US" w:eastAsia="zh-CN"/>
        </w:rPr>
        <w:t>作为</w:t>
      </w:r>
      <w:r>
        <w:rPr>
          <w:rFonts w:hint="eastAsia" w:ascii="仿宋" w:hAnsi="仿宋" w:eastAsia="仿宋" w:cs="仿宋"/>
          <w:b w:val="0"/>
          <w:bCs/>
          <w:sz w:val="28"/>
          <w:szCs w:val="28"/>
        </w:rPr>
        <w:t>一名刚刚进入新岗位的员工</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rPr>
        <w:t>邢嘉欣并没有仅仅依赖已有的工作流程，而是主动对涉诈账户的交易行为进行分析，查找相关资料并总结其中的规律</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lang w:val="en-US" w:eastAsia="zh-CN"/>
        </w:rPr>
        <w:t>并</w:t>
      </w:r>
      <w:r>
        <w:rPr>
          <w:rFonts w:hint="eastAsia" w:ascii="仿宋" w:hAnsi="仿宋" w:eastAsia="仿宋" w:cs="仿宋"/>
          <w:b w:val="0"/>
          <w:bCs/>
          <w:sz w:val="28"/>
          <w:szCs w:val="28"/>
        </w:rPr>
        <w:t>在此基础上，将观察到的规律进一步转化为</w:t>
      </w:r>
      <w:r>
        <w:rPr>
          <w:rStyle w:val="6"/>
          <w:rFonts w:hint="eastAsia" w:ascii="仿宋" w:hAnsi="仿宋" w:eastAsia="仿宋" w:cs="仿宋"/>
          <w:b w:val="0"/>
          <w:bCs/>
          <w:sz w:val="28"/>
          <w:szCs w:val="28"/>
        </w:rPr>
        <w:t>交易风险特征指标</w:t>
      </w:r>
      <w:r>
        <w:rPr>
          <w:rFonts w:hint="eastAsia" w:ascii="仿宋" w:hAnsi="仿宋" w:eastAsia="仿宋" w:cs="仿宋"/>
          <w:b w:val="0"/>
          <w:bCs/>
          <w:sz w:val="28"/>
          <w:szCs w:val="28"/>
        </w:rPr>
        <w:t>，联合运营管理部、交易银行部、法律合规部、信息技术部等多个</w:t>
      </w:r>
      <w:r>
        <w:rPr>
          <w:rFonts w:hint="eastAsia" w:ascii="仿宋" w:hAnsi="仿宋" w:eastAsia="仿宋" w:cs="仿宋"/>
          <w:b w:val="0"/>
          <w:bCs/>
          <w:sz w:val="28"/>
          <w:szCs w:val="28"/>
          <w:lang w:val="en-US" w:eastAsia="zh-CN"/>
        </w:rPr>
        <w:t>业务相关</w:t>
      </w:r>
      <w:r>
        <w:rPr>
          <w:rFonts w:hint="eastAsia" w:ascii="仿宋" w:hAnsi="仿宋" w:eastAsia="仿宋" w:cs="仿宋"/>
          <w:b w:val="0"/>
          <w:bCs/>
          <w:sz w:val="28"/>
          <w:szCs w:val="28"/>
        </w:rPr>
        <w:t>部门，共同推进</w:t>
      </w:r>
      <w:r>
        <w:rPr>
          <w:rStyle w:val="6"/>
          <w:rFonts w:hint="eastAsia" w:ascii="仿宋" w:hAnsi="仿宋" w:eastAsia="仿宋" w:cs="仿宋"/>
          <w:b w:val="0"/>
          <w:bCs/>
          <w:sz w:val="28"/>
          <w:szCs w:val="28"/>
        </w:rPr>
        <w:t>每日更新的准实时可疑交易风险控制模型</w:t>
      </w:r>
      <w:r>
        <w:rPr>
          <w:rFonts w:hint="eastAsia" w:ascii="仿宋" w:hAnsi="仿宋" w:eastAsia="仿宋" w:cs="仿宋"/>
          <w:b w:val="0"/>
          <w:bCs/>
          <w:sz w:val="28"/>
          <w:szCs w:val="28"/>
        </w:rPr>
        <w:t>开发。同时，她主动向招商银行总行进行沟通，</w:t>
      </w:r>
      <w:r>
        <w:rPr>
          <w:rFonts w:hint="eastAsia" w:ascii="仿宋" w:hAnsi="仿宋" w:eastAsia="仿宋" w:cs="仿宋"/>
          <w:b w:val="0"/>
          <w:bCs/>
          <w:sz w:val="28"/>
          <w:szCs w:val="28"/>
          <w:lang w:val="en-US" w:eastAsia="zh-CN"/>
        </w:rPr>
        <w:t>以启动</w:t>
      </w:r>
      <w:r>
        <w:rPr>
          <w:rStyle w:val="6"/>
          <w:rFonts w:hint="eastAsia" w:ascii="仿宋" w:hAnsi="仿宋" w:eastAsia="仿宋" w:cs="仿宋"/>
          <w:b w:val="0"/>
          <w:bCs/>
          <w:sz w:val="28"/>
          <w:szCs w:val="28"/>
        </w:rPr>
        <w:t>交易额度</w:t>
      </w:r>
      <w:r>
        <w:rPr>
          <w:rStyle w:val="6"/>
          <w:rFonts w:hint="eastAsia" w:ascii="仿宋" w:hAnsi="仿宋" w:eastAsia="仿宋" w:cs="仿宋"/>
          <w:b w:val="0"/>
          <w:bCs/>
          <w:sz w:val="28"/>
          <w:szCs w:val="28"/>
          <w:lang w:val="en-US" w:eastAsia="zh-CN"/>
        </w:rPr>
        <w:t>机制并推进</w:t>
      </w:r>
      <w:r>
        <w:rPr>
          <w:rStyle w:val="6"/>
          <w:rFonts w:hint="eastAsia" w:ascii="仿宋" w:hAnsi="仿宋" w:eastAsia="仿宋" w:cs="仿宋"/>
          <w:b w:val="0"/>
          <w:bCs/>
          <w:sz w:val="28"/>
          <w:szCs w:val="28"/>
        </w:rPr>
        <w:t>高风险交易实时风控</w:t>
      </w:r>
      <w:r>
        <w:rPr>
          <w:rStyle w:val="6"/>
          <w:rFonts w:hint="eastAsia" w:ascii="仿宋" w:hAnsi="仿宋" w:eastAsia="仿宋" w:cs="仿宋"/>
          <w:b w:val="0"/>
          <w:bCs/>
          <w:sz w:val="28"/>
          <w:szCs w:val="28"/>
          <w:lang w:val="en-US" w:eastAsia="zh-CN"/>
        </w:rPr>
        <w:t>模型</w:t>
      </w:r>
      <w:r>
        <w:rPr>
          <w:rFonts w:hint="eastAsia" w:ascii="仿宋" w:hAnsi="仿宋" w:eastAsia="仿宋" w:cs="仿宋"/>
          <w:b w:val="0"/>
          <w:bCs/>
          <w:sz w:val="28"/>
          <w:szCs w:val="28"/>
        </w:rPr>
        <w:t>的进一步开发。她所表现出</w:t>
      </w:r>
      <w:r>
        <w:rPr>
          <w:rStyle w:val="6"/>
          <w:rFonts w:hint="eastAsia" w:ascii="仿宋" w:hAnsi="仿宋" w:eastAsia="仿宋" w:cs="仿宋"/>
          <w:b w:val="0"/>
          <w:bCs/>
          <w:sz w:val="28"/>
          <w:szCs w:val="28"/>
        </w:rPr>
        <w:t>快速学习以及将</w:t>
      </w:r>
      <w:r>
        <w:rPr>
          <w:rFonts w:hint="eastAsia" w:ascii="仿宋" w:hAnsi="仿宋" w:eastAsia="仿宋" w:cs="仿宋"/>
          <w:b w:val="0"/>
          <w:bCs/>
          <w:sz w:val="28"/>
          <w:szCs w:val="28"/>
        </w:rPr>
        <w:t>尚无成熟解决方案的</w:t>
      </w:r>
      <w:r>
        <w:rPr>
          <w:rFonts w:hint="eastAsia" w:ascii="仿宋" w:hAnsi="仿宋" w:eastAsia="仿宋" w:cs="仿宋"/>
          <w:b w:val="0"/>
          <w:bCs/>
          <w:sz w:val="28"/>
          <w:szCs w:val="28"/>
          <w:lang w:val="en-US" w:eastAsia="zh-CN"/>
        </w:rPr>
        <w:t>陌生</w:t>
      </w:r>
      <w:r>
        <w:rPr>
          <w:rFonts w:hint="eastAsia" w:ascii="仿宋" w:hAnsi="仿宋" w:eastAsia="仿宋" w:cs="仿宋"/>
          <w:b w:val="0"/>
          <w:bCs/>
          <w:sz w:val="28"/>
          <w:szCs w:val="28"/>
        </w:rPr>
        <w:t>问题</w:t>
      </w:r>
      <w:r>
        <w:rPr>
          <w:rStyle w:val="6"/>
          <w:rFonts w:hint="eastAsia" w:ascii="仿宋" w:hAnsi="仿宋" w:eastAsia="仿宋" w:cs="仿宋"/>
          <w:b w:val="0"/>
          <w:bCs/>
          <w:sz w:val="28"/>
          <w:szCs w:val="28"/>
        </w:rPr>
        <w:t>转化为实际解决方案的能力</w:t>
      </w:r>
      <w:r>
        <w:rPr>
          <w:rFonts w:hint="eastAsia" w:ascii="仿宋" w:hAnsi="仿宋" w:eastAsia="仿宋" w:cs="仿宋"/>
          <w:b w:val="0"/>
          <w:bCs/>
          <w:sz w:val="28"/>
          <w:szCs w:val="28"/>
        </w:rPr>
        <w:t>给我留下了很深的印象。</w:t>
      </w:r>
    </w:p>
    <w:p w14:paraId="67C5A090">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在随后区域</w:t>
      </w:r>
      <w:r>
        <w:rPr>
          <w:rStyle w:val="6"/>
          <w:rFonts w:hint="eastAsia" w:ascii="仿宋" w:hAnsi="仿宋" w:eastAsia="仿宋" w:cs="仿宋"/>
          <w:b w:val="0"/>
          <w:bCs/>
          <w:sz w:val="28"/>
          <w:szCs w:val="28"/>
        </w:rPr>
        <w:t>监管</w:t>
      </w:r>
      <w:r>
        <w:rPr>
          <w:rStyle w:val="6"/>
          <w:rFonts w:hint="eastAsia" w:ascii="仿宋" w:hAnsi="仿宋" w:eastAsia="仿宋" w:cs="仿宋"/>
          <w:b w:val="0"/>
          <w:bCs/>
          <w:sz w:val="28"/>
          <w:szCs w:val="28"/>
          <w:lang w:val="en-US" w:eastAsia="zh-CN"/>
        </w:rPr>
        <w:t>部门启动的</w:t>
      </w:r>
      <w:r>
        <w:rPr>
          <w:rStyle w:val="6"/>
          <w:rFonts w:hint="eastAsia" w:ascii="仿宋" w:hAnsi="仿宋" w:eastAsia="仿宋" w:cs="仿宋"/>
          <w:b w:val="0"/>
          <w:bCs/>
          <w:sz w:val="28"/>
          <w:szCs w:val="28"/>
        </w:rPr>
        <w:t>EAST数据</w:t>
      </w:r>
      <w:r>
        <w:rPr>
          <w:rStyle w:val="6"/>
          <w:rFonts w:hint="eastAsia" w:ascii="仿宋" w:hAnsi="仿宋" w:eastAsia="仿宋" w:cs="仿宋"/>
          <w:b w:val="0"/>
          <w:bCs/>
          <w:sz w:val="28"/>
          <w:szCs w:val="28"/>
          <w:lang w:val="en-US" w:eastAsia="zh-CN"/>
        </w:rPr>
        <w:t>周期性</w:t>
      </w:r>
      <w:r>
        <w:rPr>
          <w:rStyle w:val="6"/>
          <w:rFonts w:hint="eastAsia" w:ascii="仿宋" w:hAnsi="仿宋" w:eastAsia="仿宋" w:cs="仿宋"/>
          <w:b w:val="0"/>
          <w:bCs/>
          <w:sz w:val="28"/>
          <w:szCs w:val="28"/>
        </w:rPr>
        <w:t>治理项目</w:t>
      </w:r>
      <w:r>
        <w:rPr>
          <w:rStyle w:val="6"/>
          <w:rFonts w:hint="eastAsia" w:ascii="仿宋" w:hAnsi="仿宋" w:eastAsia="仿宋" w:cs="仿宋"/>
          <w:b w:val="0"/>
          <w:bCs/>
          <w:sz w:val="28"/>
          <w:szCs w:val="28"/>
          <w:lang w:val="en-US" w:eastAsia="zh-CN"/>
        </w:rPr>
        <w:t>中</w:t>
      </w:r>
      <w:r>
        <w:rPr>
          <w:rFonts w:hint="eastAsia" w:ascii="仿宋" w:hAnsi="仿宋" w:eastAsia="仿宋" w:cs="仿宋"/>
          <w:b w:val="0"/>
          <w:bCs/>
          <w:sz w:val="28"/>
          <w:szCs w:val="28"/>
          <w:lang w:val="en-US" w:eastAsia="zh-CN"/>
        </w:rPr>
        <w:t>，她承担了</w:t>
      </w:r>
      <w:r>
        <w:rPr>
          <w:rFonts w:hint="eastAsia" w:ascii="仿宋" w:hAnsi="仿宋" w:eastAsia="仿宋" w:cs="仿宋"/>
          <w:b w:val="0"/>
          <w:bCs/>
          <w:sz w:val="28"/>
          <w:szCs w:val="28"/>
        </w:rPr>
        <w:t>大量细碎而复杂的陈旧</w:t>
      </w:r>
      <w:r>
        <w:rPr>
          <w:rFonts w:hint="eastAsia" w:ascii="仿宋" w:hAnsi="仿宋" w:eastAsia="仿宋" w:cs="仿宋"/>
          <w:b w:val="0"/>
          <w:bCs/>
          <w:sz w:val="28"/>
          <w:szCs w:val="28"/>
          <w:lang w:val="en-US" w:eastAsia="zh-CN"/>
        </w:rPr>
        <w:t>公司</w:t>
      </w:r>
      <w:r>
        <w:rPr>
          <w:rStyle w:val="6"/>
          <w:rFonts w:hint="eastAsia" w:ascii="仿宋" w:hAnsi="仿宋" w:eastAsia="仿宋" w:cs="仿宋"/>
          <w:b w:val="0"/>
          <w:bCs/>
          <w:sz w:val="28"/>
          <w:szCs w:val="28"/>
        </w:rPr>
        <w:t>客户信息</w:t>
      </w:r>
      <w:r>
        <w:rPr>
          <w:rStyle w:val="6"/>
          <w:rFonts w:hint="eastAsia" w:ascii="仿宋" w:hAnsi="仿宋" w:eastAsia="仿宋" w:cs="仿宋"/>
          <w:b w:val="0"/>
          <w:bCs/>
          <w:sz w:val="28"/>
          <w:szCs w:val="28"/>
          <w:lang w:val="en-US" w:eastAsia="zh-CN"/>
        </w:rPr>
        <w:t>进行</w:t>
      </w:r>
      <w:r>
        <w:rPr>
          <w:rStyle w:val="6"/>
          <w:rFonts w:hint="eastAsia" w:ascii="仿宋" w:hAnsi="仿宋" w:eastAsia="仿宋" w:cs="仿宋"/>
          <w:b w:val="0"/>
          <w:bCs/>
          <w:sz w:val="28"/>
          <w:szCs w:val="28"/>
        </w:rPr>
        <w:t>治理、维护与修正</w:t>
      </w:r>
      <w:r>
        <w:rPr>
          <w:rStyle w:val="6"/>
          <w:rFonts w:hint="eastAsia" w:ascii="仿宋" w:hAnsi="仿宋" w:eastAsia="仿宋" w:cs="仿宋"/>
          <w:b w:val="0"/>
          <w:bCs/>
          <w:sz w:val="28"/>
          <w:szCs w:val="28"/>
          <w:lang w:val="en-US" w:eastAsia="zh-CN"/>
        </w:rPr>
        <w:t>工作</w:t>
      </w:r>
      <w:r>
        <w:rPr>
          <w:rFonts w:hint="eastAsia" w:ascii="仿宋" w:hAnsi="仿宋" w:eastAsia="仿宋" w:cs="仿宋"/>
          <w:b w:val="0"/>
          <w:bCs/>
          <w:sz w:val="28"/>
          <w:szCs w:val="28"/>
        </w:rPr>
        <w:t>。我进一步认识到她认真、细致和负责的一面。她能够理解，真正有效的风险管理不仅依赖模型和系统，也依赖于</w:t>
      </w:r>
      <w:r>
        <w:rPr>
          <w:rStyle w:val="6"/>
          <w:rFonts w:hint="eastAsia" w:ascii="仿宋" w:hAnsi="仿宋" w:eastAsia="仿宋" w:cs="仿宋"/>
          <w:b w:val="0"/>
          <w:bCs/>
          <w:sz w:val="28"/>
          <w:szCs w:val="28"/>
        </w:rPr>
        <w:t>底层数据的准确性、完整性以及持续</w:t>
      </w:r>
      <w:r>
        <w:rPr>
          <w:rStyle w:val="6"/>
          <w:rFonts w:hint="eastAsia" w:ascii="仿宋" w:hAnsi="仿宋" w:eastAsia="仿宋" w:cs="仿宋"/>
          <w:b w:val="0"/>
          <w:bCs/>
          <w:sz w:val="28"/>
          <w:szCs w:val="28"/>
          <w:lang w:val="en-US" w:eastAsia="zh-CN"/>
        </w:rPr>
        <w:t>动态管理</w:t>
      </w:r>
      <w:r>
        <w:rPr>
          <w:rFonts w:hint="eastAsia" w:ascii="仿宋" w:hAnsi="仿宋" w:eastAsia="仿宋" w:cs="仿宋"/>
          <w:b w:val="0"/>
          <w:bCs/>
          <w:sz w:val="28"/>
          <w:szCs w:val="28"/>
        </w:rPr>
        <w:t>。</w:t>
      </w:r>
    </w:p>
    <w:p w14:paraId="6D8207A2">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她工作的另一个重要阶段，是</w:t>
      </w:r>
      <w:r>
        <w:rPr>
          <w:rFonts w:hint="eastAsia" w:ascii="仿宋" w:hAnsi="仿宋" w:eastAsia="仿宋" w:cs="仿宋"/>
          <w:b w:val="0"/>
          <w:bCs/>
          <w:sz w:val="28"/>
          <w:szCs w:val="28"/>
          <w:lang w:val="en-US" w:eastAsia="zh-CN"/>
        </w:rPr>
        <w:t>参与</w:t>
      </w:r>
      <w:r>
        <w:rPr>
          <w:rFonts w:hint="eastAsia" w:ascii="仿宋" w:hAnsi="仿宋" w:eastAsia="仿宋" w:cs="仿宋"/>
          <w:b w:val="0"/>
          <w:bCs/>
          <w:sz w:val="28"/>
          <w:szCs w:val="28"/>
        </w:rPr>
        <w:t>招商银行公司金融业务流程从传统线下审批，转向更加</w:t>
      </w:r>
      <w:r>
        <w:rPr>
          <w:rFonts w:hint="eastAsia" w:ascii="仿宋" w:hAnsi="仿宋" w:eastAsia="仿宋" w:cs="仿宋"/>
          <w:b w:val="0"/>
          <w:bCs/>
          <w:sz w:val="28"/>
          <w:szCs w:val="28"/>
          <w:lang w:val="en-US" w:eastAsia="zh-CN"/>
        </w:rPr>
        <w:t>高效、</w:t>
      </w:r>
      <w:r>
        <w:rPr>
          <w:rFonts w:hint="eastAsia" w:ascii="仿宋" w:hAnsi="仿宋" w:eastAsia="仿宋" w:cs="仿宋"/>
          <w:b w:val="0"/>
          <w:bCs/>
          <w:sz w:val="28"/>
          <w:szCs w:val="28"/>
        </w:rPr>
        <w:t>并联化的</w:t>
      </w:r>
      <w:r>
        <w:rPr>
          <w:rFonts w:hint="eastAsia" w:ascii="仿宋" w:hAnsi="仿宋" w:eastAsia="仿宋" w:cs="仿宋"/>
          <w:b w:val="0"/>
          <w:bCs/>
          <w:sz w:val="28"/>
          <w:szCs w:val="28"/>
          <w:lang w:val="en-US" w:eastAsia="zh-CN"/>
        </w:rPr>
        <w:t>线上</w:t>
      </w:r>
      <w:r>
        <w:rPr>
          <w:rFonts w:hint="eastAsia" w:ascii="仿宋" w:hAnsi="仿宋" w:eastAsia="仿宋" w:cs="仿宋"/>
          <w:b w:val="0"/>
          <w:bCs/>
          <w:sz w:val="28"/>
          <w:szCs w:val="28"/>
        </w:rPr>
        <w:t>流程</w:t>
      </w:r>
      <w:r>
        <w:rPr>
          <w:rFonts w:hint="eastAsia" w:ascii="仿宋" w:hAnsi="仿宋" w:eastAsia="仿宋" w:cs="仿宋"/>
          <w:b w:val="0"/>
          <w:bCs/>
          <w:sz w:val="28"/>
          <w:szCs w:val="28"/>
          <w:lang w:val="en-US" w:eastAsia="zh-CN"/>
        </w:rPr>
        <w:t>的</w:t>
      </w:r>
      <w:r>
        <w:rPr>
          <w:rFonts w:hint="eastAsia" w:ascii="仿宋" w:hAnsi="仿宋" w:eastAsia="仿宋" w:cs="仿宋"/>
          <w:b w:val="0"/>
          <w:bCs/>
          <w:sz w:val="28"/>
          <w:szCs w:val="28"/>
        </w:rPr>
        <w:t>数字化转型。在一个季度内，她完成</w:t>
      </w:r>
      <w:r>
        <w:rPr>
          <w:rStyle w:val="6"/>
          <w:rFonts w:hint="eastAsia" w:ascii="仿宋" w:hAnsi="仿宋" w:eastAsia="仿宋" w:cs="仿宋"/>
          <w:b w:val="0"/>
          <w:bCs/>
          <w:sz w:val="28"/>
          <w:szCs w:val="28"/>
        </w:rPr>
        <w:t>业务培训</w:t>
      </w:r>
      <w:r>
        <w:rPr>
          <w:rFonts w:hint="eastAsia" w:ascii="仿宋" w:hAnsi="仿宋" w:eastAsia="仿宋" w:cs="仿宋"/>
          <w:b w:val="0"/>
          <w:bCs/>
          <w:sz w:val="28"/>
          <w:szCs w:val="28"/>
        </w:rPr>
        <w:t>，开展小范围测试，并</w:t>
      </w:r>
      <w:r>
        <w:rPr>
          <w:rFonts w:hint="eastAsia" w:ascii="仿宋" w:hAnsi="仿宋" w:eastAsia="仿宋" w:cs="仿宋"/>
          <w:b w:val="0"/>
          <w:bCs/>
          <w:sz w:val="28"/>
          <w:szCs w:val="28"/>
          <w:lang w:val="en-US" w:eastAsia="zh-CN"/>
        </w:rPr>
        <w:t>实现大连地区</w:t>
      </w:r>
      <w:r>
        <w:rPr>
          <w:rFonts w:hint="eastAsia" w:ascii="仿宋" w:hAnsi="仿宋" w:eastAsia="仿宋" w:cs="仿宋"/>
          <w:b w:val="0"/>
          <w:bCs/>
          <w:sz w:val="28"/>
          <w:szCs w:val="28"/>
        </w:rPr>
        <w:t>全面推广。新系统上线过程中不可避免地会出现理解</w:t>
      </w:r>
      <w:r>
        <w:rPr>
          <w:rFonts w:hint="eastAsia" w:ascii="仿宋" w:hAnsi="仿宋" w:eastAsia="仿宋" w:cs="仿宋"/>
          <w:b w:val="0"/>
          <w:bCs/>
          <w:sz w:val="28"/>
          <w:szCs w:val="28"/>
          <w:lang w:val="en-US" w:eastAsia="zh-CN"/>
        </w:rPr>
        <w:t>与执行</w:t>
      </w:r>
      <w:r>
        <w:rPr>
          <w:rFonts w:hint="eastAsia" w:ascii="仿宋" w:hAnsi="仿宋" w:eastAsia="仿宋" w:cs="仿宋"/>
          <w:b w:val="0"/>
          <w:bCs/>
          <w:sz w:val="28"/>
          <w:szCs w:val="28"/>
        </w:rPr>
        <w:t>差异</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rPr>
        <w:t>以及各种非预期的临时性问题。</w:t>
      </w:r>
      <w:r>
        <w:rPr>
          <w:rFonts w:hint="eastAsia" w:ascii="仿宋" w:hAnsi="仿宋" w:eastAsia="仿宋" w:cs="仿宋"/>
          <w:b w:val="0"/>
          <w:bCs/>
          <w:sz w:val="28"/>
          <w:szCs w:val="28"/>
          <w:lang w:val="en-US" w:eastAsia="zh-CN"/>
        </w:rPr>
        <w:t>她</w:t>
      </w:r>
      <w:r>
        <w:rPr>
          <w:rFonts w:hint="eastAsia" w:ascii="仿宋" w:hAnsi="仿宋" w:eastAsia="仿宋" w:cs="仿宋"/>
          <w:b w:val="0"/>
          <w:bCs/>
          <w:sz w:val="28"/>
          <w:szCs w:val="28"/>
        </w:rPr>
        <w:t>能够将这些问题逐项拆解，明确责任环节，协调相关人员逐一解决，直至新流程能够稳定运行。这段经历让我看到，她不仅能够</w:t>
      </w:r>
      <w:r>
        <w:rPr>
          <w:rStyle w:val="6"/>
          <w:rFonts w:hint="eastAsia" w:ascii="仿宋" w:hAnsi="仿宋" w:eastAsia="仿宋" w:cs="仿宋"/>
          <w:b w:val="0"/>
          <w:bCs/>
          <w:sz w:val="28"/>
          <w:szCs w:val="28"/>
        </w:rPr>
        <w:t>发现风险和问题</w:t>
      </w:r>
      <w:r>
        <w:rPr>
          <w:rFonts w:hint="eastAsia" w:ascii="仿宋" w:hAnsi="仿宋" w:eastAsia="仿宋" w:cs="仿宋"/>
          <w:b w:val="0"/>
          <w:bCs/>
          <w:sz w:val="28"/>
          <w:szCs w:val="28"/>
        </w:rPr>
        <w:t>，也能够将组织层面的</w:t>
      </w:r>
      <w:r>
        <w:rPr>
          <w:rFonts w:hint="eastAsia" w:ascii="仿宋" w:hAnsi="仿宋" w:eastAsia="仿宋" w:cs="仿宋"/>
          <w:b w:val="0"/>
          <w:bCs/>
          <w:sz w:val="28"/>
          <w:szCs w:val="28"/>
          <w:lang w:val="en-US" w:eastAsia="zh-CN"/>
        </w:rPr>
        <w:t>策略</w:t>
      </w:r>
      <w:r>
        <w:rPr>
          <w:rFonts w:hint="eastAsia" w:ascii="仿宋" w:hAnsi="仿宋" w:eastAsia="仿宋" w:cs="仿宋"/>
          <w:b w:val="0"/>
          <w:bCs/>
          <w:sz w:val="28"/>
          <w:szCs w:val="28"/>
        </w:rPr>
        <w:t>进一步转化为</w:t>
      </w:r>
      <w:r>
        <w:rPr>
          <w:rStyle w:val="6"/>
          <w:rFonts w:hint="eastAsia" w:ascii="仿宋" w:hAnsi="仿宋" w:eastAsia="仿宋" w:cs="仿宋"/>
          <w:b w:val="0"/>
          <w:bCs/>
          <w:sz w:val="28"/>
          <w:szCs w:val="28"/>
        </w:rPr>
        <w:t>具体的实施方案并推动落地</w:t>
      </w:r>
      <w:r>
        <w:rPr>
          <w:rFonts w:hint="eastAsia" w:ascii="仿宋" w:hAnsi="仿宋" w:eastAsia="仿宋" w:cs="仿宋"/>
          <w:b w:val="0"/>
          <w:bCs/>
          <w:sz w:val="28"/>
          <w:szCs w:val="28"/>
        </w:rPr>
        <w:t>。</w:t>
      </w:r>
    </w:p>
    <w:p w14:paraId="49E71436">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lang w:val="en-US" w:eastAsia="zh-CN"/>
        </w:rPr>
        <w:t>2021年，</w:t>
      </w:r>
      <w:r>
        <w:rPr>
          <w:rFonts w:hint="eastAsia" w:ascii="仿宋" w:hAnsi="仿宋" w:eastAsia="仿宋" w:cs="仿宋"/>
          <w:b w:val="0"/>
          <w:bCs/>
          <w:sz w:val="28"/>
          <w:szCs w:val="28"/>
        </w:rPr>
        <w:t>随着中国房地产下行压力沿产业链向实体经济蔓延，多头授信集中度风险与不良生成压力上升。在前期数据治理与信息整合工作的基础上，邢嘉欣设计筛选模型，</w:t>
      </w:r>
      <w:r>
        <w:rPr>
          <w:rStyle w:val="6"/>
          <w:rFonts w:hint="eastAsia" w:ascii="仿宋" w:hAnsi="仿宋" w:eastAsia="仿宋" w:cs="仿宋"/>
          <w:b w:val="0"/>
          <w:bCs/>
          <w:sz w:val="28"/>
          <w:szCs w:val="28"/>
        </w:rPr>
        <w:t>重新梳理</w:t>
      </w:r>
      <w:r>
        <w:rPr>
          <w:rFonts w:hint="eastAsia" w:ascii="仿宋" w:hAnsi="仿宋" w:eastAsia="仿宋" w:cs="仿宋"/>
          <w:b w:val="0"/>
          <w:bCs/>
          <w:sz w:val="28"/>
          <w:szCs w:val="28"/>
        </w:rPr>
        <w:t>，建立</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lang w:val="en-US" w:eastAsia="zh-CN"/>
        </w:rPr>
        <w:t>补全关联控制人的授信客户</w:t>
      </w:r>
      <w:r>
        <w:rPr>
          <w:rFonts w:hint="eastAsia" w:ascii="仿宋" w:hAnsi="仿宋" w:eastAsia="仿宋" w:cs="仿宋"/>
          <w:b w:val="0"/>
          <w:bCs/>
          <w:sz w:val="28"/>
          <w:szCs w:val="28"/>
        </w:rPr>
        <w:t>图谱。该模型开发并落地后稳定运行约一年</w:t>
      </w:r>
      <w:r>
        <w:rPr>
          <w:rFonts w:hint="eastAsia" w:ascii="仿宋" w:hAnsi="仿宋" w:eastAsia="仿宋" w:cs="仿宋"/>
          <w:b w:val="0"/>
          <w:bCs/>
          <w:sz w:val="28"/>
          <w:szCs w:val="28"/>
          <w:lang w:val="en-US" w:eastAsia="zh-CN"/>
        </w:rPr>
        <w:t>后，</w:t>
      </w:r>
      <w:r>
        <w:rPr>
          <w:rFonts w:hint="eastAsia" w:ascii="仿宋" w:hAnsi="仿宋" w:eastAsia="仿宋" w:cs="仿宋"/>
          <w:b w:val="0"/>
          <w:bCs/>
          <w:sz w:val="28"/>
          <w:szCs w:val="28"/>
        </w:rPr>
        <w:t>招商银行总行</w:t>
      </w:r>
      <w:r>
        <w:rPr>
          <w:rStyle w:val="6"/>
          <w:rFonts w:hint="eastAsia" w:ascii="仿宋" w:hAnsi="仿宋" w:eastAsia="仿宋" w:cs="仿宋"/>
          <w:b w:val="0"/>
          <w:bCs/>
          <w:sz w:val="28"/>
          <w:szCs w:val="28"/>
        </w:rPr>
        <w:t>打破区域间</w:t>
      </w:r>
      <w:r>
        <w:rPr>
          <w:rStyle w:val="6"/>
          <w:rFonts w:hint="eastAsia" w:ascii="仿宋" w:hAnsi="仿宋" w:eastAsia="仿宋" w:cs="仿宋"/>
          <w:b w:val="0"/>
          <w:bCs/>
          <w:sz w:val="28"/>
          <w:szCs w:val="28"/>
          <w:lang w:val="en-US" w:eastAsia="zh-CN"/>
        </w:rPr>
        <w:t>敏感</w:t>
      </w:r>
      <w:r>
        <w:rPr>
          <w:rStyle w:val="6"/>
          <w:rFonts w:hint="eastAsia" w:ascii="仿宋" w:hAnsi="仿宋" w:eastAsia="仿宋" w:cs="仿宋"/>
          <w:b w:val="0"/>
          <w:bCs/>
          <w:sz w:val="28"/>
          <w:szCs w:val="28"/>
        </w:rPr>
        <w:t>信息壁垒</w:t>
      </w:r>
      <w:r>
        <w:rPr>
          <w:rStyle w:val="6"/>
          <w:rFonts w:hint="eastAsia" w:ascii="仿宋" w:hAnsi="仿宋" w:eastAsia="仿宋" w:cs="仿宋"/>
          <w:b w:val="0"/>
          <w:bCs/>
          <w:sz w:val="28"/>
          <w:szCs w:val="28"/>
          <w:lang w:eastAsia="zh-CN"/>
        </w:rPr>
        <w:t>，</w:t>
      </w:r>
      <w:r>
        <w:rPr>
          <w:rStyle w:val="6"/>
          <w:rFonts w:hint="eastAsia" w:ascii="仿宋" w:hAnsi="仿宋" w:eastAsia="仿宋" w:cs="仿宋"/>
          <w:b w:val="0"/>
          <w:bCs/>
          <w:sz w:val="28"/>
          <w:szCs w:val="28"/>
          <w:lang w:val="en-US" w:eastAsia="zh-CN"/>
        </w:rPr>
        <w:t>进一步</w:t>
      </w:r>
      <w:r>
        <w:rPr>
          <w:rFonts w:hint="eastAsia" w:ascii="仿宋" w:hAnsi="仿宋" w:eastAsia="仿宋" w:cs="仿宋"/>
          <w:b w:val="0"/>
          <w:bCs/>
          <w:sz w:val="28"/>
          <w:szCs w:val="28"/>
        </w:rPr>
        <w:t>推进</w:t>
      </w:r>
      <w:r>
        <w:rPr>
          <w:rStyle w:val="6"/>
          <w:rFonts w:hint="eastAsia" w:ascii="仿宋" w:hAnsi="仿宋" w:eastAsia="仿宋" w:cs="仿宋"/>
          <w:b w:val="0"/>
          <w:bCs/>
          <w:sz w:val="28"/>
          <w:szCs w:val="28"/>
        </w:rPr>
        <w:t>跨区域集团风险管理</w:t>
      </w:r>
      <w:r>
        <w:rPr>
          <w:rFonts w:hint="eastAsia" w:ascii="仿宋" w:hAnsi="仿宋" w:eastAsia="仿宋" w:cs="仿宋"/>
          <w:b w:val="0"/>
          <w:bCs/>
          <w:sz w:val="28"/>
          <w:szCs w:val="28"/>
        </w:rPr>
        <w:t>。总行相关团队借鉴并使用了大连分行开发的</w:t>
      </w:r>
      <w:r>
        <w:rPr>
          <w:rStyle w:val="6"/>
          <w:rFonts w:hint="eastAsia" w:ascii="仿宋" w:hAnsi="仿宋" w:eastAsia="仿宋" w:cs="仿宋"/>
          <w:b w:val="0"/>
          <w:bCs/>
          <w:sz w:val="28"/>
          <w:szCs w:val="28"/>
        </w:rPr>
        <w:t>关联关系客户筛选模型</w:t>
      </w:r>
      <w:r>
        <w:rPr>
          <w:rFonts w:hint="eastAsia" w:ascii="仿宋" w:hAnsi="仿宋" w:eastAsia="仿宋" w:cs="仿宋"/>
          <w:b w:val="0"/>
          <w:bCs/>
          <w:sz w:val="28"/>
          <w:szCs w:val="28"/>
        </w:rPr>
        <w:t>，并对分行及时、有效的治理工作给予了高度评价。我认为，这段经历与她后来对治理问题产生兴趣有着直接的联系。它的价值并不仅仅在于开发了一个筛选模型，而在于她需要将</w:t>
      </w:r>
      <w:r>
        <w:rPr>
          <w:rStyle w:val="6"/>
          <w:rFonts w:hint="eastAsia" w:ascii="仿宋" w:hAnsi="仿宋" w:eastAsia="仿宋" w:cs="仿宋"/>
          <w:b w:val="0"/>
          <w:bCs/>
          <w:sz w:val="28"/>
          <w:szCs w:val="28"/>
        </w:rPr>
        <w:t>分散的信息、组织规则和专业判断结合起来</w:t>
      </w:r>
      <w:r>
        <w:rPr>
          <w:rFonts w:hint="eastAsia" w:ascii="仿宋" w:hAnsi="仿宋" w:eastAsia="仿宋" w:cs="仿宋"/>
          <w:b w:val="0"/>
          <w:bCs/>
          <w:sz w:val="28"/>
          <w:szCs w:val="28"/>
        </w:rPr>
        <w:t>，从而支持更加一致和有效的风险决策。</w:t>
      </w:r>
    </w:p>
    <w:p w14:paraId="5C9A7E27">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除上述</w:t>
      </w:r>
      <w:r>
        <w:rPr>
          <w:rFonts w:hint="eastAsia" w:ascii="仿宋" w:hAnsi="仿宋" w:eastAsia="仿宋" w:cs="仿宋"/>
          <w:b w:val="0"/>
          <w:bCs/>
          <w:sz w:val="28"/>
          <w:szCs w:val="28"/>
          <w:lang w:val="en-US" w:eastAsia="zh-CN"/>
        </w:rPr>
        <w:t>专项</w:t>
      </w:r>
      <w:r>
        <w:rPr>
          <w:rFonts w:hint="eastAsia" w:ascii="仿宋" w:hAnsi="仿宋" w:eastAsia="仿宋" w:cs="仿宋"/>
          <w:b w:val="0"/>
          <w:bCs/>
          <w:sz w:val="28"/>
          <w:szCs w:val="28"/>
        </w:rPr>
        <w:t>项目外，邢嘉欣还负责</w:t>
      </w:r>
      <w:r>
        <w:rPr>
          <w:rFonts w:hint="eastAsia" w:ascii="仿宋" w:hAnsi="仿宋" w:eastAsia="仿宋" w:cs="仿宋"/>
          <w:b w:val="0"/>
          <w:bCs/>
          <w:sz w:val="28"/>
          <w:szCs w:val="28"/>
          <w:lang w:val="en-US" w:eastAsia="zh-CN"/>
        </w:rPr>
        <w:t>日常的</w:t>
      </w:r>
      <w:r>
        <w:rPr>
          <w:rStyle w:val="6"/>
          <w:rFonts w:hint="eastAsia" w:ascii="仿宋" w:hAnsi="仿宋" w:eastAsia="仿宋" w:cs="仿宋"/>
          <w:b w:val="0"/>
          <w:bCs/>
          <w:sz w:val="28"/>
          <w:szCs w:val="28"/>
        </w:rPr>
        <w:t>员工行为合规管理培训与宣导、常规业务检查、新</w:t>
      </w:r>
      <w:r>
        <w:rPr>
          <w:rStyle w:val="6"/>
          <w:rFonts w:hint="eastAsia" w:ascii="仿宋" w:hAnsi="仿宋" w:eastAsia="仿宋" w:cs="仿宋"/>
          <w:b w:val="0"/>
          <w:bCs/>
          <w:sz w:val="28"/>
          <w:szCs w:val="28"/>
          <w:lang w:val="en-US" w:eastAsia="zh-CN"/>
        </w:rPr>
        <w:t>业务</w:t>
      </w:r>
      <w:r>
        <w:rPr>
          <w:rStyle w:val="6"/>
          <w:rFonts w:hint="eastAsia" w:ascii="仿宋" w:hAnsi="仿宋" w:eastAsia="仿宋" w:cs="仿宋"/>
          <w:b w:val="0"/>
          <w:bCs/>
          <w:sz w:val="28"/>
          <w:szCs w:val="28"/>
        </w:rPr>
        <w:t>SOP设计</w:t>
      </w:r>
      <w:r>
        <w:rPr>
          <w:rStyle w:val="6"/>
          <w:rFonts w:hint="eastAsia" w:ascii="仿宋" w:hAnsi="仿宋" w:eastAsia="仿宋" w:cs="仿宋"/>
          <w:b w:val="0"/>
          <w:bCs/>
          <w:sz w:val="28"/>
          <w:szCs w:val="28"/>
          <w:lang w:val="en-US" w:eastAsia="zh-CN"/>
        </w:rPr>
        <w:t>与优化</w:t>
      </w:r>
      <w:r>
        <w:rPr>
          <w:rStyle w:val="6"/>
          <w:rFonts w:hint="eastAsia" w:ascii="仿宋" w:hAnsi="仿宋" w:eastAsia="仿宋" w:cs="仿宋"/>
          <w:b w:val="0"/>
          <w:bCs/>
          <w:sz w:val="28"/>
          <w:szCs w:val="28"/>
        </w:rPr>
        <w:t>，以及内外部审计对接、整改与问责</w:t>
      </w:r>
      <w:r>
        <w:rPr>
          <w:rFonts w:hint="eastAsia" w:ascii="仿宋" w:hAnsi="仿宋" w:eastAsia="仿宋" w:cs="仿宋"/>
          <w:b w:val="0"/>
          <w:bCs/>
          <w:sz w:val="28"/>
          <w:szCs w:val="28"/>
        </w:rPr>
        <w:t>等工作。风险管理是一项非常依赖沟通和协作的工作</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rPr>
        <w:t>她在</w:t>
      </w:r>
      <w:r>
        <w:rPr>
          <w:rFonts w:hint="eastAsia" w:ascii="仿宋" w:hAnsi="仿宋" w:eastAsia="仿宋" w:cs="仿宋"/>
          <w:b w:val="0"/>
          <w:bCs/>
          <w:sz w:val="28"/>
          <w:szCs w:val="28"/>
          <w:lang w:val="en-US" w:eastAsia="zh-CN"/>
        </w:rPr>
        <w:t>坚定执行</w:t>
      </w:r>
      <w:r>
        <w:rPr>
          <w:rFonts w:hint="eastAsia" w:ascii="仿宋" w:hAnsi="仿宋" w:eastAsia="仿宋" w:cs="仿宋"/>
          <w:b w:val="0"/>
          <w:bCs/>
          <w:sz w:val="28"/>
          <w:szCs w:val="28"/>
        </w:rPr>
        <w:t>管理要求的同时</w:t>
      </w:r>
      <w:r>
        <w:rPr>
          <w:rFonts w:hint="eastAsia" w:ascii="仿宋" w:hAnsi="仿宋" w:eastAsia="仿宋" w:cs="仿宋"/>
          <w:b w:val="0"/>
          <w:bCs/>
          <w:sz w:val="28"/>
          <w:szCs w:val="28"/>
          <w:lang w:val="en-US" w:eastAsia="zh-CN"/>
        </w:rPr>
        <w:t>，凭借</w:t>
      </w:r>
      <w:r>
        <w:rPr>
          <w:rFonts w:hint="eastAsia" w:ascii="仿宋" w:hAnsi="仿宋" w:eastAsia="仿宋" w:cs="仿宋"/>
          <w:b w:val="0"/>
          <w:bCs/>
          <w:sz w:val="28"/>
          <w:szCs w:val="28"/>
        </w:rPr>
        <w:t>细致、耐心</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lang w:val="en-US" w:eastAsia="zh-CN"/>
        </w:rPr>
        <w:t>与独特的亲和力，</w:t>
      </w:r>
      <w:r>
        <w:rPr>
          <w:rFonts w:hint="eastAsia" w:ascii="仿宋" w:hAnsi="仿宋" w:eastAsia="仿宋" w:cs="仿宋"/>
          <w:b w:val="0"/>
          <w:bCs/>
          <w:sz w:val="28"/>
          <w:szCs w:val="28"/>
        </w:rPr>
        <w:t>在事前预防、事中审查以及事后回检与问责</w:t>
      </w:r>
      <w:r>
        <w:rPr>
          <w:rFonts w:hint="eastAsia" w:ascii="仿宋" w:hAnsi="仿宋" w:eastAsia="仿宋" w:cs="仿宋"/>
          <w:b w:val="0"/>
          <w:bCs/>
          <w:sz w:val="28"/>
          <w:szCs w:val="28"/>
          <w:lang w:val="en-US" w:eastAsia="zh-CN"/>
        </w:rPr>
        <w:t>的动态管理中</w:t>
      </w:r>
      <w:r>
        <w:rPr>
          <w:rFonts w:hint="eastAsia" w:ascii="仿宋" w:hAnsi="仿宋" w:eastAsia="仿宋" w:cs="仿宋"/>
          <w:b w:val="0"/>
          <w:bCs/>
          <w:sz w:val="28"/>
          <w:szCs w:val="28"/>
        </w:rPr>
        <w:t>，</w:t>
      </w:r>
      <w:r>
        <w:rPr>
          <w:rFonts w:hint="eastAsia" w:ascii="仿宋" w:hAnsi="仿宋" w:eastAsia="仿宋" w:cs="仿宋"/>
          <w:b w:val="0"/>
          <w:bCs/>
          <w:sz w:val="28"/>
          <w:szCs w:val="28"/>
          <w:lang w:val="en-US" w:eastAsia="zh-CN"/>
        </w:rPr>
        <w:t>始终</w:t>
      </w:r>
      <w:r>
        <w:rPr>
          <w:rFonts w:hint="eastAsia" w:ascii="仿宋" w:hAnsi="仿宋" w:eastAsia="仿宋" w:cs="仿宋"/>
          <w:b w:val="0"/>
          <w:bCs/>
          <w:sz w:val="28"/>
          <w:szCs w:val="28"/>
        </w:rPr>
        <w:t>保持与不同联动部门良好的沟通与合作。</w:t>
      </w:r>
    </w:p>
    <w:p w14:paraId="12D9A0EB">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2021年</w:t>
      </w:r>
      <w:r>
        <w:rPr>
          <w:rFonts w:hint="eastAsia" w:ascii="仿宋" w:hAnsi="仿宋" w:eastAsia="仿宋" w:cs="仿宋"/>
          <w:b w:val="0"/>
          <w:bCs/>
          <w:sz w:val="28"/>
          <w:szCs w:val="28"/>
          <w:lang w:val="en-US" w:eastAsia="zh-CN"/>
        </w:rPr>
        <w:t>中旬</w:t>
      </w:r>
      <w:r>
        <w:rPr>
          <w:rFonts w:hint="eastAsia" w:ascii="仿宋" w:hAnsi="仿宋" w:eastAsia="仿宋" w:cs="仿宋"/>
          <w:b w:val="0"/>
          <w:bCs/>
          <w:sz w:val="28"/>
          <w:szCs w:val="28"/>
        </w:rPr>
        <w:t>，我从公司金融总部转任</w:t>
      </w:r>
      <w:r>
        <w:rPr>
          <w:rFonts w:hint="eastAsia" w:ascii="仿宋" w:hAnsi="仿宋" w:eastAsia="仿宋" w:cs="仿宋"/>
          <w:b w:val="0"/>
          <w:bCs/>
          <w:sz w:val="28"/>
          <w:szCs w:val="28"/>
          <w:lang w:val="en-US" w:eastAsia="zh-CN"/>
        </w:rPr>
        <w:t>至</w:t>
      </w:r>
      <w:r>
        <w:rPr>
          <w:rStyle w:val="6"/>
          <w:rFonts w:hint="eastAsia" w:ascii="仿宋" w:hAnsi="仿宋" w:eastAsia="仿宋" w:cs="仿宋"/>
          <w:b w:val="0"/>
          <w:bCs/>
          <w:sz w:val="28"/>
          <w:szCs w:val="28"/>
        </w:rPr>
        <w:t>区域性经营机构的总经理</w:t>
      </w:r>
      <w:r>
        <w:rPr>
          <w:rFonts w:hint="eastAsia" w:ascii="仿宋" w:hAnsi="仿宋" w:eastAsia="仿宋" w:cs="仿宋"/>
          <w:b w:val="0"/>
          <w:bCs/>
          <w:sz w:val="28"/>
          <w:szCs w:val="28"/>
        </w:rPr>
        <w:t>。此时，我不再只是她的直属领导，而成为一名需要她提供</w:t>
      </w:r>
      <w:r>
        <w:rPr>
          <w:rStyle w:val="6"/>
          <w:rFonts w:hint="eastAsia" w:ascii="仿宋" w:hAnsi="仿宋" w:eastAsia="仿宋" w:cs="仿宋"/>
          <w:b w:val="0"/>
          <w:bCs/>
          <w:sz w:val="28"/>
          <w:szCs w:val="28"/>
        </w:rPr>
        <w:t>业务支持与风险监督</w:t>
      </w:r>
      <w:r>
        <w:rPr>
          <w:rFonts w:hint="eastAsia" w:ascii="仿宋" w:hAnsi="仿宋" w:eastAsia="仿宋" w:cs="仿宋"/>
          <w:b w:val="0"/>
          <w:bCs/>
          <w:sz w:val="28"/>
          <w:szCs w:val="28"/>
        </w:rPr>
        <w:t>的经营机构管理者。在新的工作关系下，我更加清楚地看到她在风险管理工作中形成的这些能力，</w:t>
      </w:r>
      <w:r>
        <w:rPr>
          <w:rFonts w:hint="eastAsia" w:ascii="仿宋" w:hAnsi="仿宋" w:eastAsia="仿宋" w:cs="仿宋"/>
          <w:b w:val="0"/>
          <w:bCs/>
          <w:sz w:val="28"/>
          <w:szCs w:val="28"/>
          <w:lang w:val="en-US" w:eastAsia="zh-CN"/>
        </w:rPr>
        <w:t>如何</w:t>
      </w:r>
      <w:r>
        <w:rPr>
          <w:rFonts w:hint="eastAsia" w:ascii="仿宋" w:hAnsi="仿宋" w:eastAsia="仿宋" w:cs="仿宋"/>
          <w:b w:val="0"/>
          <w:bCs/>
          <w:sz w:val="28"/>
          <w:szCs w:val="28"/>
        </w:rPr>
        <w:t>为经营机构的实际业务管理提供价值。</w:t>
      </w:r>
    </w:p>
    <w:p w14:paraId="28CFF9D9">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邢嘉欣从风险管理转向</w:t>
      </w:r>
      <w:r>
        <w:rPr>
          <w:rStyle w:val="6"/>
          <w:rFonts w:hint="eastAsia" w:ascii="仿宋" w:hAnsi="仿宋" w:eastAsia="仿宋" w:cs="仿宋"/>
          <w:b w:val="0"/>
          <w:bCs/>
          <w:sz w:val="28"/>
          <w:szCs w:val="28"/>
        </w:rPr>
        <w:t>公司客户拓展与营销支持</w:t>
      </w:r>
      <w:r>
        <w:rPr>
          <w:rStyle w:val="6"/>
          <w:rFonts w:hint="eastAsia" w:ascii="仿宋" w:hAnsi="仿宋" w:eastAsia="仿宋" w:cs="仿宋"/>
          <w:b w:val="0"/>
          <w:bCs/>
          <w:sz w:val="28"/>
          <w:szCs w:val="28"/>
          <w:lang w:val="en-US" w:eastAsia="zh-CN"/>
        </w:rPr>
        <w:t>后</w:t>
      </w:r>
      <w:r>
        <w:rPr>
          <w:rFonts w:hint="eastAsia" w:ascii="仿宋" w:hAnsi="仿宋" w:eastAsia="仿宋" w:cs="仿宋"/>
          <w:b w:val="0"/>
          <w:bCs/>
          <w:sz w:val="28"/>
          <w:szCs w:val="28"/>
        </w:rPr>
        <w:t>，开始更多地运用数字化手段和数据分析工具为公司客户经营提供支持。她通过分析营销团队以及每一位营销人员的业务短板，有针对性地进行督导，并推动协同营销，同时</w:t>
      </w:r>
      <w:r>
        <w:rPr>
          <w:rFonts w:hint="eastAsia" w:ascii="仿宋" w:hAnsi="仿宋" w:eastAsia="仿宋" w:cs="仿宋"/>
          <w:b w:val="0"/>
          <w:bCs/>
          <w:sz w:val="28"/>
          <w:szCs w:val="28"/>
          <w:lang w:val="en-US" w:eastAsia="zh-CN"/>
        </w:rPr>
        <w:t>向经营团队管理者</w:t>
      </w:r>
      <w:r>
        <w:rPr>
          <w:rFonts w:hint="eastAsia" w:ascii="仿宋" w:hAnsi="仿宋" w:eastAsia="仿宋" w:cs="仿宋"/>
          <w:b w:val="0"/>
          <w:bCs/>
          <w:sz w:val="28"/>
          <w:szCs w:val="28"/>
        </w:rPr>
        <w:t>持续提供数字化分析报表，推广日常经营管理中的数字化工具。从实际使用感受来看，这些工具使我能够更加清晰地了解团队在客户经营中的短板，并为改进工作提供了有效的抓手</w:t>
      </w:r>
      <w:r>
        <w:rPr>
          <w:rFonts w:hint="eastAsia" w:ascii="仿宋" w:hAnsi="仿宋" w:eastAsia="仿宋" w:cs="仿宋"/>
          <w:b w:val="0"/>
          <w:bCs/>
          <w:sz w:val="28"/>
          <w:szCs w:val="28"/>
          <w:lang w:eastAsia="zh-CN"/>
        </w:rPr>
        <w:t>，</w:t>
      </w:r>
      <w:r>
        <w:rPr>
          <w:rStyle w:val="6"/>
          <w:rFonts w:hint="eastAsia" w:ascii="仿宋" w:hAnsi="仿宋" w:eastAsia="仿宋" w:cs="仿宋"/>
          <w:b w:val="0"/>
          <w:bCs/>
          <w:sz w:val="28"/>
          <w:szCs w:val="28"/>
        </w:rPr>
        <w:t>客户群体数量与产品配置效益均取得了较为明显的提升</w:t>
      </w:r>
      <w:r>
        <w:rPr>
          <w:rFonts w:hint="eastAsia" w:ascii="仿宋" w:hAnsi="仿宋" w:eastAsia="仿宋" w:cs="仿宋"/>
          <w:b w:val="0"/>
          <w:bCs/>
          <w:sz w:val="28"/>
          <w:szCs w:val="28"/>
        </w:rPr>
        <w:t>。</w:t>
      </w:r>
    </w:p>
    <w:p w14:paraId="51976842">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她在</w:t>
      </w:r>
      <w:r>
        <w:rPr>
          <w:rFonts w:hint="eastAsia" w:ascii="仿宋" w:hAnsi="仿宋" w:eastAsia="仿宋" w:cs="仿宋"/>
          <w:b w:val="0"/>
          <w:bCs/>
          <w:sz w:val="28"/>
          <w:szCs w:val="28"/>
          <w:lang w:val="en-US" w:eastAsia="zh-CN"/>
        </w:rPr>
        <w:t>工作</w:t>
      </w:r>
      <w:r>
        <w:rPr>
          <w:rFonts w:hint="eastAsia" w:ascii="仿宋" w:hAnsi="仿宋" w:eastAsia="仿宋" w:cs="仿宋"/>
          <w:b w:val="0"/>
          <w:bCs/>
          <w:sz w:val="28"/>
          <w:szCs w:val="28"/>
        </w:rPr>
        <w:t>过程中持续表现出的</w:t>
      </w:r>
      <w:r>
        <w:rPr>
          <w:rStyle w:val="6"/>
          <w:rFonts w:hint="eastAsia" w:ascii="仿宋" w:hAnsi="仿宋" w:eastAsia="仿宋" w:cs="仿宋"/>
          <w:b w:val="0"/>
          <w:bCs/>
          <w:sz w:val="28"/>
          <w:szCs w:val="28"/>
        </w:rPr>
        <w:t>主观能动性、责任心、执行力、创造力和协同工作能力</w:t>
      </w:r>
      <w:r>
        <w:rPr>
          <w:rFonts w:hint="eastAsia" w:ascii="仿宋" w:hAnsi="仿宋" w:eastAsia="仿宋" w:cs="仿宋"/>
          <w:b w:val="0"/>
          <w:bCs/>
          <w:sz w:val="28"/>
          <w:szCs w:val="28"/>
        </w:rPr>
        <w:t>。这些特点也</w:t>
      </w:r>
      <w:r>
        <w:rPr>
          <w:rFonts w:hint="eastAsia" w:ascii="仿宋" w:hAnsi="仿宋" w:eastAsia="仿宋" w:cs="仿宋"/>
          <w:b w:val="0"/>
          <w:bCs/>
          <w:sz w:val="28"/>
          <w:szCs w:val="28"/>
          <w:lang w:val="en-US" w:eastAsia="zh-CN"/>
        </w:rPr>
        <w:t>使得</w:t>
      </w:r>
      <w:r>
        <w:rPr>
          <w:rFonts w:hint="eastAsia" w:ascii="仿宋" w:hAnsi="仿宋" w:eastAsia="仿宋" w:cs="仿宋"/>
          <w:b w:val="0"/>
          <w:bCs/>
          <w:sz w:val="28"/>
          <w:szCs w:val="28"/>
        </w:rPr>
        <w:t>她连续多年的同级别员工考核中，获得了</w:t>
      </w:r>
      <w:r>
        <w:rPr>
          <w:rStyle w:val="6"/>
          <w:rFonts w:hint="eastAsia" w:ascii="仿宋" w:hAnsi="仿宋" w:eastAsia="仿宋" w:cs="仿宋"/>
          <w:b w:val="0"/>
          <w:bCs/>
          <w:sz w:val="28"/>
          <w:szCs w:val="28"/>
        </w:rPr>
        <w:t>A级评价</w:t>
      </w:r>
      <w:r>
        <w:rPr>
          <w:rFonts w:hint="eastAsia" w:ascii="仿宋" w:hAnsi="仿宋" w:eastAsia="仿宋" w:cs="仿宋"/>
          <w:b w:val="0"/>
          <w:bCs/>
          <w:sz w:val="28"/>
          <w:szCs w:val="28"/>
        </w:rPr>
        <w:t>。</w:t>
      </w:r>
    </w:p>
    <w:p w14:paraId="12E0E7D3">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如今，邢嘉欣已经离开招商银行继续深造。而我也重新回到</w:t>
      </w:r>
      <w:r>
        <w:rPr>
          <w:rStyle w:val="6"/>
          <w:rFonts w:hint="eastAsia" w:ascii="仿宋" w:hAnsi="仿宋" w:eastAsia="仿宋" w:cs="仿宋"/>
          <w:b w:val="0"/>
          <w:bCs/>
          <w:sz w:val="28"/>
          <w:szCs w:val="28"/>
        </w:rPr>
        <w:t>公司金融总部并负责</w:t>
      </w:r>
      <w:r>
        <w:rPr>
          <w:rStyle w:val="6"/>
          <w:rFonts w:hint="eastAsia" w:ascii="仿宋" w:hAnsi="仿宋" w:eastAsia="仿宋" w:cs="仿宋"/>
          <w:b w:val="0"/>
          <w:bCs/>
          <w:sz w:val="28"/>
          <w:szCs w:val="28"/>
          <w:lang w:val="en-US" w:eastAsia="zh-CN"/>
        </w:rPr>
        <w:t>主持</w:t>
      </w:r>
      <w:r>
        <w:rPr>
          <w:rStyle w:val="6"/>
          <w:rFonts w:hint="eastAsia" w:ascii="仿宋" w:hAnsi="仿宋" w:eastAsia="仿宋" w:cs="仿宋"/>
          <w:b w:val="0"/>
          <w:bCs/>
          <w:sz w:val="28"/>
          <w:szCs w:val="28"/>
        </w:rPr>
        <w:t>部门</w:t>
      </w:r>
      <w:r>
        <w:rPr>
          <w:rStyle w:val="6"/>
          <w:rFonts w:hint="eastAsia" w:ascii="仿宋" w:hAnsi="仿宋" w:eastAsia="仿宋" w:cs="仿宋"/>
          <w:b w:val="0"/>
          <w:bCs/>
          <w:sz w:val="28"/>
          <w:szCs w:val="28"/>
          <w:lang w:val="en-US" w:eastAsia="zh-CN"/>
        </w:rPr>
        <w:t>整体</w:t>
      </w:r>
      <w:r>
        <w:rPr>
          <w:rStyle w:val="6"/>
          <w:rFonts w:hint="eastAsia" w:ascii="仿宋" w:hAnsi="仿宋" w:eastAsia="仿宋" w:cs="仿宋"/>
          <w:b w:val="0"/>
          <w:bCs/>
          <w:sz w:val="28"/>
          <w:szCs w:val="28"/>
        </w:rPr>
        <w:t>工作</w:t>
      </w:r>
      <w:r>
        <w:rPr>
          <w:rFonts w:hint="eastAsia" w:ascii="仿宋" w:hAnsi="仿宋" w:eastAsia="仿宋" w:cs="仿宋"/>
          <w:b w:val="0"/>
          <w:bCs/>
          <w:sz w:val="28"/>
          <w:szCs w:val="28"/>
        </w:rPr>
        <w:t>。她在工作期间开发和参与建立的一系列模型及管理机制，目前仍在内部持续使用。作为她曾经的领导，我对她的离开感到不舍。但我</w:t>
      </w:r>
      <w:r>
        <w:rPr>
          <w:rFonts w:hint="eastAsia" w:ascii="仿宋" w:hAnsi="仿宋" w:eastAsia="仿宋" w:cs="仿宋"/>
          <w:b w:val="0"/>
          <w:bCs/>
          <w:sz w:val="28"/>
          <w:szCs w:val="28"/>
          <w:lang w:val="en-US" w:eastAsia="zh-CN"/>
        </w:rPr>
        <w:t>并不对</w:t>
      </w:r>
      <w:r>
        <w:rPr>
          <w:rFonts w:hint="eastAsia" w:ascii="仿宋" w:hAnsi="仿宋" w:eastAsia="仿宋" w:cs="仿宋"/>
          <w:b w:val="0"/>
          <w:bCs/>
          <w:sz w:val="28"/>
          <w:szCs w:val="28"/>
        </w:rPr>
        <w:t>她选择</w:t>
      </w:r>
      <w:r>
        <w:rPr>
          <w:rStyle w:val="6"/>
          <w:rFonts w:hint="eastAsia" w:ascii="仿宋" w:hAnsi="仿宋" w:eastAsia="仿宋" w:cs="仿宋"/>
          <w:b w:val="0"/>
          <w:bCs/>
          <w:sz w:val="28"/>
          <w:szCs w:val="28"/>
        </w:rPr>
        <w:t>人工智能伦理、人工智能治理、技术治理以及数字人文</w:t>
      </w:r>
      <w:r>
        <w:rPr>
          <w:rStyle w:val="6"/>
          <w:rFonts w:hint="eastAsia" w:ascii="仿宋" w:hAnsi="仿宋" w:eastAsia="仿宋" w:cs="仿宋"/>
          <w:b w:val="0"/>
          <w:bCs/>
          <w:sz w:val="28"/>
          <w:szCs w:val="28"/>
          <w:lang w:val="en-US" w:eastAsia="zh-CN"/>
        </w:rPr>
        <w:t>相关</w:t>
      </w:r>
      <w:r>
        <w:rPr>
          <w:rFonts w:hint="eastAsia" w:ascii="仿宋" w:hAnsi="仿宋" w:eastAsia="仿宋" w:cs="仿宋"/>
          <w:b w:val="0"/>
          <w:bCs/>
          <w:sz w:val="28"/>
          <w:szCs w:val="28"/>
        </w:rPr>
        <w:t>方向作为进一步深造的决定感到意外。</w:t>
      </w:r>
    </w:p>
    <w:p w14:paraId="12FA25F3">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在我看来，她</w:t>
      </w:r>
      <w:r>
        <w:rPr>
          <w:rFonts w:hint="eastAsia" w:ascii="仿宋" w:hAnsi="仿宋" w:eastAsia="仿宋" w:cs="仿宋"/>
          <w:b w:val="0"/>
          <w:bCs/>
          <w:sz w:val="28"/>
          <w:szCs w:val="28"/>
          <w:lang w:val="en-US" w:eastAsia="zh-CN"/>
        </w:rPr>
        <w:t>当下</w:t>
      </w:r>
      <w:r>
        <w:rPr>
          <w:rFonts w:hint="eastAsia" w:ascii="仿宋" w:hAnsi="仿宋" w:eastAsia="仿宋" w:cs="仿宋"/>
          <w:b w:val="0"/>
          <w:bCs/>
          <w:sz w:val="28"/>
          <w:szCs w:val="28"/>
        </w:rPr>
        <w:t>对这些领域产生兴趣，并不是一次突然的方向转变，而是她</w:t>
      </w:r>
      <w:r>
        <w:rPr>
          <w:rFonts w:hint="eastAsia" w:ascii="仿宋" w:hAnsi="仿宋" w:eastAsia="仿宋" w:cs="仿宋"/>
          <w:b w:val="0"/>
          <w:bCs/>
          <w:sz w:val="28"/>
          <w:szCs w:val="28"/>
          <w:lang w:val="en-US" w:eastAsia="zh-CN"/>
        </w:rPr>
        <w:t>学习阶段</w:t>
      </w:r>
      <w:r>
        <w:rPr>
          <w:rStyle w:val="6"/>
          <w:rFonts w:hint="eastAsia" w:ascii="仿宋" w:hAnsi="仿宋" w:eastAsia="仿宋" w:cs="仿宋"/>
          <w:b w:val="0"/>
          <w:bCs/>
          <w:sz w:val="28"/>
          <w:szCs w:val="28"/>
        </w:rPr>
        <w:t>以人为本的视角</w:t>
      </w:r>
      <w:r>
        <w:rPr>
          <w:rFonts w:hint="eastAsia" w:ascii="仿宋" w:hAnsi="仿宋" w:eastAsia="仿宋" w:cs="仿宋"/>
          <w:b w:val="0"/>
          <w:bCs/>
          <w:sz w:val="28"/>
          <w:szCs w:val="28"/>
        </w:rPr>
        <w:t>与她</w:t>
      </w:r>
      <w:r>
        <w:rPr>
          <w:rFonts w:hint="eastAsia" w:ascii="仿宋" w:hAnsi="仿宋" w:eastAsia="仿宋" w:cs="仿宋"/>
          <w:b w:val="0"/>
          <w:bCs/>
          <w:sz w:val="28"/>
          <w:szCs w:val="28"/>
          <w:lang w:val="en-US" w:eastAsia="zh-CN"/>
        </w:rPr>
        <w:t>职业经历中</w:t>
      </w:r>
      <w:r>
        <w:rPr>
          <w:rFonts w:hint="eastAsia" w:ascii="仿宋" w:hAnsi="仿宋" w:eastAsia="仿宋" w:cs="仿宋"/>
          <w:b w:val="0"/>
          <w:bCs/>
          <w:sz w:val="28"/>
          <w:szCs w:val="28"/>
        </w:rPr>
        <w:t>数据</w:t>
      </w:r>
      <w:r>
        <w:rPr>
          <w:rFonts w:hint="eastAsia" w:ascii="仿宋" w:hAnsi="仿宋" w:eastAsia="仿宋" w:cs="仿宋"/>
          <w:b w:val="0"/>
          <w:bCs/>
          <w:sz w:val="28"/>
          <w:szCs w:val="28"/>
          <w:lang w:val="en-US" w:eastAsia="zh-CN"/>
        </w:rPr>
        <w:t>分析</w:t>
      </w:r>
      <w:r>
        <w:rPr>
          <w:rFonts w:hint="eastAsia" w:ascii="仿宋" w:hAnsi="仿宋" w:eastAsia="仿宋" w:cs="仿宋"/>
          <w:b w:val="0"/>
          <w:bCs/>
          <w:sz w:val="28"/>
          <w:szCs w:val="28"/>
        </w:rPr>
        <w:t>、</w:t>
      </w:r>
      <w:r>
        <w:rPr>
          <w:rFonts w:hint="eastAsia" w:ascii="仿宋" w:hAnsi="仿宋" w:eastAsia="仿宋" w:cs="仿宋"/>
          <w:b w:val="0"/>
          <w:bCs/>
          <w:sz w:val="28"/>
          <w:szCs w:val="28"/>
          <w:lang w:val="en-US" w:eastAsia="zh-CN"/>
        </w:rPr>
        <w:t>合规管理</w:t>
      </w:r>
      <w:r>
        <w:rPr>
          <w:rFonts w:hint="eastAsia" w:ascii="仿宋" w:hAnsi="仿宋" w:eastAsia="仿宋" w:cs="仿宋"/>
          <w:b w:val="0"/>
          <w:bCs/>
          <w:sz w:val="28"/>
          <w:szCs w:val="28"/>
        </w:rPr>
        <w:t>和数字化系统方面积累的实践经验相结合延伸结果。她的优势在于</w:t>
      </w:r>
      <w:r>
        <w:rPr>
          <w:rFonts w:hint="eastAsia" w:ascii="仿宋" w:hAnsi="仿宋" w:eastAsia="仿宋" w:cs="仿宋"/>
          <w:b w:val="0"/>
          <w:bCs/>
          <w:sz w:val="28"/>
          <w:szCs w:val="28"/>
          <w:lang w:val="en-US" w:eastAsia="zh-CN"/>
        </w:rPr>
        <w:t>能够</w:t>
      </w:r>
      <w:r>
        <w:rPr>
          <w:rFonts w:hint="eastAsia" w:ascii="仿宋" w:hAnsi="仿宋" w:eastAsia="仿宋" w:cs="仿宋"/>
          <w:b w:val="0"/>
          <w:bCs/>
          <w:sz w:val="28"/>
          <w:szCs w:val="28"/>
        </w:rPr>
        <w:t>从一个较为独特的角度理解人工智能、数字技术以及人文领域中的相关问题</w:t>
      </w:r>
      <w:r>
        <w:rPr>
          <w:rFonts w:hint="eastAsia" w:ascii="仿宋" w:hAnsi="仿宋" w:eastAsia="仿宋" w:cs="仿宋"/>
          <w:b w:val="0"/>
          <w:bCs/>
          <w:sz w:val="28"/>
          <w:szCs w:val="28"/>
          <w:lang w:eastAsia="zh-CN"/>
        </w:rPr>
        <w:t>，</w:t>
      </w:r>
      <w:r>
        <w:rPr>
          <w:rFonts w:hint="eastAsia" w:ascii="仿宋" w:hAnsi="仿宋" w:eastAsia="仿宋" w:cs="仿宋"/>
          <w:b w:val="0"/>
          <w:bCs/>
          <w:sz w:val="28"/>
          <w:szCs w:val="28"/>
          <w:lang w:val="en-US" w:eastAsia="zh-CN"/>
        </w:rPr>
        <w:t>又</w:t>
      </w:r>
      <w:r>
        <w:rPr>
          <w:rFonts w:hint="eastAsia" w:ascii="仿宋" w:hAnsi="仿宋" w:eastAsia="仿宋" w:cs="仿宋"/>
          <w:b w:val="0"/>
          <w:bCs/>
          <w:sz w:val="28"/>
          <w:szCs w:val="28"/>
        </w:rPr>
        <w:t>亲身经历过</w:t>
      </w:r>
      <w:r>
        <w:rPr>
          <w:rStyle w:val="6"/>
          <w:rFonts w:hint="eastAsia" w:ascii="仿宋" w:hAnsi="仿宋" w:eastAsia="仿宋" w:cs="仿宋"/>
          <w:b w:val="0"/>
          <w:bCs/>
          <w:sz w:val="28"/>
          <w:szCs w:val="28"/>
        </w:rPr>
        <w:t>信息如何被收集与治理、风险控制规则如何形成、不同部门如何协调并执行流程、数据驱动的模型如何影响决策，以及组织中的人如何面对新的数字化系统</w:t>
      </w:r>
      <w:r>
        <w:rPr>
          <w:rFonts w:hint="eastAsia" w:ascii="仿宋" w:hAnsi="仿宋" w:eastAsia="仿宋" w:cs="仿宋"/>
          <w:b w:val="0"/>
          <w:bCs/>
          <w:sz w:val="28"/>
          <w:szCs w:val="28"/>
        </w:rPr>
        <w:t>。</w:t>
      </w:r>
    </w:p>
    <w:p w14:paraId="4E638CBF">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sz w:val="28"/>
          <w:szCs w:val="28"/>
        </w:rPr>
        <w:t>基于以上经历，我非常愿意推荐</w:t>
      </w:r>
      <w:r>
        <w:rPr>
          <w:rStyle w:val="6"/>
          <w:rFonts w:hint="eastAsia" w:ascii="仿宋" w:hAnsi="仿宋" w:eastAsia="仿宋" w:cs="仿宋"/>
          <w:b w:val="0"/>
          <w:bCs/>
          <w:sz w:val="28"/>
          <w:szCs w:val="28"/>
        </w:rPr>
        <w:t>邢嘉欣</w:t>
      </w:r>
      <w:r>
        <w:rPr>
          <w:rFonts w:hint="eastAsia" w:ascii="仿宋" w:hAnsi="仿宋" w:eastAsia="仿宋" w:cs="仿宋"/>
          <w:b w:val="0"/>
          <w:bCs/>
          <w:sz w:val="28"/>
          <w:szCs w:val="28"/>
        </w:rPr>
        <w:t>申请</w:t>
      </w:r>
      <w:r>
        <w:rPr>
          <w:rStyle w:val="6"/>
          <w:rFonts w:hint="eastAsia" w:ascii="仿宋" w:hAnsi="仿宋" w:eastAsia="仿宋" w:cs="仿宋"/>
          <w:b w:val="0"/>
          <w:bCs/>
          <w:sz w:val="28"/>
          <w:szCs w:val="28"/>
        </w:rPr>
        <w:t>人工智能伦理、人工智能治理、技术治理、数字人文及相关跨学科研究生项目</w:t>
      </w:r>
      <w:r>
        <w:rPr>
          <w:rFonts w:hint="eastAsia" w:ascii="仿宋" w:hAnsi="仿宋" w:eastAsia="仿宋" w:cs="仿宋"/>
          <w:b w:val="0"/>
          <w:bCs/>
          <w:sz w:val="28"/>
          <w:szCs w:val="28"/>
        </w:rPr>
        <w:t>。我也非常期待看到她在这一新的学术与职业阶段继续成长，并在此对她给予</w:t>
      </w:r>
      <w:r>
        <w:rPr>
          <w:rStyle w:val="6"/>
          <w:rFonts w:hint="eastAsia" w:ascii="仿宋" w:hAnsi="仿宋" w:eastAsia="仿宋" w:cs="仿宋"/>
          <w:b w:val="0"/>
          <w:bCs/>
          <w:sz w:val="28"/>
          <w:szCs w:val="28"/>
        </w:rPr>
        <w:t>诚挚而坚定的推荐</w:t>
      </w:r>
      <w:r>
        <w:rPr>
          <w:rFonts w:hint="eastAsia" w:ascii="仿宋" w:hAnsi="仿宋" w:eastAsia="仿宋" w:cs="仿宋"/>
          <w:b w:val="0"/>
          <w:bCs/>
          <w:sz w:val="28"/>
          <w:szCs w:val="28"/>
        </w:rPr>
        <w:t>。</w:t>
      </w:r>
    </w:p>
    <w:p w14:paraId="46E3B845">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p>
    <w:p w14:paraId="3CC3DFB4">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推荐人：</w:t>
      </w:r>
    </w:p>
    <w:p w14:paraId="6B1FDC87">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lang w:val="en-US" w:eastAsia="zh-CN"/>
        </w:rPr>
      </w:pPr>
    </w:p>
    <w:p w14:paraId="15C23062">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lang w:val="en-US" w:eastAsia="zh-CN"/>
        </w:rPr>
      </w:pPr>
    </w:p>
    <w:p w14:paraId="0D52F7BD">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lang w:val="en-US" w:eastAsia="zh-CN"/>
        </w:rPr>
      </w:pPr>
    </w:p>
    <w:p w14:paraId="5E65FE09">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default"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公司金融总部总经理</w:t>
      </w:r>
    </w:p>
    <w:p w14:paraId="720D6F2A">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招商银行大连分行</w:t>
      </w:r>
    </w:p>
    <w:p w14:paraId="067D251C">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lang w:val="en-US" w:eastAsia="zh-CN"/>
        </w:rPr>
      </w:pPr>
    </w:p>
    <w:p w14:paraId="2CB8AAAA">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邮箱：</w:t>
      </w:r>
    </w:p>
    <w:p w14:paraId="2E169F66">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default" w:ascii="仿宋" w:hAnsi="仿宋" w:eastAsia="仿宋" w:cs="仿宋"/>
          <w:b w:val="0"/>
          <w:bCs/>
          <w:sz w:val="28"/>
          <w:szCs w:val="28"/>
          <w:lang w:val="en-US" w:eastAsia="zh-CN"/>
        </w:rPr>
      </w:pPr>
      <w:r>
        <w:rPr>
          <w:rFonts w:hint="eastAsia" w:ascii="仿宋" w:hAnsi="仿宋" w:eastAsia="仿宋" w:cs="仿宋"/>
          <w:b w:val="0"/>
          <w:bCs/>
          <w:sz w:val="28"/>
          <w:szCs w:val="28"/>
          <w:lang w:val="en-US" w:eastAsia="zh-CN"/>
        </w:rPr>
        <w:t>电话：</w:t>
      </w:r>
    </w:p>
    <w:p w14:paraId="4A81937D">
      <w:pPr>
        <w:pStyle w:val="3"/>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560" w:firstLineChars="200"/>
        <w:textAlignment w:val="auto"/>
        <w:rPr>
          <w:rFonts w:hint="eastAsia" w:ascii="仿宋" w:hAnsi="仿宋" w:eastAsia="仿宋" w:cs="仿宋"/>
          <w:b w:val="0"/>
          <w:bCs/>
          <w:sz w:val="28"/>
          <w:szCs w:val="28"/>
        </w:rPr>
      </w:pPr>
    </w:p>
    <w:p w14:paraId="68E51158">
      <w:pPr>
        <w:keepNext w:val="0"/>
        <w:keepLines w:val="0"/>
        <w:pageBreakBefore w:val="0"/>
        <w:widowControl/>
        <w:kinsoku/>
        <w:wordWrap/>
        <w:overflowPunct/>
        <w:topLinePunct w:val="0"/>
        <w:autoSpaceDE/>
        <w:autoSpaceDN/>
        <w:bidi w:val="0"/>
        <w:adjustRightInd/>
        <w:snapToGrid w:val="0"/>
        <w:spacing w:beforeAutospacing="0" w:afterAutospacing="0"/>
        <w:ind w:firstLine="560" w:firstLineChars="200"/>
        <w:textAlignment w:val="auto"/>
        <w:rPr>
          <w:rStyle w:val="6"/>
          <w:rFonts w:hint="eastAsia" w:ascii="仿宋" w:hAnsi="仿宋" w:eastAsia="仿宋" w:cs="仿宋"/>
          <w:b w:val="0"/>
          <w:bCs/>
          <w:sz w:val="28"/>
          <w:szCs w:val="28"/>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8EEDF6A"/>
    <w:rsid w:val="2BFFEEE1"/>
    <w:rsid w:val="3FEB1220"/>
    <w:rsid w:val="73BD844B"/>
    <w:rsid w:val="77F3E7F0"/>
    <w:rsid w:val="77F9291A"/>
    <w:rsid w:val="9DFB8C89"/>
    <w:rsid w:val="A8EEDF6A"/>
    <w:rsid w:val="CD6975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napToGrid w:val="0"/>
      <w:spacing w:line="240" w:lineRule="auto"/>
    </w:pPr>
    <w:rPr>
      <w:rFonts w:ascii="Arial" w:hAnsi="Arial" w:eastAsia="宋体" w:cs="Times New Roman"/>
      <w:sz w:val="22"/>
      <w:szCs w:val="22"/>
      <w:lang w:val="en-US" w:eastAsia="en-US" w:bidi="ar-SA"/>
    </w:rPr>
  </w:style>
  <w:style w:type="paragraph" w:styleId="2">
    <w:name w:val="heading 1"/>
    <w:basedOn w:val="1"/>
    <w:next w:val="1"/>
    <w:link w:val="7"/>
    <w:qFormat/>
    <w:uiPriority w:val="0"/>
    <w:pPr>
      <w:keepNext/>
      <w:keepLines/>
      <w:spacing w:before="480" w:after="0"/>
      <w:outlineLvl w:val="0"/>
    </w:pPr>
    <w:rPr>
      <w:rFonts w:ascii="Calibri" w:hAnsi="Calibri" w:eastAsia="ＭＳ ゴシック" w:cs="Times New Roman"/>
      <w:b/>
      <w:bCs/>
      <w:color w:val="366091"/>
      <w:sz w:val="28"/>
      <w:szCs w:val="28"/>
      <w:lang w:eastAsia="en-US"/>
    </w:rPr>
  </w:style>
  <w:style w:type="character" w:default="1" w:styleId="5">
    <w:name w:val="Default Paragraph Font"/>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customStyle="1" w:styleId="7">
    <w:name w:val="Heading 1 Char"/>
    <w:basedOn w:val="5"/>
    <w:link w:val="2"/>
    <w:uiPriority w:val="9"/>
    <w:rPr>
      <w:rFonts w:ascii="Calibri" w:hAnsi="Calibri" w:eastAsia="ＭＳ ゴシック" w:cs="Times New Roman"/>
      <w:b/>
      <w:bCs/>
      <w:color w:val="366091"/>
      <w:sz w:val="28"/>
      <w:szCs w:val="28"/>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2026-08-26T06:37:00Z</dcterms:created>
  <dc:creator>山楂斯特洛夫斯基</dc:creator>
  <cp:lastModifiedBy>山楂斯特洛夫斯基</cp:lastModifiedBy>
  <dcterms:modified xsi:type="dcterms:W3CDTF">2026-08-26T12:52:20Z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37BFEF93394AF3CFA8A88D6A7DA0B928_41</vt:lpwstr>
  </property>
</Properties>
</file>