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3A0" w:rsidRDefault="008F258B" w:rsidP="00517EAA">
      <w:pPr>
        <w:pStyle w:val="a3"/>
        <w:ind w:firstLineChars="0" w:firstLine="0"/>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4E33E0">
        <w:rPr>
          <w:rFonts w:hint="eastAsia"/>
        </w:rPr>
        <w:t>深度学习</w:t>
      </w:r>
      <w:r w:rsidR="00481879">
        <w:rPr>
          <w:rFonts w:hint="eastAsia"/>
        </w:rPr>
        <w:t>在</w:t>
      </w:r>
      <w:r w:rsidR="00481879">
        <w:rPr>
          <w:rFonts w:hint="eastAsia"/>
        </w:rPr>
        <w:t>TSDR</w:t>
      </w:r>
      <w:r w:rsidR="00481879">
        <w:rPr>
          <w:rFonts w:hint="eastAsia"/>
        </w:rPr>
        <w:t>中</w:t>
      </w:r>
      <w:r w:rsidR="00F16A0B">
        <w:rPr>
          <w:rFonts w:hint="eastAsia"/>
        </w:rPr>
        <w:t>的应用</w:t>
      </w:r>
      <w:r>
        <w:rPr>
          <w:rFonts w:hint="eastAsia"/>
        </w:rPr>
        <w:t>报告</w:t>
      </w:r>
    </w:p>
    <w:p w:rsidR="008F258B" w:rsidRPr="000D00EF" w:rsidRDefault="000D00EF" w:rsidP="00481879">
      <w:pPr>
        <w:spacing w:line="480" w:lineRule="auto"/>
        <w:ind w:firstLineChars="0" w:firstLine="0"/>
        <w:jc w:val="center"/>
        <w:rPr>
          <w:rFonts w:ascii="楷体" w:eastAsia="楷体" w:hAnsi="楷体"/>
          <w:szCs w:val="24"/>
        </w:rPr>
      </w:pPr>
      <w:r w:rsidRPr="000D00EF">
        <w:rPr>
          <w:rFonts w:ascii="楷体" w:eastAsia="楷体" w:hAnsi="楷体" w:hint="eastAsia"/>
          <w:szCs w:val="24"/>
        </w:rPr>
        <w:t>作者姓名：李欣</w:t>
      </w:r>
      <w:proofErr w:type="gramStart"/>
      <w:r w:rsidRPr="000D00EF">
        <w:rPr>
          <w:rFonts w:ascii="楷体" w:eastAsia="楷体" w:hAnsi="楷体" w:hint="eastAsia"/>
          <w:szCs w:val="24"/>
        </w:rPr>
        <w:t>芮</w:t>
      </w:r>
      <w:proofErr w:type="gramEnd"/>
    </w:p>
    <w:p w:rsidR="004F2DCD" w:rsidRDefault="000D00EF" w:rsidP="00206EFA">
      <w:pPr>
        <w:ind w:firstLineChars="0" w:firstLine="0"/>
        <w:jc w:val="center"/>
      </w:pPr>
      <w:r w:rsidRPr="000D00EF">
        <w:rPr>
          <w:rFonts w:hint="eastAsia"/>
        </w:rPr>
        <w:t>作者单位：电子科技大学</w:t>
      </w:r>
    </w:p>
    <w:p w:rsidR="003A18EB" w:rsidRPr="004F2DCD" w:rsidRDefault="000D00EF" w:rsidP="007473C8">
      <w:pPr>
        <w:pStyle w:val="1"/>
        <w:numPr>
          <w:ilvl w:val="0"/>
          <w:numId w:val="0"/>
        </w:numPr>
        <w:ind w:left="420" w:hanging="420"/>
        <w:rPr>
          <w:szCs w:val="24"/>
        </w:rPr>
      </w:pPr>
      <w:r w:rsidRPr="000D00EF">
        <w:rPr>
          <w:rFonts w:hint="eastAsia"/>
        </w:rPr>
        <w:t>摘要</w:t>
      </w:r>
    </w:p>
    <w:p w:rsidR="004E33E0" w:rsidRDefault="004F2DCD" w:rsidP="004F2DCD">
      <w:pPr>
        <w:ind w:firstLine="480"/>
      </w:pPr>
      <w:r>
        <w:rPr>
          <w:rFonts w:hint="eastAsia"/>
        </w:rPr>
        <w:t>随着社会的发展和进步，良好的交通同时促进着社会的快速发展，但现代交通的繁忙、堵塞和复杂的路况，在我们不断用更多的交通标识去规范出行时，也便增加了人们出行的麻烦，加大了交通事故</w:t>
      </w:r>
      <w:r w:rsidRPr="004F2DCD">
        <w:rPr>
          <w:rFonts w:hint="eastAsia"/>
        </w:rPr>
        <w:t>的发生频率。在此背景下</w:t>
      </w:r>
      <w:r w:rsidRPr="004F2DCD">
        <w:rPr>
          <w:rFonts w:hint="eastAsia"/>
        </w:rPr>
        <w:t>,</w:t>
      </w:r>
      <w:r w:rsidRPr="004F2DCD">
        <w:rPr>
          <w:rFonts w:hint="eastAsia"/>
        </w:rPr>
        <w:t>各国开展了智能交通系统</w:t>
      </w:r>
      <w:r w:rsidR="00517EAA">
        <w:rPr>
          <w:rFonts w:hint="eastAsia"/>
        </w:rPr>
        <w:t>(ITS: I</w:t>
      </w:r>
      <w:r w:rsidRPr="004F2DCD">
        <w:rPr>
          <w:rFonts w:hint="eastAsia"/>
        </w:rPr>
        <w:t>ntelligent Transportation System)</w:t>
      </w:r>
      <w:r w:rsidRPr="004F2DCD">
        <w:rPr>
          <w:rFonts w:hint="eastAsia"/>
        </w:rPr>
        <w:t>的研究。</w:t>
      </w:r>
      <w:r w:rsidRPr="004F2DCD">
        <w:rPr>
          <w:rFonts w:hint="eastAsia"/>
        </w:rPr>
        <w:t>ITS</w:t>
      </w:r>
      <w:r w:rsidRPr="004F2DCD">
        <w:rPr>
          <w:rFonts w:hint="eastAsia"/>
        </w:rPr>
        <w:t>被认为是解决以上问题的基本手段</w:t>
      </w:r>
      <w:r w:rsidRPr="004F2DCD">
        <w:rPr>
          <w:rFonts w:hint="eastAsia"/>
        </w:rPr>
        <w:t>,</w:t>
      </w:r>
      <w:r w:rsidRPr="004F2DCD">
        <w:rPr>
          <w:rFonts w:hint="eastAsia"/>
        </w:rPr>
        <w:t>其核心技术涉及数字信号处理、通信技术、图像处理、模式识别、人工智能和系统工程技术等</w:t>
      </w:r>
      <w:r w:rsidRPr="004F2DCD">
        <w:rPr>
          <w:rFonts w:hint="eastAsia"/>
        </w:rPr>
        <w:t>,</w:t>
      </w:r>
      <w:r w:rsidRPr="004F2DCD">
        <w:rPr>
          <w:rFonts w:hint="eastAsia"/>
        </w:rPr>
        <w:t>是一门综合性技术。道路交通标志识别</w:t>
      </w:r>
      <w:r w:rsidRPr="004F2DCD">
        <w:rPr>
          <w:rFonts w:hint="eastAsia"/>
        </w:rPr>
        <w:t>(TSR)</w:t>
      </w:r>
      <w:r w:rsidRPr="004F2DCD">
        <w:rPr>
          <w:rFonts w:hint="eastAsia"/>
        </w:rPr>
        <w:t>系统是智能车辆的重要组成部分</w:t>
      </w:r>
      <w:r w:rsidRPr="004F2DCD">
        <w:rPr>
          <w:rFonts w:hint="eastAsia"/>
        </w:rPr>
        <w:t>,</w:t>
      </w:r>
      <w:r w:rsidRPr="004F2DCD">
        <w:rPr>
          <w:rFonts w:hint="eastAsia"/>
        </w:rPr>
        <w:t>它在车辆行驶中对道路出现的交通标志进行信息采集和识别</w:t>
      </w:r>
      <w:r w:rsidRPr="004F2DCD">
        <w:rPr>
          <w:rFonts w:hint="eastAsia"/>
        </w:rPr>
        <w:t>,</w:t>
      </w:r>
      <w:r w:rsidRPr="004F2DCD">
        <w:rPr>
          <w:rFonts w:hint="eastAsia"/>
        </w:rPr>
        <w:t>及时地向驾驶员做出指示或警告</w:t>
      </w:r>
      <w:r w:rsidRPr="004F2DCD">
        <w:rPr>
          <w:rFonts w:hint="eastAsia"/>
        </w:rPr>
        <w:t>,</w:t>
      </w:r>
      <w:r w:rsidRPr="004F2DCD">
        <w:rPr>
          <w:rFonts w:hint="eastAsia"/>
        </w:rPr>
        <w:t>甚至接替驾驶员直接对车辆控制</w:t>
      </w:r>
      <w:r w:rsidRPr="004F2DCD">
        <w:rPr>
          <w:rFonts w:hint="eastAsia"/>
        </w:rPr>
        <w:t>,</w:t>
      </w:r>
      <w:r w:rsidRPr="004F2DCD">
        <w:rPr>
          <w:rFonts w:hint="eastAsia"/>
        </w:rPr>
        <w:t>以确保交通顺畅和防止事故的发生。</w:t>
      </w:r>
    </w:p>
    <w:p w:rsidR="00206EFA" w:rsidRDefault="00517EAA" w:rsidP="00517EAA">
      <w:pPr>
        <w:ind w:firstLine="480"/>
      </w:pPr>
      <w:r w:rsidRPr="00517EAA">
        <w:rPr>
          <w:rFonts w:hint="eastAsia"/>
        </w:rPr>
        <w:t>交通标志被广泛应用于道路交通中，由于受到许多不可控制因素如天气光照变化、物理遮挡、运动模糊等的影响，交通标志的准确检测和快速识别对研究者来说是一个重大的挑战。</w:t>
      </w:r>
      <w:r w:rsidR="00F16A0B">
        <w:rPr>
          <w:rFonts w:hint="eastAsia"/>
        </w:rPr>
        <w:t>然而传统的</w:t>
      </w:r>
      <w:r w:rsidR="00853CEB">
        <w:rPr>
          <w:rFonts w:hint="eastAsia"/>
        </w:rPr>
        <w:t>目标检测方法在图像识别领域存在较高表达力的特征难以提取，特征分类的准确度和速度都较低，深度学习</w:t>
      </w:r>
      <w:r w:rsidR="00206EFA">
        <w:rPr>
          <w:rFonts w:hint="eastAsia"/>
        </w:rPr>
        <w:t>中卷积神经网络</w:t>
      </w:r>
      <w:r w:rsidR="00853CEB">
        <w:rPr>
          <w:rFonts w:hint="eastAsia"/>
        </w:rPr>
        <w:t>的发展</w:t>
      </w:r>
      <w:r w:rsidR="00206EFA">
        <w:rPr>
          <w:rFonts w:hint="eastAsia"/>
        </w:rPr>
        <w:t>，</w:t>
      </w:r>
      <w:r w:rsidR="00853CEB">
        <w:rPr>
          <w:rFonts w:hint="eastAsia"/>
        </w:rPr>
        <w:t>使得</w:t>
      </w:r>
      <w:r w:rsidR="00206EFA">
        <w:rPr>
          <w:rFonts w:hint="eastAsia"/>
        </w:rPr>
        <w:t>其在图像识别领域普遍存在两种应用方式，分别为基于分类的卷积神经网络目标检测，基于回归的卷积神经网络的目标检测，本文将就目前深度学习在交通标志目标识别领域的应用做出概述型的报告，以便实验室了解当前该领域的研究现状并有助于做进一步深入的研究。</w:t>
      </w:r>
    </w:p>
    <w:p w:rsidR="00057C44" w:rsidRPr="00057C44" w:rsidRDefault="00057C44" w:rsidP="00057C44">
      <w:pPr>
        <w:spacing w:line="600" w:lineRule="auto"/>
        <w:ind w:firstLineChars="0" w:firstLine="0"/>
        <w:rPr>
          <w:b/>
        </w:rPr>
      </w:pPr>
      <w:r w:rsidRPr="00057C44">
        <w:rPr>
          <w:rFonts w:hint="eastAsia"/>
          <w:b/>
        </w:rPr>
        <w:t>关键字</w:t>
      </w:r>
      <w:r w:rsidRPr="00057C44">
        <w:rPr>
          <w:rFonts w:hint="eastAsia"/>
          <w:b/>
        </w:rPr>
        <w:t xml:space="preserve">: </w:t>
      </w:r>
      <w:r w:rsidRPr="00057C44">
        <w:rPr>
          <w:rFonts w:hint="eastAsia"/>
          <w:b/>
        </w:rPr>
        <w:t>深度学习</w:t>
      </w:r>
      <w:r>
        <w:rPr>
          <w:rFonts w:hint="eastAsia"/>
          <w:b/>
        </w:rPr>
        <w:t xml:space="preserve">, </w:t>
      </w:r>
      <w:r w:rsidRPr="00057C44">
        <w:rPr>
          <w:rFonts w:hint="eastAsia"/>
          <w:b/>
        </w:rPr>
        <w:t>交通标志</w:t>
      </w:r>
      <w:r w:rsidR="00AA6A1E">
        <w:rPr>
          <w:rFonts w:hint="eastAsia"/>
          <w:b/>
        </w:rPr>
        <w:t xml:space="preserve">, </w:t>
      </w:r>
      <w:r w:rsidR="00AA6A1E">
        <w:rPr>
          <w:rFonts w:hint="eastAsia"/>
          <w:b/>
        </w:rPr>
        <w:t>目标识别</w:t>
      </w:r>
      <w:bookmarkStart w:id="0" w:name="_GoBack"/>
      <w:bookmarkEnd w:id="0"/>
    </w:p>
    <w:p w:rsidR="00057C44" w:rsidRDefault="00057C44" w:rsidP="00057C44">
      <w:pPr>
        <w:spacing w:line="480" w:lineRule="auto"/>
        <w:ind w:firstLineChars="0" w:firstLine="0"/>
      </w:pPr>
    </w:p>
    <w:p w:rsidR="00206EFA" w:rsidRDefault="00206EFA" w:rsidP="00206EFA">
      <w:pPr>
        <w:ind w:firstLine="480"/>
      </w:pPr>
      <w:r>
        <w:br w:type="page"/>
      </w:r>
    </w:p>
    <w:p w:rsidR="003A18EB" w:rsidRDefault="00206EFA" w:rsidP="007473C8">
      <w:pPr>
        <w:pStyle w:val="1"/>
        <w:numPr>
          <w:ilvl w:val="0"/>
          <w:numId w:val="0"/>
        </w:numPr>
        <w:ind w:left="420" w:hanging="420"/>
      </w:pPr>
      <w:r>
        <w:rPr>
          <w:rFonts w:hint="eastAsia"/>
        </w:rPr>
        <w:lastRenderedPageBreak/>
        <w:t>Abstract</w:t>
      </w:r>
    </w:p>
    <w:p w:rsidR="00206EFA" w:rsidRDefault="00206EFA" w:rsidP="00206EFA">
      <w:pPr>
        <w:ind w:firstLine="480"/>
      </w:pPr>
      <w:r>
        <w:t>With the development and progress of the society, good transportation also promotes the rapid development of society. However, the busy, blocked and complicated road conditions of modern transportation have increased people as we continue to use more traffic signs to regulate travel. The trouble of travel has increased the frequency of traffic accidents. In this context, countries have conducted research on the Intelligen</w:t>
      </w:r>
      <w:r w:rsidR="00057C44">
        <w:t xml:space="preserve">t Transportation System (ITS). </w:t>
      </w:r>
      <w:proofErr w:type="gramStart"/>
      <w:r w:rsidR="00057C44">
        <w:rPr>
          <w:rFonts w:hint="eastAsia"/>
        </w:rPr>
        <w:t>I</w:t>
      </w:r>
      <w:r w:rsidR="00057C44">
        <w:t>TS</w:t>
      </w:r>
      <w:r w:rsidR="00057C44">
        <w:rPr>
          <w:rFonts w:hint="eastAsia"/>
        </w:rPr>
        <w:t xml:space="preserve"> </w:t>
      </w:r>
      <w:r>
        <w:t>is</w:t>
      </w:r>
      <w:proofErr w:type="gramEnd"/>
      <w:r>
        <w:t xml:space="preserve"> considered to be the basic means to solve the above problems. Its core technology involves digital signal processing, communication technology, image processing, pattern recognition, artificial intelligence and system engineering technology. It is a comprehensive technology. The Road Traffic Sign Recognition (TSR) system is an important part of intelligent vehicles. It collects and identifies the traffic signs appearing on the road while the vehicle is running, promptly gives instructions or warnings to the driver, and even</w:t>
      </w:r>
      <w:r w:rsidR="00057C44">
        <w:t xml:space="preserve"> takes over the driver directly</w:t>
      </w:r>
      <w:r w:rsidR="00057C44">
        <w:rPr>
          <w:rFonts w:hint="eastAsia"/>
        </w:rPr>
        <w:t xml:space="preserve">, for </w:t>
      </w:r>
      <w:r w:rsidR="00057C44">
        <w:t>ensur</w:t>
      </w:r>
      <w:r w:rsidR="00057C44">
        <w:rPr>
          <w:rFonts w:hint="eastAsia"/>
        </w:rPr>
        <w:t>ing</w:t>
      </w:r>
      <w:r>
        <w:t xml:space="preserve"> smooth traffic and prevent accidents.</w:t>
      </w:r>
    </w:p>
    <w:p w:rsidR="00206EFA" w:rsidRDefault="00206EFA" w:rsidP="00206EFA">
      <w:pPr>
        <w:ind w:firstLine="480"/>
      </w:pPr>
      <w:r>
        <w:t>Traffic signs are widely used in road traffic. Due to many uncontrollable factors such as weather illumination, physical occlusion, motion blur, etc., accurate detection and rapid identification of traffic signs is a major challenge for researchers. However, the traditional target detection method is difficult to extract in the field of image recognition, and the accuracy and speed of feature classification are low. The development of convolutional neural network in deep learning makes it popular in image recognition. The application methods are classification-based convolutional neural network target detection and regression-based convolutional neural network target detection. This paper will give an overview report on the application of deep learning in the field of traffic sign target recognition. The room understands the current state of research in this area and will help to further research.</w:t>
      </w:r>
    </w:p>
    <w:p w:rsidR="00057C44" w:rsidRDefault="00057C44" w:rsidP="00057C44">
      <w:pPr>
        <w:spacing w:line="600" w:lineRule="auto"/>
        <w:ind w:firstLineChars="0" w:firstLine="0"/>
        <w:rPr>
          <w:b/>
        </w:rPr>
      </w:pPr>
      <w:r w:rsidRPr="00057C44">
        <w:rPr>
          <w:b/>
        </w:rPr>
        <w:t xml:space="preserve">Keywords: </w:t>
      </w:r>
      <w:r w:rsidRPr="00057C44">
        <w:rPr>
          <w:rFonts w:hint="eastAsia"/>
          <w:b/>
        </w:rPr>
        <w:t>D</w:t>
      </w:r>
      <w:r w:rsidRPr="00057C44">
        <w:rPr>
          <w:b/>
        </w:rPr>
        <w:t xml:space="preserve">eep </w:t>
      </w:r>
      <w:r w:rsidRPr="00057C44">
        <w:rPr>
          <w:rFonts w:hint="eastAsia"/>
          <w:b/>
        </w:rPr>
        <w:t>L</w:t>
      </w:r>
      <w:r w:rsidRPr="00057C44">
        <w:rPr>
          <w:b/>
        </w:rPr>
        <w:t>earning</w:t>
      </w:r>
      <w:r w:rsidRPr="00057C44">
        <w:rPr>
          <w:rFonts w:hint="eastAsia"/>
          <w:b/>
        </w:rPr>
        <w:t>,</w:t>
      </w:r>
      <w:r w:rsidRPr="00057C44">
        <w:rPr>
          <w:b/>
        </w:rPr>
        <w:t xml:space="preserve"> </w:t>
      </w:r>
      <w:r w:rsidRPr="00057C44">
        <w:rPr>
          <w:rFonts w:hint="eastAsia"/>
          <w:b/>
        </w:rPr>
        <w:t>T</w:t>
      </w:r>
      <w:r w:rsidRPr="00057C44">
        <w:rPr>
          <w:b/>
        </w:rPr>
        <w:t xml:space="preserve">raffic </w:t>
      </w:r>
      <w:r w:rsidRPr="00057C44">
        <w:rPr>
          <w:rFonts w:hint="eastAsia"/>
          <w:b/>
        </w:rPr>
        <w:t>S</w:t>
      </w:r>
      <w:r w:rsidRPr="00057C44">
        <w:rPr>
          <w:b/>
        </w:rPr>
        <w:t>igns</w:t>
      </w:r>
      <w:r w:rsidRPr="00057C44">
        <w:rPr>
          <w:rFonts w:hint="eastAsia"/>
          <w:b/>
        </w:rPr>
        <w:t>,</w:t>
      </w:r>
      <w:r w:rsidRPr="00057C44">
        <w:rPr>
          <w:b/>
        </w:rPr>
        <w:t xml:space="preserve"> </w:t>
      </w:r>
      <w:r w:rsidRPr="00057C44">
        <w:rPr>
          <w:rFonts w:hint="eastAsia"/>
          <w:b/>
        </w:rPr>
        <w:t>T</w:t>
      </w:r>
      <w:r w:rsidRPr="00057C44">
        <w:rPr>
          <w:b/>
        </w:rPr>
        <w:t xml:space="preserve">arget </w:t>
      </w:r>
      <w:r w:rsidRPr="00057C44">
        <w:rPr>
          <w:rFonts w:hint="eastAsia"/>
          <w:b/>
        </w:rPr>
        <w:t>R</w:t>
      </w:r>
      <w:r w:rsidRPr="00057C44">
        <w:rPr>
          <w:b/>
        </w:rPr>
        <w:t>ecognition</w:t>
      </w:r>
    </w:p>
    <w:p w:rsidR="00057C44" w:rsidRDefault="00057C44" w:rsidP="00057C44">
      <w:pPr>
        <w:spacing w:line="600" w:lineRule="auto"/>
        <w:ind w:firstLineChars="0" w:firstLine="0"/>
        <w:rPr>
          <w:b/>
        </w:rPr>
      </w:pPr>
    </w:p>
    <w:p w:rsidR="00057C44" w:rsidRDefault="00FC2190" w:rsidP="00F509F3">
      <w:pPr>
        <w:pStyle w:val="1"/>
      </w:pPr>
      <w:r>
        <w:rPr>
          <w:rFonts w:hint="eastAsia"/>
        </w:rPr>
        <w:lastRenderedPageBreak/>
        <w:t>绪论</w:t>
      </w:r>
    </w:p>
    <w:p w:rsidR="00FC2190" w:rsidRDefault="00FC2190" w:rsidP="00FC2190">
      <w:pPr>
        <w:pStyle w:val="2"/>
        <w:rPr>
          <w:rFonts w:hint="eastAsia"/>
        </w:rPr>
      </w:pPr>
      <w:r>
        <w:rPr>
          <w:rFonts w:hint="eastAsia"/>
        </w:rPr>
        <w:t>研究背景及意义</w:t>
      </w:r>
    </w:p>
    <w:p w:rsidR="001C00E7" w:rsidRDefault="001C00E7" w:rsidP="001C00E7">
      <w:pPr>
        <w:ind w:firstLine="480"/>
        <w:rPr>
          <w:rFonts w:hint="eastAsia"/>
        </w:rPr>
      </w:pPr>
      <w:r w:rsidRPr="001C00E7">
        <w:rPr>
          <w:rFonts w:hint="eastAsia"/>
        </w:rPr>
        <w:t xml:space="preserve">    </w:t>
      </w:r>
      <w:r w:rsidRPr="001C00E7">
        <w:rPr>
          <w:rFonts w:hint="eastAsia"/>
        </w:rPr>
        <w:t>随着改革开放的深入进行，我国社会经济进入高速发展阶段，人民的生活水平日益提升，汽车的需求量近些年来保持着持续增长，汽车己经成为人们出行的主要交通工具。据交管部门统计，截至</w:t>
      </w:r>
      <w:r w:rsidRPr="001C00E7">
        <w:rPr>
          <w:rFonts w:hint="eastAsia"/>
        </w:rPr>
        <w:t>2017</w:t>
      </w:r>
      <w:r w:rsidRPr="001C00E7">
        <w:rPr>
          <w:rFonts w:hint="eastAsia"/>
        </w:rPr>
        <w:t>年</w:t>
      </w:r>
      <w:r w:rsidRPr="001C00E7">
        <w:rPr>
          <w:rFonts w:hint="eastAsia"/>
        </w:rPr>
        <w:t>4</w:t>
      </w:r>
      <w:r w:rsidRPr="001C00E7">
        <w:rPr>
          <w:rFonts w:hint="eastAsia"/>
        </w:rPr>
        <w:t>月底，我国汽车的总量己</w:t>
      </w:r>
      <w:proofErr w:type="gramStart"/>
      <w:r w:rsidRPr="001C00E7">
        <w:rPr>
          <w:rFonts w:hint="eastAsia"/>
        </w:rPr>
        <w:t>经超过</w:t>
      </w:r>
      <w:proofErr w:type="gramEnd"/>
      <w:r w:rsidRPr="001C00E7">
        <w:rPr>
          <w:rFonts w:hint="eastAsia"/>
        </w:rPr>
        <w:t>两亿辆，汽车驾驶人数高达</w:t>
      </w:r>
      <w:r w:rsidRPr="001C00E7">
        <w:rPr>
          <w:rFonts w:hint="eastAsia"/>
        </w:rPr>
        <w:t>3.2</w:t>
      </w:r>
      <w:r w:rsidRPr="001C00E7">
        <w:rPr>
          <w:rFonts w:hint="eastAsia"/>
        </w:rPr>
        <w:t>亿。如今，无论是在发达的城市或者偏远的郊区乡村，交通道路上都挤满了汽车。汽车给人们生活带来便利的同时，也给交通管理带来了很大的挑战，同时也不可避免地造成了很多交通安全的问题。根据世界卫生组织机构公布的《全球道路安全状况报告》显示，我国每年因交通事故</w:t>
      </w:r>
      <w:r>
        <w:rPr>
          <w:rFonts w:hint="eastAsia"/>
        </w:rPr>
        <w:t>死亡的人数已</w:t>
      </w:r>
      <w:r w:rsidRPr="001C00E7">
        <w:rPr>
          <w:rFonts w:hint="eastAsia"/>
        </w:rPr>
        <w:t>经超过</w:t>
      </w:r>
      <w:r>
        <w:rPr>
          <w:rFonts w:hint="eastAsia"/>
        </w:rPr>
        <w:t>2.</w:t>
      </w:r>
      <w:r w:rsidRPr="001C00E7">
        <w:rPr>
          <w:rFonts w:hint="eastAsia"/>
        </w:rPr>
        <w:t>5</w:t>
      </w:r>
      <w:r w:rsidRPr="001C00E7">
        <w:rPr>
          <w:rFonts w:hint="eastAsia"/>
        </w:rPr>
        <w:t>万，这些频频发生的交通事故不仅给当今社会造成了重大损失，更是给亲人带去了无尽的痛苦。根据交通心理学者研究发现，人们对于突发</w:t>
      </w:r>
      <w:r>
        <w:rPr>
          <w:rFonts w:hint="eastAsia"/>
        </w:rPr>
        <w:t>性</w:t>
      </w:r>
      <w:r w:rsidRPr="001C00E7">
        <w:rPr>
          <w:rFonts w:hint="eastAsia"/>
        </w:rPr>
        <w:t>的事件的反应具有一定的滞后性，从发现目标到采取相应的措施有一定的时间延迟，如果没有足够的时间留给驾驶员去反应其面临的交通路况，就很可能导致悲剧的发生。正是在这样的背景下，高级驾驶员辅助系统</w:t>
      </w:r>
      <w:r w:rsidRPr="001C00E7">
        <w:rPr>
          <w:rFonts w:hint="eastAsia"/>
        </w:rPr>
        <w:t>(Advanced Driver Assistance System, ADAS)</w:t>
      </w:r>
      <w:r w:rsidRPr="001C00E7">
        <w:rPr>
          <w:rFonts w:hint="eastAsia"/>
        </w:rPr>
        <w:t>应运而生，而自动交通标志牌检测和识别系统</w:t>
      </w:r>
      <w:r>
        <w:rPr>
          <w:rFonts w:hint="eastAsia"/>
        </w:rPr>
        <w:t>(</w:t>
      </w:r>
      <w:r w:rsidRPr="001C00E7">
        <w:rPr>
          <w:rFonts w:hint="eastAsia"/>
        </w:rPr>
        <w:t>Automatic traffic sign detection and recognition, TSDR)</w:t>
      </w:r>
      <w:r w:rsidRPr="001C00E7">
        <w:rPr>
          <w:rFonts w:hint="eastAsia"/>
        </w:rPr>
        <w:t>是高级</w:t>
      </w:r>
      <w:r w:rsidRPr="001C00E7">
        <w:rPr>
          <w:rFonts w:hint="eastAsia"/>
        </w:rPr>
        <w:t>ADAS</w:t>
      </w:r>
      <w:r w:rsidRPr="001C00E7">
        <w:rPr>
          <w:rFonts w:hint="eastAsia"/>
        </w:rPr>
        <w:t>的重要组成部分。</w:t>
      </w:r>
      <w:r w:rsidRPr="001C00E7">
        <w:rPr>
          <w:rFonts w:hint="eastAsia"/>
        </w:rPr>
        <w:t xml:space="preserve">    </w:t>
      </w:r>
    </w:p>
    <w:p w:rsidR="001C00E7" w:rsidRDefault="001C00E7" w:rsidP="001C00E7">
      <w:pPr>
        <w:ind w:firstLine="480"/>
        <w:rPr>
          <w:rFonts w:hint="eastAsia"/>
        </w:rPr>
      </w:pPr>
      <w:r w:rsidRPr="001C00E7">
        <w:rPr>
          <w:rFonts w:hint="eastAsia"/>
        </w:rPr>
        <w:t>ADAS</w:t>
      </w:r>
      <w:r w:rsidRPr="001C00E7">
        <w:rPr>
          <w:rFonts w:hint="eastAsia"/>
        </w:rPr>
        <w:t>是一种结合了包括汽车操控、数字通信、信息处理、图像处理等多个领域先进技术的高级驾驶辅助系统。它主要是通过安装在车上的众多传感器在最快的时间内收集道路周边的环境状况信息，然后分析采集到的信息并进行侦测和物体辨别，从而提示驾驶者当前路况存在的危险并给出正确规范的提示。为了提高驾驶辅助系统的可靠性和稳定性，国内外研究者己经围绕</w:t>
      </w:r>
      <w:r w:rsidRPr="001C00E7">
        <w:rPr>
          <w:rFonts w:hint="eastAsia"/>
        </w:rPr>
        <w:t>ADAS</w:t>
      </w:r>
      <w:r w:rsidRPr="001C00E7">
        <w:rPr>
          <w:rFonts w:hint="eastAsia"/>
        </w:rPr>
        <w:t>的各个方面展开研究，包括对周围环境路况的信息检测、驾驶员驾驶状态的侦测以及道路上车辆、行人、路标线、交通标志的识别等。</w:t>
      </w:r>
      <w:r w:rsidRPr="001C00E7">
        <w:rPr>
          <w:rFonts w:hint="eastAsia"/>
        </w:rPr>
        <w:t>TSDR</w:t>
      </w:r>
      <w:r w:rsidRPr="001C00E7">
        <w:rPr>
          <w:rFonts w:hint="eastAsia"/>
        </w:rPr>
        <w:t>是</w:t>
      </w:r>
      <w:r w:rsidRPr="001C00E7">
        <w:rPr>
          <w:rFonts w:hint="eastAsia"/>
        </w:rPr>
        <w:t>ADAS</w:t>
      </w:r>
      <w:r w:rsidRPr="001C00E7">
        <w:rPr>
          <w:rFonts w:hint="eastAsia"/>
        </w:rPr>
        <w:t>的一个重要组成部分，</w:t>
      </w:r>
      <w:r w:rsidRPr="001C00E7">
        <w:rPr>
          <w:rFonts w:hint="eastAsia"/>
        </w:rPr>
        <w:t>TSDR</w:t>
      </w:r>
      <w:r w:rsidRPr="001C00E7">
        <w:rPr>
          <w:rFonts w:hint="eastAsia"/>
        </w:rPr>
        <w:t>通过对道路上交通标志牌的准确识别能够有效提示和指导驾驶员规范驾驶，它对现代交通智能管理有着重要意义，也越来越受到人们的关注和重视。</w:t>
      </w:r>
    </w:p>
    <w:p w:rsidR="00481879" w:rsidRDefault="001C00E7" w:rsidP="00481879">
      <w:pPr>
        <w:keepNext/>
        <w:ind w:firstLineChars="0" w:firstLine="0"/>
      </w:pPr>
      <w:r>
        <w:rPr>
          <w:noProof/>
        </w:rPr>
        <w:lastRenderedPageBreak/>
        <w:drawing>
          <wp:inline distT="0" distB="0" distL="0" distR="0" wp14:anchorId="1BB0C59B" wp14:editId="67998C92">
            <wp:extent cx="5274310" cy="177580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75806"/>
                    </a:xfrm>
                    <a:prstGeom prst="rect">
                      <a:avLst/>
                    </a:prstGeom>
                  </pic:spPr>
                </pic:pic>
              </a:graphicData>
            </a:graphic>
          </wp:inline>
        </w:drawing>
      </w:r>
    </w:p>
    <w:p w:rsidR="001C00E7" w:rsidRDefault="00481879" w:rsidP="00481879">
      <w:pPr>
        <w:pStyle w:val="aa"/>
        <w:ind w:firstLineChars="0" w:firstLine="0"/>
        <w:jc w:val="center"/>
        <w:rPr>
          <w:rFonts w:hint="eastAsia"/>
        </w:rPr>
      </w:pPr>
      <w:r>
        <w:rPr>
          <w:rFonts w:hint="eastAsia"/>
        </w:rPr>
        <w:t>图</w:t>
      </w:r>
      <w:r>
        <w:rPr>
          <w:rFonts w:hint="eastAsia"/>
        </w:rPr>
        <w:t xml:space="preserve"> </w:t>
      </w:r>
      <w:r w:rsidR="001D5F1F">
        <w:fldChar w:fldCharType="begin"/>
      </w:r>
      <w:r w:rsidR="001D5F1F">
        <w:instrText xml:space="preserve"> </w:instrText>
      </w:r>
      <w:r w:rsidR="001D5F1F">
        <w:rPr>
          <w:rFonts w:hint="eastAsia"/>
        </w:rPr>
        <w:instrText xml:space="preserve">SEQ </w:instrText>
      </w:r>
      <w:r w:rsidR="001D5F1F">
        <w:rPr>
          <w:rFonts w:hint="eastAsia"/>
        </w:rPr>
        <w:instrText>图</w:instrText>
      </w:r>
      <w:r w:rsidR="001D5F1F">
        <w:rPr>
          <w:rFonts w:hint="eastAsia"/>
        </w:rPr>
        <w:instrText xml:space="preserve"> \* ARABIC</w:instrText>
      </w:r>
      <w:r w:rsidR="001D5F1F">
        <w:instrText xml:space="preserve"> </w:instrText>
      </w:r>
      <w:r w:rsidR="001D5F1F">
        <w:fldChar w:fldCharType="separate"/>
      </w:r>
      <w:r w:rsidR="006C67D3">
        <w:rPr>
          <w:noProof/>
        </w:rPr>
        <w:t>1</w:t>
      </w:r>
      <w:r w:rsidR="001D5F1F">
        <w:fldChar w:fldCharType="end"/>
      </w:r>
      <w:r>
        <w:t>-1</w:t>
      </w:r>
      <w:r>
        <w:rPr>
          <w:rFonts w:hint="eastAsia"/>
        </w:rPr>
        <w:t xml:space="preserve"> </w:t>
      </w:r>
      <w:r>
        <w:rPr>
          <w:rFonts w:hint="eastAsia"/>
        </w:rPr>
        <w:t>系统基本框架</w:t>
      </w:r>
    </w:p>
    <w:p w:rsidR="00481879" w:rsidRDefault="00481879" w:rsidP="00481879">
      <w:pPr>
        <w:ind w:firstLine="480"/>
        <w:rPr>
          <w:rFonts w:hint="eastAsia"/>
        </w:rPr>
      </w:pPr>
      <w:r w:rsidRPr="00481879">
        <w:rPr>
          <w:rFonts w:hint="eastAsia"/>
        </w:rPr>
        <w:t>如图</w:t>
      </w:r>
      <w:r w:rsidRPr="00481879">
        <w:rPr>
          <w:rFonts w:hint="eastAsia"/>
        </w:rPr>
        <w:t>1-1</w:t>
      </w:r>
      <w:r w:rsidRPr="00481879">
        <w:rPr>
          <w:rFonts w:hint="eastAsia"/>
        </w:rPr>
        <w:t>所示，</w:t>
      </w:r>
      <w:r w:rsidRPr="00481879">
        <w:rPr>
          <w:rFonts w:hint="eastAsia"/>
        </w:rPr>
        <w:t>TSDR</w:t>
      </w:r>
      <w:r w:rsidRPr="00481879">
        <w:rPr>
          <w:rFonts w:hint="eastAsia"/>
        </w:rPr>
        <w:t>系统工作的基本流程为</w:t>
      </w:r>
      <w:r w:rsidRPr="00481879">
        <w:rPr>
          <w:rFonts w:hint="eastAsia"/>
        </w:rPr>
        <w:t>:</w:t>
      </w:r>
      <w:r w:rsidRPr="00481879">
        <w:rPr>
          <w:rFonts w:hint="eastAsia"/>
        </w:rPr>
        <w:t>首先通过配置在汽车内的摄像头拍摄道路前方路况图像，这些图像是</w:t>
      </w:r>
      <w:r w:rsidRPr="00481879">
        <w:rPr>
          <w:rFonts w:hint="eastAsia"/>
        </w:rPr>
        <w:t>TSDR</w:t>
      </w:r>
      <w:r w:rsidRPr="00481879">
        <w:rPr>
          <w:rFonts w:hint="eastAsia"/>
        </w:rPr>
        <w:t>系统的输入</w:t>
      </w:r>
      <w:r w:rsidRPr="00481879">
        <w:rPr>
          <w:rFonts w:hint="eastAsia"/>
        </w:rPr>
        <w:t>;</w:t>
      </w:r>
      <w:r w:rsidRPr="00481879">
        <w:rPr>
          <w:rFonts w:hint="eastAsia"/>
        </w:rPr>
        <w:t>接着利用机器学习相关算法和图像处理技术对输入图像进行交通标志的检测，检测指的是提取出包含交通标志的区域</w:t>
      </w:r>
      <w:r w:rsidRPr="00481879">
        <w:rPr>
          <w:rFonts w:hint="eastAsia"/>
        </w:rPr>
        <w:t>;</w:t>
      </w:r>
      <w:r w:rsidRPr="00481879">
        <w:rPr>
          <w:rFonts w:hint="eastAsia"/>
        </w:rPr>
        <w:t>然后对检测出来的那些包含交通标志的区域进行具体类别的判断，最后</w:t>
      </w:r>
      <w:r w:rsidRPr="00481879">
        <w:rPr>
          <w:rFonts w:hint="eastAsia"/>
        </w:rPr>
        <w:t>TSDR</w:t>
      </w:r>
      <w:r w:rsidRPr="00481879">
        <w:rPr>
          <w:rFonts w:hint="eastAsia"/>
        </w:rPr>
        <w:t>将根据交通标志分类出的结果做出不同的应对提示反馈给驾驶员，比如，道路前方</w:t>
      </w:r>
      <w:r w:rsidRPr="00481879">
        <w:rPr>
          <w:rFonts w:hint="eastAsia"/>
        </w:rPr>
        <w:t>200</w:t>
      </w:r>
      <w:r w:rsidRPr="00481879">
        <w:rPr>
          <w:rFonts w:hint="eastAsia"/>
        </w:rPr>
        <w:t>米处有障碍物、前方是学校区域应禁止鸣喇叭并限速等。</w:t>
      </w:r>
      <w:r w:rsidRPr="00481879">
        <w:rPr>
          <w:rFonts w:hint="eastAsia"/>
        </w:rPr>
        <w:t>TSDR</w:t>
      </w:r>
      <w:r w:rsidRPr="00481879">
        <w:rPr>
          <w:rFonts w:hint="eastAsia"/>
        </w:rPr>
        <w:t>系统能够有效帮助驾驶员尽早地发现路况可能存在的风险，让驾驶员有充裕的时间去执行正确规范的操作，这将极大地帮助减轻驾驶员的驾驶压力，降低交通事故发生的可能性。</w:t>
      </w:r>
      <w:r w:rsidRPr="00481879">
        <w:rPr>
          <w:rFonts w:hint="eastAsia"/>
        </w:rPr>
        <w:t xml:space="preserve">    </w:t>
      </w:r>
    </w:p>
    <w:p w:rsidR="00481879" w:rsidRDefault="00481879" w:rsidP="00481879">
      <w:pPr>
        <w:ind w:firstLine="480"/>
        <w:rPr>
          <w:rFonts w:hint="eastAsia"/>
        </w:rPr>
      </w:pPr>
      <w:r w:rsidRPr="00481879">
        <w:rPr>
          <w:rFonts w:hint="eastAsia"/>
        </w:rPr>
        <w:t>除了可以帮助驾驶员缓解驾驶压力之外，</w:t>
      </w:r>
      <w:r w:rsidRPr="00481879">
        <w:rPr>
          <w:rFonts w:hint="eastAsia"/>
        </w:rPr>
        <w:t>TSDR</w:t>
      </w:r>
      <w:r w:rsidRPr="00481879">
        <w:rPr>
          <w:rFonts w:hint="eastAsia"/>
        </w:rPr>
        <w:t>系统还有助于提高交通管理部门的工作效率。目前，交通管理相关的工作主要由人工完成，每天需要大量的交通管理工作人员站岗指示行人和车辆的行驶、定期检查道路上交通标志牌的损毁情况等，这些机械、琐碎但又对保证交通安全起着重要作用的工作消耗了大量的人力物力，而且容易出现人为操作失误。随着</w:t>
      </w:r>
      <w:r w:rsidRPr="00481879">
        <w:rPr>
          <w:rFonts w:hint="eastAsia"/>
        </w:rPr>
        <w:t>TSDR</w:t>
      </w:r>
      <w:r w:rsidRPr="00481879">
        <w:rPr>
          <w:rFonts w:hint="eastAsia"/>
        </w:rPr>
        <w:t>系统的不断发展，这些工作都能交给</w:t>
      </w:r>
      <w:r w:rsidRPr="00481879">
        <w:rPr>
          <w:rFonts w:hint="eastAsia"/>
        </w:rPr>
        <w:t>TSDR</w:t>
      </w:r>
      <w:r w:rsidRPr="00481879">
        <w:rPr>
          <w:rFonts w:hint="eastAsia"/>
        </w:rPr>
        <w:t>系统智能地完成，并且比人工操作更加准确高效，这将能解放大量的人力物力。</w:t>
      </w:r>
      <w:r w:rsidRPr="00481879">
        <w:rPr>
          <w:rFonts w:hint="eastAsia"/>
        </w:rPr>
        <w:t xml:space="preserve">    </w:t>
      </w:r>
    </w:p>
    <w:p w:rsidR="00481879" w:rsidRDefault="00481879" w:rsidP="00481879">
      <w:pPr>
        <w:ind w:firstLine="480"/>
        <w:rPr>
          <w:rFonts w:hint="eastAsia"/>
        </w:rPr>
      </w:pPr>
      <w:r w:rsidRPr="00481879">
        <w:rPr>
          <w:rFonts w:hint="eastAsia"/>
        </w:rPr>
        <w:t>在无人驾驶技术中，</w:t>
      </w:r>
      <w:r w:rsidRPr="00481879">
        <w:rPr>
          <w:rFonts w:hint="eastAsia"/>
        </w:rPr>
        <w:t>TSDR</w:t>
      </w:r>
      <w:r w:rsidRPr="00481879">
        <w:rPr>
          <w:rFonts w:hint="eastAsia"/>
        </w:rPr>
        <w:t>系统同样扮演着不可或缺的作用，它是指导汽车掌握周边路况、做出规范操作的核心技术。在</w:t>
      </w:r>
      <w:r w:rsidRPr="00481879">
        <w:rPr>
          <w:rFonts w:hint="eastAsia"/>
        </w:rPr>
        <w:t>2017</w:t>
      </w:r>
      <w:r w:rsidRPr="00481879">
        <w:rPr>
          <w:rFonts w:hint="eastAsia"/>
        </w:rPr>
        <w:t>年</w:t>
      </w:r>
      <w:r w:rsidRPr="00481879">
        <w:rPr>
          <w:rFonts w:hint="eastAsia"/>
        </w:rPr>
        <w:t>7</w:t>
      </w:r>
      <w:r w:rsidRPr="00481879">
        <w:rPr>
          <w:rFonts w:hint="eastAsia"/>
        </w:rPr>
        <w:t>月</w:t>
      </w:r>
      <w:r w:rsidRPr="00481879">
        <w:rPr>
          <w:rFonts w:hint="eastAsia"/>
        </w:rPr>
        <w:t>_5</w:t>
      </w:r>
      <w:r w:rsidRPr="00481879">
        <w:rPr>
          <w:rFonts w:hint="eastAsia"/>
        </w:rPr>
        <w:t>日举行的百度</w:t>
      </w:r>
      <w:r w:rsidRPr="00481879">
        <w:rPr>
          <w:rFonts w:hint="eastAsia"/>
        </w:rPr>
        <w:t xml:space="preserve"> AI</w:t>
      </w:r>
      <w:r w:rsidRPr="00481879">
        <w:rPr>
          <w:rFonts w:hint="eastAsia"/>
        </w:rPr>
        <w:t>开发者大会上，互联网巨头公司百度现场展示了百度创始人</w:t>
      </w:r>
      <w:r w:rsidRPr="00481879">
        <w:rPr>
          <w:rFonts w:hint="eastAsia"/>
        </w:rPr>
        <w:t>Robin</w:t>
      </w:r>
      <w:r w:rsidRPr="00481879">
        <w:rPr>
          <w:rFonts w:hint="eastAsia"/>
        </w:rPr>
        <w:t>乘坐百度无人车前往会场的画面，其中重点介绍了</w:t>
      </w:r>
      <w:r w:rsidRPr="00481879">
        <w:rPr>
          <w:rFonts w:hint="eastAsia"/>
        </w:rPr>
        <w:t>TSDR</w:t>
      </w:r>
      <w:r w:rsidRPr="00481879">
        <w:rPr>
          <w:rFonts w:hint="eastAsia"/>
        </w:rPr>
        <w:t>系统在无人驾驶技术中起着支撑性作用。</w:t>
      </w:r>
      <w:r w:rsidRPr="00481879">
        <w:rPr>
          <w:rFonts w:hint="eastAsia"/>
        </w:rPr>
        <w:t xml:space="preserve">    </w:t>
      </w:r>
    </w:p>
    <w:p w:rsidR="00481879" w:rsidRPr="001C00E7" w:rsidRDefault="00481879" w:rsidP="00481879">
      <w:pPr>
        <w:ind w:firstLine="480"/>
      </w:pPr>
      <w:r w:rsidRPr="00481879">
        <w:rPr>
          <w:rFonts w:hint="eastAsia"/>
        </w:rPr>
        <w:t>综上所述，</w:t>
      </w:r>
      <w:r w:rsidRPr="00481879">
        <w:rPr>
          <w:rFonts w:hint="eastAsia"/>
        </w:rPr>
        <w:t>TSDR</w:t>
      </w:r>
      <w:r w:rsidRPr="00481879">
        <w:rPr>
          <w:rFonts w:hint="eastAsia"/>
        </w:rPr>
        <w:t>系统对于指导驾驶员安全行驶、提高交通部门的管理效率、</w:t>
      </w:r>
      <w:r w:rsidRPr="00481879">
        <w:rPr>
          <w:rFonts w:hint="eastAsia"/>
        </w:rPr>
        <w:lastRenderedPageBreak/>
        <w:t>促进无人车技术的发展等方面起着重大作用，对交通标志识别系统的算法研究，具有重要的理论意义和商业价值。</w:t>
      </w:r>
    </w:p>
    <w:p w:rsidR="00FC2190" w:rsidRDefault="00FC2190" w:rsidP="00FC2190">
      <w:pPr>
        <w:pStyle w:val="2"/>
        <w:rPr>
          <w:rFonts w:hint="eastAsia"/>
        </w:rPr>
      </w:pPr>
      <w:r>
        <w:rPr>
          <w:rFonts w:hint="eastAsia"/>
        </w:rPr>
        <w:t>国内外研究现状</w:t>
      </w:r>
    </w:p>
    <w:p w:rsidR="00481879" w:rsidRPr="00481879" w:rsidRDefault="00481879" w:rsidP="00481879">
      <w:pPr>
        <w:ind w:firstLine="480"/>
      </w:pPr>
      <w:r>
        <w:rPr>
          <w:rFonts w:hint="eastAsia"/>
        </w:rPr>
        <w:t>针对于</w:t>
      </w:r>
      <w:r>
        <w:rPr>
          <w:rFonts w:hint="eastAsia"/>
        </w:rPr>
        <w:t>TSDR</w:t>
      </w:r>
      <w:r>
        <w:rPr>
          <w:rFonts w:hint="eastAsia"/>
        </w:rPr>
        <w:t>系统的研究主要倾向于交通标志检测和交通标志分类这两方面的研究，在复杂的外部环境中实时准确的检测到交通标志牌，才能为交通标志的分类</w:t>
      </w:r>
      <w:r w:rsidR="00247FC6">
        <w:rPr>
          <w:rFonts w:hint="eastAsia"/>
        </w:rPr>
        <w:t>作</w:t>
      </w:r>
      <w:r>
        <w:rPr>
          <w:rFonts w:hint="eastAsia"/>
        </w:rPr>
        <w:t>铺垫，精准的将检测到的交通标志进行分类</w:t>
      </w:r>
      <w:r w:rsidR="00247FC6">
        <w:rPr>
          <w:rFonts w:hint="eastAsia"/>
        </w:rPr>
        <w:t>最终反馈</w:t>
      </w:r>
      <w:r>
        <w:rPr>
          <w:rFonts w:hint="eastAsia"/>
        </w:rPr>
        <w:t>才能使得</w:t>
      </w:r>
      <w:r w:rsidR="00247FC6">
        <w:rPr>
          <w:rFonts w:hint="eastAsia"/>
        </w:rPr>
        <w:t>减少交通安全事故的发生，目前，国内外都相继在这两个领域做了相应的研究。</w:t>
      </w:r>
    </w:p>
    <w:p w:rsidR="00FC2190" w:rsidRDefault="009600B9" w:rsidP="007473C8">
      <w:pPr>
        <w:pStyle w:val="3"/>
        <w:rPr>
          <w:rFonts w:hint="eastAsia"/>
        </w:rPr>
      </w:pPr>
      <w:r>
        <w:rPr>
          <w:rFonts w:hint="eastAsia"/>
        </w:rPr>
        <w:t>交通标志检测方法研究现状</w:t>
      </w:r>
    </w:p>
    <w:p w:rsidR="00247FC6" w:rsidRDefault="00247FC6" w:rsidP="00481879">
      <w:pPr>
        <w:ind w:firstLine="480"/>
        <w:rPr>
          <w:rFonts w:hint="eastAsia"/>
        </w:rPr>
      </w:pPr>
      <w:r w:rsidRPr="00247FC6">
        <w:rPr>
          <w:rFonts w:hint="eastAsia"/>
        </w:rPr>
        <w:t>交通标志检测问题的研究，最早可以追溯到二十世纪八十年代。随后美国首先提出了智能交通系统的概念，此后，智能交通的研究领域开始迅速发展。在庞大的道路交通系统中，交通标志的自动识别是智能交通系统的重要部分，而交通标志自动识别的首要任务就是在获取的道路场景图像上分割出交通标志，也就是在交通道路场景中检测交通标志，所以交通标志的检测无疑是识别系统中关键的一步。直至目前为止，随着科学技术的快速发展，智能交通系统逐步成长起来，很多研究机构和研究学者已经对交通标志检测这一领域做了深入研究，提出了很多交通标志检测的方法，并取得了大量的学术研究成果。</w:t>
      </w:r>
      <w:r w:rsidRPr="00247FC6">
        <w:rPr>
          <w:rFonts w:hint="eastAsia"/>
        </w:rPr>
        <w:t xml:space="preserve">    </w:t>
      </w:r>
    </w:p>
    <w:p w:rsidR="00247FC6" w:rsidRDefault="00247FC6" w:rsidP="00481879">
      <w:pPr>
        <w:ind w:firstLine="480"/>
        <w:rPr>
          <w:rFonts w:hint="eastAsia"/>
        </w:rPr>
      </w:pPr>
      <w:r w:rsidRPr="00247FC6">
        <w:rPr>
          <w:rFonts w:hint="eastAsia"/>
        </w:rPr>
        <w:t>交通标志的作用是指导或警告驾驶员和行人，提示并帮助驾驶员更加安全地行驶。为了使交通标志更为醒目，各个国家都有自己独特的设计方式。我国的交通标志基本可以概括分为五类</w:t>
      </w:r>
      <w:r w:rsidRPr="00247FC6">
        <w:rPr>
          <w:rFonts w:hint="eastAsia"/>
        </w:rPr>
        <w:t>:</w:t>
      </w:r>
      <w:r>
        <w:rPr>
          <w:rFonts w:hint="eastAsia"/>
        </w:rPr>
        <w:t>禁止标志、警告标志、指示标志、指路标志和道路施工标志</w:t>
      </w:r>
      <w:r w:rsidRPr="00247FC6">
        <w:rPr>
          <w:rFonts w:hint="eastAsia"/>
        </w:rPr>
        <w:t>。禁止标志大多为红色边缘，白色填充，黑色内容，包括限速标志，禁止通行标志等</w:t>
      </w:r>
      <w:r w:rsidRPr="00247FC6">
        <w:rPr>
          <w:rFonts w:hint="eastAsia"/>
        </w:rPr>
        <w:t>;</w:t>
      </w:r>
      <w:r w:rsidRPr="00247FC6">
        <w:rPr>
          <w:rFonts w:hint="eastAsia"/>
        </w:rPr>
        <w:t>警告标志一般为黄色填充，黑色边缘，黑色内容</w:t>
      </w:r>
      <w:r w:rsidRPr="00247FC6">
        <w:rPr>
          <w:rFonts w:hint="eastAsia"/>
        </w:rPr>
        <w:t>;</w:t>
      </w:r>
      <w:r w:rsidRPr="00247FC6">
        <w:rPr>
          <w:rFonts w:hint="eastAsia"/>
        </w:rPr>
        <w:t>指示标志和指路标志均为蓝色填充，白色内容</w:t>
      </w:r>
      <w:r w:rsidRPr="00247FC6">
        <w:rPr>
          <w:rFonts w:hint="eastAsia"/>
        </w:rPr>
        <w:t>;</w:t>
      </w:r>
      <w:r w:rsidRPr="00247FC6">
        <w:rPr>
          <w:rFonts w:hint="eastAsia"/>
        </w:rPr>
        <w:t>道路施工标志同警告标志类似。交通标志有其固定的几何形状和规定的较为醒目的颜色，因此交通标志的检测方法可以大致归为以下几类</w:t>
      </w:r>
      <w:r w:rsidRPr="00247FC6">
        <w:rPr>
          <w:rFonts w:hint="eastAsia"/>
        </w:rPr>
        <w:t>:</w:t>
      </w:r>
      <w:r w:rsidRPr="00247FC6">
        <w:rPr>
          <w:rFonts w:hint="eastAsia"/>
        </w:rPr>
        <w:t>基于颜色的方法、基于形状</w:t>
      </w:r>
      <w:r w:rsidRPr="00247FC6">
        <w:rPr>
          <w:rFonts w:hint="eastAsia"/>
        </w:rPr>
        <w:t>(</w:t>
      </w:r>
      <w:r w:rsidRPr="00247FC6">
        <w:rPr>
          <w:rFonts w:hint="eastAsia"/>
        </w:rPr>
        <w:t>模板匹配</w:t>
      </w:r>
      <w:r w:rsidRPr="00247FC6">
        <w:rPr>
          <w:rFonts w:hint="eastAsia"/>
        </w:rPr>
        <w:t>)</w:t>
      </w:r>
      <w:r w:rsidRPr="00247FC6">
        <w:rPr>
          <w:rFonts w:hint="eastAsia"/>
        </w:rPr>
        <w:t>的方法、基于颜色和形状的结合的方法、基于特征的方法。这些也是目前使用最为普遍的交通标志检测方法，本文将对这四类方法做详细介绍。</w:t>
      </w:r>
      <w:r w:rsidRPr="00247FC6">
        <w:rPr>
          <w:rFonts w:hint="eastAsia"/>
        </w:rPr>
        <w:t xml:space="preserve">    </w:t>
      </w:r>
    </w:p>
    <w:p w:rsidR="00247FC6" w:rsidRDefault="00247FC6" w:rsidP="00481879">
      <w:pPr>
        <w:ind w:firstLine="480"/>
        <w:rPr>
          <w:rFonts w:hint="eastAsia"/>
        </w:rPr>
      </w:pPr>
      <w:r w:rsidRPr="00247FC6">
        <w:rPr>
          <w:rFonts w:hint="eastAsia"/>
        </w:rPr>
        <w:t>(1)</w:t>
      </w:r>
      <w:r w:rsidRPr="00247FC6">
        <w:rPr>
          <w:rFonts w:hint="eastAsia"/>
        </w:rPr>
        <w:t>基于颜色的交通标志检测方法</w:t>
      </w:r>
      <w:r w:rsidRPr="00247FC6">
        <w:rPr>
          <w:rFonts w:hint="eastAsia"/>
        </w:rPr>
        <w:t xml:space="preserve">    </w:t>
      </w:r>
    </w:p>
    <w:p w:rsidR="00247FC6" w:rsidRDefault="00247FC6" w:rsidP="00481879">
      <w:pPr>
        <w:ind w:firstLine="480"/>
        <w:rPr>
          <w:rFonts w:hint="eastAsia"/>
        </w:rPr>
      </w:pPr>
      <w:r w:rsidRPr="00247FC6">
        <w:rPr>
          <w:rFonts w:hint="eastAsia"/>
        </w:rPr>
        <w:t>颜色信息是交通标志最明显的特征之一，根据特定的颜色信息可以很快去除掉道路场景中的非感兴趣区域，而且利用颜色信息运算过程较为简单，所以研究</w:t>
      </w:r>
      <w:r w:rsidRPr="00247FC6">
        <w:rPr>
          <w:rFonts w:hint="eastAsia"/>
        </w:rPr>
        <w:lastRenderedPageBreak/>
        <w:t>学者们最早开始了基于颜色的交通标志检测方法研究。</w:t>
      </w:r>
      <w:r w:rsidRPr="00247FC6">
        <w:rPr>
          <w:rFonts w:hint="eastAsia"/>
        </w:rPr>
        <w:t xml:space="preserve">    </w:t>
      </w:r>
    </w:p>
    <w:p w:rsidR="00481879" w:rsidRDefault="00247FC6" w:rsidP="00481879">
      <w:pPr>
        <w:ind w:firstLine="480"/>
        <w:rPr>
          <w:rFonts w:hint="eastAsia"/>
        </w:rPr>
      </w:pPr>
      <w:r w:rsidRPr="00247FC6">
        <w:rPr>
          <w:rFonts w:hint="eastAsia"/>
        </w:rPr>
        <w:t>行车记录仪的所获取的视频中，最常用的颜色空间为</w:t>
      </w:r>
      <w:r w:rsidRPr="00247FC6">
        <w:rPr>
          <w:rFonts w:hint="eastAsia"/>
        </w:rPr>
        <w:t>RGB</w:t>
      </w:r>
      <w:r w:rsidRPr="00247FC6">
        <w:rPr>
          <w:rFonts w:hint="eastAsia"/>
        </w:rPr>
        <w:t>模式。早在</w:t>
      </w:r>
      <w:r w:rsidRPr="00247FC6">
        <w:rPr>
          <w:rFonts w:hint="eastAsia"/>
        </w:rPr>
        <w:t>2003</w:t>
      </w:r>
      <w:r w:rsidRPr="00247FC6">
        <w:rPr>
          <w:rFonts w:hint="eastAsia"/>
        </w:rPr>
        <w:t>年，</w:t>
      </w:r>
      <w:proofErr w:type="spellStart"/>
      <w:r w:rsidRPr="00247FC6">
        <w:rPr>
          <w:rFonts w:hint="eastAsia"/>
        </w:rPr>
        <w:t>HsiuMing</w:t>
      </w:r>
      <w:proofErr w:type="spellEnd"/>
      <w:r w:rsidRPr="00247FC6">
        <w:rPr>
          <w:rFonts w:hint="eastAsia"/>
        </w:rPr>
        <w:t>等人利用交通标志中的红色信息，通过红色像素点对图像进行分割，成功获取了含有红色像素点的候选区域。在这之后</w:t>
      </w:r>
      <w:proofErr w:type="spellStart"/>
      <w:r>
        <w:rPr>
          <w:rFonts w:hint="eastAsia"/>
        </w:rPr>
        <w:t>Cyganek</w:t>
      </w:r>
      <w:proofErr w:type="spellEnd"/>
      <w:r w:rsidRPr="00247FC6">
        <w:rPr>
          <w:rFonts w:hint="eastAsia"/>
        </w:rPr>
        <w:t>在红色像素点分割的基础上，针对含红色信息的交通标志，设计了基于支持</w:t>
      </w:r>
      <w:proofErr w:type="gramStart"/>
      <w:r w:rsidRPr="00247FC6">
        <w:rPr>
          <w:rFonts w:hint="eastAsia"/>
        </w:rPr>
        <w:t>向量机</w:t>
      </w:r>
      <w:proofErr w:type="gramEnd"/>
      <w:r w:rsidRPr="00247FC6">
        <w:rPr>
          <w:rFonts w:hint="eastAsia"/>
        </w:rPr>
        <w:t>(</w:t>
      </w:r>
      <w:proofErr w:type="spellStart"/>
      <w:r w:rsidRPr="00247FC6">
        <w:rPr>
          <w:rFonts w:hint="eastAsia"/>
        </w:rPr>
        <w:t>SupportVector</w:t>
      </w:r>
      <w:proofErr w:type="spellEnd"/>
      <w:r w:rsidRPr="00247FC6">
        <w:rPr>
          <w:rFonts w:hint="eastAsia"/>
        </w:rPr>
        <w:t xml:space="preserve"> Machine</w:t>
      </w:r>
      <w:r w:rsidRPr="00247FC6">
        <w:rPr>
          <w:rFonts w:hint="eastAsia"/>
        </w:rPr>
        <w:t>，简称</w:t>
      </w:r>
      <w:r w:rsidRPr="00247FC6">
        <w:rPr>
          <w:rFonts w:hint="eastAsia"/>
        </w:rPr>
        <w:t>SVM)</w:t>
      </w:r>
      <w:r w:rsidRPr="00247FC6">
        <w:rPr>
          <w:rFonts w:hint="eastAsia"/>
        </w:rPr>
        <w:t>的分类器对含红色区域的交通标志进行分割。</w:t>
      </w:r>
      <w:proofErr w:type="spellStart"/>
      <w:r w:rsidRPr="00247FC6">
        <w:rPr>
          <w:rFonts w:hint="eastAsia"/>
        </w:rPr>
        <w:t>Asakura</w:t>
      </w:r>
      <w:proofErr w:type="spellEnd"/>
      <w:r>
        <w:rPr>
          <w:rFonts w:hint="eastAsia"/>
        </w:rPr>
        <w:t>等</w:t>
      </w:r>
      <w:r w:rsidRPr="00247FC6">
        <w:rPr>
          <w:rFonts w:hint="eastAsia"/>
        </w:rPr>
        <w:t>还提出一种基于颜色信息的交通标志检测方法，该方法通过使用一个简单向量滤波器</w:t>
      </w:r>
      <w:r w:rsidRPr="00247FC6">
        <w:rPr>
          <w:rFonts w:hint="eastAsia"/>
        </w:rPr>
        <w:t>((Simple Vector Filter</w:t>
      </w:r>
      <w:r w:rsidRPr="00247FC6">
        <w:rPr>
          <w:rFonts w:hint="eastAsia"/>
        </w:rPr>
        <w:t>，简称</w:t>
      </w:r>
      <w:r w:rsidRPr="00247FC6">
        <w:rPr>
          <w:rFonts w:hint="eastAsia"/>
        </w:rPr>
        <w:t>SVF)</w:t>
      </w:r>
      <w:r w:rsidRPr="00247FC6">
        <w:rPr>
          <w:rFonts w:hint="eastAsia"/>
        </w:rPr>
        <w:t>快速提取指定颜色，并能够去除无关像素。</w:t>
      </w:r>
      <w:r w:rsidRPr="00247FC6">
        <w:rPr>
          <w:rFonts w:hint="eastAsia"/>
        </w:rPr>
        <w:t>RGB</w:t>
      </w:r>
      <w:r w:rsidRPr="00247FC6">
        <w:rPr>
          <w:rFonts w:hint="eastAsia"/>
        </w:rPr>
        <w:t>彩色空间图像在算法上的优点表现为计算速度快，实时性好，但它的缺点是受光照影响较大，不能够精准地模拟人眼的感知。为了克服</w:t>
      </w:r>
      <w:r w:rsidRPr="00247FC6">
        <w:rPr>
          <w:rFonts w:hint="eastAsia"/>
        </w:rPr>
        <w:t>RGB</w:t>
      </w:r>
      <w:r w:rsidRPr="00247FC6">
        <w:rPr>
          <w:rFonts w:hint="eastAsia"/>
        </w:rPr>
        <w:t>颜色空间图像在交通标志检测时对颜色变化比较敏感的缺点，</w:t>
      </w:r>
      <w:proofErr w:type="spellStart"/>
      <w:r>
        <w:rPr>
          <w:rFonts w:hint="eastAsia"/>
        </w:rPr>
        <w:t>Kehtarn</w:t>
      </w:r>
      <w:proofErr w:type="spellEnd"/>
      <w:r w:rsidRPr="00247FC6">
        <w:rPr>
          <w:rFonts w:hint="eastAsia"/>
        </w:rPr>
        <w:t>等人指出将</w:t>
      </w:r>
      <w:r w:rsidRPr="00247FC6">
        <w:rPr>
          <w:rFonts w:hint="eastAsia"/>
        </w:rPr>
        <w:t>RGB</w:t>
      </w:r>
      <w:r w:rsidRPr="00247FC6">
        <w:rPr>
          <w:rFonts w:hint="eastAsia"/>
        </w:rPr>
        <w:t>空间图像转换到</w:t>
      </w:r>
      <w:r w:rsidRPr="00247FC6">
        <w:rPr>
          <w:rFonts w:hint="eastAsia"/>
        </w:rPr>
        <w:t>HSI</w:t>
      </w:r>
      <w:r w:rsidRPr="00247FC6">
        <w:rPr>
          <w:rFonts w:hint="eastAsia"/>
        </w:rPr>
        <w:t>颜色空间，利用</w:t>
      </w:r>
      <w:r w:rsidRPr="00247FC6">
        <w:rPr>
          <w:rFonts w:hint="eastAsia"/>
        </w:rPr>
        <w:t>H</w:t>
      </w:r>
      <w:r w:rsidRPr="00247FC6">
        <w:rPr>
          <w:rFonts w:hint="eastAsia"/>
        </w:rPr>
        <w:t>分量受光照影响小的特点检测禁止类型的交通标志，但是当像素信息为灰度信息</w:t>
      </w:r>
      <w:r w:rsidRPr="00247FC6">
        <w:rPr>
          <w:rFonts w:hint="eastAsia"/>
        </w:rPr>
        <w:t>(R=G=B)</w:t>
      </w:r>
      <w:r w:rsidRPr="00247FC6">
        <w:rPr>
          <w:rFonts w:hint="eastAsia"/>
        </w:rPr>
        <w:t>时，这种方法的检测效果较差。</w:t>
      </w:r>
      <w:proofErr w:type="spellStart"/>
      <w:r>
        <w:rPr>
          <w:rFonts w:hint="eastAsia"/>
        </w:rPr>
        <w:t>Cyganek</w:t>
      </w:r>
      <w:proofErr w:type="spellEnd"/>
      <w:r w:rsidRPr="00247FC6">
        <w:rPr>
          <w:rFonts w:hint="eastAsia"/>
        </w:rPr>
        <w:t>在</w:t>
      </w:r>
      <w:r w:rsidRPr="00247FC6">
        <w:rPr>
          <w:rFonts w:hint="eastAsia"/>
        </w:rPr>
        <w:t>HSI</w:t>
      </w:r>
      <w:r w:rsidRPr="00247FC6">
        <w:rPr>
          <w:rFonts w:hint="eastAsia"/>
        </w:rPr>
        <w:t>颜色空间下，采用直方图分析的方法，准确估计了在</w:t>
      </w:r>
      <w:r w:rsidRPr="00247FC6">
        <w:rPr>
          <w:rFonts w:hint="eastAsia"/>
        </w:rPr>
        <w:t>HSI</w:t>
      </w:r>
      <w:r w:rsidRPr="00247FC6">
        <w:rPr>
          <w:rFonts w:hint="eastAsia"/>
        </w:rPr>
        <w:t>彩色空间颜色分割所适应的</w:t>
      </w:r>
      <w:proofErr w:type="gramStart"/>
      <w:r w:rsidRPr="00247FC6">
        <w:rPr>
          <w:rFonts w:hint="eastAsia"/>
        </w:rPr>
        <w:t>阂</w:t>
      </w:r>
      <w:proofErr w:type="gramEnd"/>
      <w:r w:rsidRPr="00247FC6">
        <w:rPr>
          <w:rFonts w:hint="eastAsia"/>
        </w:rPr>
        <w:t>值。在此基础上，通过模糊推理的算法对交通标志进行颜色分割。沙莎等人提出了一种基于多通道颜色空间的交通标志检测方法，该方法首先将图像转换到</w:t>
      </w:r>
      <w:r w:rsidRPr="00247FC6">
        <w:rPr>
          <w:rFonts w:hint="eastAsia"/>
        </w:rPr>
        <w:t>HSI</w:t>
      </w:r>
      <w:r w:rsidRPr="00247FC6">
        <w:rPr>
          <w:rFonts w:hint="eastAsia"/>
        </w:rPr>
        <w:t>颜色空间，再对其颜色和饱和度</w:t>
      </w:r>
      <w:proofErr w:type="gramStart"/>
      <w:r w:rsidRPr="00247FC6">
        <w:rPr>
          <w:rFonts w:hint="eastAsia"/>
        </w:rPr>
        <w:t>进行闭值分割</w:t>
      </w:r>
      <w:proofErr w:type="gramEnd"/>
      <w:r w:rsidRPr="00247FC6">
        <w:rPr>
          <w:rFonts w:hint="eastAsia"/>
        </w:rPr>
        <w:t>处理，然后结合</w:t>
      </w:r>
      <w:r w:rsidRPr="00247FC6">
        <w:rPr>
          <w:rFonts w:hint="eastAsia"/>
        </w:rPr>
        <w:t>RGB</w:t>
      </w:r>
      <w:r w:rsidRPr="00247FC6">
        <w:rPr>
          <w:rFonts w:hint="eastAsia"/>
        </w:rPr>
        <w:t>颜色空间，对其颜色特征进行聚类，最终完成交通标志的分割。尽管基于</w:t>
      </w:r>
      <w:r w:rsidRPr="00247FC6">
        <w:rPr>
          <w:rFonts w:hint="eastAsia"/>
        </w:rPr>
        <w:t>HSI</w:t>
      </w:r>
      <w:r w:rsidRPr="00247FC6">
        <w:rPr>
          <w:rFonts w:hint="eastAsia"/>
        </w:rPr>
        <w:t>彩色空间的多种检测算法有效解决了</w:t>
      </w:r>
      <w:r w:rsidRPr="00247FC6">
        <w:rPr>
          <w:rFonts w:hint="eastAsia"/>
        </w:rPr>
        <w:t>RGB</w:t>
      </w:r>
      <w:r w:rsidRPr="00247FC6">
        <w:rPr>
          <w:rFonts w:hint="eastAsia"/>
        </w:rPr>
        <w:t>颜色空间对光照的敏感性，但是</w:t>
      </w:r>
      <w:r w:rsidRPr="00247FC6">
        <w:rPr>
          <w:rFonts w:hint="eastAsia"/>
        </w:rPr>
        <w:t>HSI</w:t>
      </w:r>
      <w:r w:rsidRPr="00247FC6">
        <w:rPr>
          <w:rFonts w:hint="eastAsia"/>
        </w:rPr>
        <w:t>彩色空间在使用时也存在缺点</w:t>
      </w:r>
      <w:r w:rsidRPr="00247FC6">
        <w:rPr>
          <w:rFonts w:hint="eastAsia"/>
        </w:rPr>
        <w:t>:</w:t>
      </w:r>
      <w:r w:rsidRPr="00247FC6">
        <w:rPr>
          <w:rFonts w:hint="eastAsia"/>
        </w:rPr>
        <w:t>彩色图在处理时虽然信息量较多，但颜色信息并不稳定，白天和夜晚的图像的</w:t>
      </w:r>
      <w:proofErr w:type="gramStart"/>
      <w:r w:rsidRPr="00247FC6">
        <w:rPr>
          <w:rFonts w:hint="eastAsia"/>
        </w:rPr>
        <w:t>像素值</w:t>
      </w:r>
      <w:proofErr w:type="gramEnd"/>
      <w:r w:rsidRPr="00247FC6">
        <w:rPr>
          <w:rFonts w:hint="eastAsia"/>
        </w:rPr>
        <w:t>变化较大。除此之外，在光照和天气变化时，</w:t>
      </w:r>
      <w:r w:rsidRPr="00247FC6">
        <w:rPr>
          <w:rFonts w:hint="eastAsia"/>
        </w:rPr>
        <w:t>RGB</w:t>
      </w:r>
      <w:r w:rsidRPr="00247FC6">
        <w:rPr>
          <w:rFonts w:hint="eastAsia"/>
        </w:rPr>
        <w:t>信号会有少量变化，转换</w:t>
      </w:r>
      <w:r w:rsidRPr="00247FC6">
        <w:rPr>
          <w:rFonts w:hint="eastAsia"/>
        </w:rPr>
        <w:t>HSI</w:t>
      </w:r>
      <w:r w:rsidRPr="00247FC6">
        <w:rPr>
          <w:rFonts w:hint="eastAsia"/>
        </w:rPr>
        <w:t>彩色空间的色调信号就会产生较大的变化，这也在一定程度上影响了</w:t>
      </w:r>
      <w:r w:rsidRPr="00247FC6">
        <w:rPr>
          <w:rFonts w:hint="eastAsia"/>
        </w:rPr>
        <w:t>HSI</w:t>
      </w:r>
      <w:r w:rsidRPr="00247FC6">
        <w:rPr>
          <w:rFonts w:hint="eastAsia"/>
        </w:rPr>
        <w:t>颜色空间上的分割效果。</w:t>
      </w:r>
    </w:p>
    <w:p w:rsidR="00247FC6" w:rsidRDefault="00247FC6" w:rsidP="00481879">
      <w:pPr>
        <w:ind w:firstLine="480"/>
        <w:rPr>
          <w:rFonts w:hint="eastAsia"/>
        </w:rPr>
      </w:pPr>
      <w:r w:rsidRPr="00247FC6">
        <w:rPr>
          <w:rFonts w:hint="eastAsia"/>
        </w:rPr>
        <w:t>(2)</w:t>
      </w:r>
      <w:r w:rsidRPr="00247FC6">
        <w:rPr>
          <w:rFonts w:hint="eastAsia"/>
        </w:rPr>
        <w:t>基于形状的交通标志检测方法</w:t>
      </w:r>
      <w:r w:rsidRPr="00247FC6">
        <w:rPr>
          <w:rFonts w:hint="eastAsia"/>
        </w:rPr>
        <w:t xml:space="preserve">    </w:t>
      </w:r>
    </w:p>
    <w:p w:rsidR="00247FC6" w:rsidRDefault="00247FC6" w:rsidP="00481879">
      <w:pPr>
        <w:ind w:firstLine="480"/>
        <w:rPr>
          <w:rFonts w:hint="eastAsia"/>
        </w:rPr>
      </w:pPr>
      <w:r w:rsidRPr="00247FC6">
        <w:rPr>
          <w:rFonts w:hint="eastAsia"/>
        </w:rPr>
        <w:t>形状是交通标志的重要特征，基于形状的交通标志检测方法很早就受到研究者的关注并投入研究。利用交通标志的形状特征可以有效地将交通标志与其背景分离。基于形状特征的交通标志检测方法避免了颜色信息对天气光照变化敏感的问题，在一定程度上增强了检测算法的鲁棒性。</w:t>
      </w:r>
      <w:r w:rsidRPr="00247FC6">
        <w:rPr>
          <w:rFonts w:hint="eastAsia"/>
        </w:rPr>
        <w:t xml:space="preserve">    </w:t>
      </w:r>
    </w:p>
    <w:p w:rsidR="00247FC6" w:rsidRDefault="00247FC6" w:rsidP="00481879">
      <w:pPr>
        <w:ind w:firstLine="480"/>
        <w:rPr>
          <w:rFonts w:hint="eastAsia"/>
        </w:rPr>
      </w:pPr>
      <w:r w:rsidRPr="00247FC6">
        <w:rPr>
          <w:rFonts w:hint="eastAsia"/>
        </w:rPr>
        <w:t>目标形状轮廓分析法作为交通标志形状检测的传统方法，其核心思想是将交</w:t>
      </w:r>
      <w:r w:rsidRPr="00247FC6">
        <w:rPr>
          <w:rFonts w:hint="eastAsia"/>
        </w:rPr>
        <w:lastRenderedPageBreak/>
        <w:t>通标志分为若干个区域，再对每个区域进行轮廓检测。</w:t>
      </w:r>
      <w:proofErr w:type="spellStart"/>
      <w:r w:rsidRPr="00247FC6">
        <w:rPr>
          <w:rFonts w:hint="eastAsia"/>
        </w:rPr>
        <w:t>Besserer</w:t>
      </w:r>
      <w:proofErr w:type="spellEnd"/>
      <w:r w:rsidRPr="00247FC6">
        <w:rPr>
          <w:rFonts w:hint="eastAsia"/>
        </w:rPr>
        <w:t>等人就提出利用构建金字塔，在金字塔结构的图像中进行边缘检测，通过分析边缘轮廓来区分交通标志为三角形、圆形还是其他。</w:t>
      </w:r>
      <w:proofErr w:type="gramStart"/>
      <w:r w:rsidRPr="00247FC6">
        <w:rPr>
          <w:rFonts w:hint="eastAsia"/>
        </w:rPr>
        <w:t>朱双东</w:t>
      </w:r>
      <w:proofErr w:type="gramEnd"/>
      <w:r w:rsidRPr="00247FC6">
        <w:rPr>
          <w:rFonts w:hint="eastAsia"/>
        </w:rPr>
        <w:t>等人针对红色倒三角形标志提出了一种智能检测方法，首先他将图像转换到红色</w:t>
      </w:r>
      <w:r w:rsidRPr="00247FC6">
        <w:rPr>
          <w:rFonts w:hint="eastAsia"/>
        </w:rPr>
        <w:t>HIS</w:t>
      </w:r>
      <w:r w:rsidRPr="00247FC6">
        <w:rPr>
          <w:rFonts w:hint="eastAsia"/>
        </w:rPr>
        <w:t>颜色空间，边缘检测后利用标准</w:t>
      </w:r>
      <w:r w:rsidRPr="00247FC6">
        <w:rPr>
          <w:rFonts w:hint="eastAsia"/>
        </w:rPr>
        <w:t>LOG</w:t>
      </w:r>
      <w:r w:rsidRPr="00247FC6">
        <w:rPr>
          <w:rFonts w:hint="eastAsia"/>
        </w:rPr>
        <w:t>模板判别顶点位置，对边缘点使用分类器分类，判断顶点是否满足三角形的几何特点，进而标记三角形的</w:t>
      </w:r>
      <w:r w:rsidRPr="00247FC6">
        <w:rPr>
          <w:rFonts w:hint="eastAsia"/>
        </w:rPr>
        <w:t>3</w:t>
      </w:r>
      <w:r w:rsidRPr="00247FC6">
        <w:rPr>
          <w:rFonts w:hint="eastAsia"/>
        </w:rPr>
        <w:t>种顶点，最终通过三角形模板匹配准则提取三角形交通标志候选区。该方法的具有较好的鲁棒性、检测速度快、检测准确率高，但是检测目标的种类比较局限。针对圆形交通标志，鲍朝前提出一种加强型椭圆最小二乘拟合法，在随机椭圆最小二乘拟合算法的基础上，增加了图像细化算法，该检测算法对形变和部分遮挡的圆形交通标志提高了检测率。对于圆形交通标志，张静等人提出了一种多特征融合的圆形交通标志分割方法，首先利用非彩色分解技术，将图像中的非彩色区域去除，过滤掉大部分的非感兴趣区域，再通过综合利用圆形目标物的展弦比和圆形度等特定特征精确提取出圆形区域，从而将圆形交通标志成功分割出来，获得了满意的研究成果。</w:t>
      </w:r>
    </w:p>
    <w:p w:rsidR="006605B2" w:rsidRDefault="005E2E42" w:rsidP="006605B2">
      <w:pPr>
        <w:ind w:firstLine="480"/>
        <w:rPr>
          <w:rFonts w:hint="eastAsia"/>
        </w:rPr>
      </w:pPr>
      <w:r>
        <w:rPr>
          <w:rFonts w:hint="eastAsia"/>
        </w:rPr>
        <w:t>(3</w:t>
      </w:r>
      <w:r w:rsidRPr="005E2E42">
        <w:rPr>
          <w:rFonts w:hint="eastAsia"/>
        </w:rPr>
        <w:t>)</w:t>
      </w:r>
      <w:r w:rsidRPr="005E2E42">
        <w:rPr>
          <w:rFonts w:hint="eastAsia"/>
        </w:rPr>
        <w:t>基于特征提取的交通标志检测方法</w:t>
      </w:r>
      <w:r w:rsidRPr="005E2E42">
        <w:rPr>
          <w:rFonts w:hint="eastAsia"/>
        </w:rPr>
        <w:t xml:space="preserve">    </w:t>
      </w:r>
    </w:p>
    <w:p w:rsidR="006605B2" w:rsidRDefault="005E2E42" w:rsidP="00481879">
      <w:pPr>
        <w:ind w:firstLine="480"/>
        <w:rPr>
          <w:rFonts w:hint="eastAsia"/>
        </w:rPr>
      </w:pPr>
      <w:r w:rsidRPr="005E2E42">
        <w:rPr>
          <w:rFonts w:hint="eastAsia"/>
        </w:rPr>
        <w:t>针对传统基于模板匹配和颜色特征算法在实际应用中存在的问题，</w:t>
      </w:r>
      <w:proofErr w:type="gramStart"/>
      <w:r w:rsidRPr="005E2E42">
        <w:rPr>
          <w:rFonts w:hint="eastAsia"/>
        </w:rPr>
        <w:t>虎亚玲</w:t>
      </w:r>
      <w:proofErr w:type="gramEnd"/>
      <w:r w:rsidRPr="005E2E42">
        <w:rPr>
          <w:rFonts w:hint="eastAsia"/>
        </w:rPr>
        <w:t>等人结合</w:t>
      </w:r>
      <w:r w:rsidRPr="005E2E42">
        <w:rPr>
          <w:rFonts w:hint="eastAsia"/>
        </w:rPr>
        <w:t>Labor</w:t>
      </w:r>
      <w:r w:rsidRPr="005E2E42">
        <w:rPr>
          <w:rFonts w:hint="eastAsia"/>
        </w:rPr>
        <w:t>滤波器和傅里叶变换，提出了一种基于多尺度视觉显著性的交通标志检测算法。该方法首先利用高斯金字塔对输入图像进行多尺度分解，提取每</w:t>
      </w:r>
      <w:proofErr w:type="gramStart"/>
      <w:r w:rsidRPr="005E2E42">
        <w:rPr>
          <w:rFonts w:hint="eastAsia"/>
        </w:rPr>
        <w:t>个子级</w:t>
      </w:r>
      <w:proofErr w:type="gramEnd"/>
      <w:r w:rsidRPr="005E2E42">
        <w:rPr>
          <w:rFonts w:hint="eastAsia"/>
        </w:rPr>
        <w:t>的特征之后，使用</w:t>
      </w:r>
      <w:r w:rsidRPr="005E2E42">
        <w:rPr>
          <w:rFonts w:hint="eastAsia"/>
        </w:rPr>
        <w:t>Labor</w:t>
      </w:r>
      <w:r w:rsidRPr="005E2E42">
        <w:rPr>
          <w:rFonts w:hint="eastAsia"/>
        </w:rPr>
        <w:t>滤波器提取相应的颜色特征和纹理特征用于构造多尺度四元图像，再通过计算其四元数傅里叶变换的相位谱，得到最终的交通标志显著图。该方法虽然有效提高了检测率，但其计算复杂度较高，不利于达到工程实时性的要求。</w:t>
      </w:r>
      <w:proofErr w:type="spellStart"/>
      <w:r w:rsidRPr="005E2E42">
        <w:rPr>
          <w:rFonts w:hint="eastAsia"/>
        </w:rPr>
        <w:t>Jesmin</w:t>
      </w:r>
      <w:proofErr w:type="spellEnd"/>
      <w:r w:rsidRPr="005E2E42">
        <w:rPr>
          <w:rFonts w:hint="eastAsia"/>
        </w:rPr>
        <w:t>等人提出了一种</w:t>
      </w:r>
      <w:proofErr w:type="gramStart"/>
      <w:r w:rsidRPr="005E2E42">
        <w:rPr>
          <w:rFonts w:hint="eastAsia"/>
        </w:rPr>
        <w:t>基于层</w:t>
      </w:r>
      <w:proofErr w:type="gramEnd"/>
      <w:r w:rsidRPr="005E2E42">
        <w:rPr>
          <w:rFonts w:hint="eastAsia"/>
        </w:rPr>
        <w:t>聚类并结合相关变换的道路交通标志自动检测系统，首先通过经验模态分解</w:t>
      </w:r>
      <w:r w:rsidR="006605B2">
        <w:rPr>
          <w:rFonts w:hint="eastAsia"/>
        </w:rPr>
        <w:t>(</w:t>
      </w:r>
      <w:r w:rsidRPr="005E2E42">
        <w:rPr>
          <w:rFonts w:hint="eastAsia"/>
        </w:rPr>
        <w:t>EMD)</w:t>
      </w:r>
      <w:r w:rsidRPr="005E2E42">
        <w:rPr>
          <w:rFonts w:hint="eastAsia"/>
        </w:rPr>
        <w:t>检测到兴趣点，再通过</w:t>
      </w:r>
      <w:r w:rsidRPr="005E2E42">
        <w:rPr>
          <w:rFonts w:hint="eastAsia"/>
        </w:rPr>
        <w:t>Labor</w:t>
      </w:r>
      <w:r w:rsidRPr="005E2E42">
        <w:rPr>
          <w:rFonts w:hint="eastAsia"/>
        </w:rPr>
        <w:t>滤波器提取亮度和颜色特征，计算相关性，进而使用层聚类算法聚类这些兴趣点从而成功提取候选物。该算法对于轻度的局部遮挡和旋转有较强的适应性，但当交通标志与背景对比度不足或者有较大程度的闭塞和旋转时无法准确检测。</w:t>
      </w:r>
      <w:r w:rsidRPr="005E2E42">
        <w:rPr>
          <w:rFonts w:hint="eastAsia"/>
        </w:rPr>
        <w:t xml:space="preserve">    </w:t>
      </w:r>
    </w:p>
    <w:p w:rsidR="006605B2" w:rsidRDefault="005E2E42" w:rsidP="00481879">
      <w:pPr>
        <w:ind w:firstLine="480"/>
        <w:rPr>
          <w:rFonts w:hint="eastAsia"/>
        </w:rPr>
      </w:pPr>
      <w:r w:rsidRPr="005E2E42">
        <w:rPr>
          <w:rFonts w:hint="eastAsia"/>
        </w:rPr>
        <w:t>基于</w:t>
      </w:r>
      <w:r w:rsidRPr="005E2E42">
        <w:rPr>
          <w:rFonts w:hint="eastAsia"/>
        </w:rPr>
        <w:t>HOG</w:t>
      </w:r>
      <w:r w:rsidRPr="005E2E42">
        <w:rPr>
          <w:rFonts w:hint="eastAsia"/>
        </w:rPr>
        <w:t>特征对交通标志进行检测的方法也受到研究者的青睐</w:t>
      </w:r>
      <w:r w:rsidR="006605B2">
        <w:rPr>
          <w:rFonts w:hint="eastAsia"/>
        </w:rPr>
        <w:t>用</w:t>
      </w:r>
      <w:r w:rsidRPr="005E2E42">
        <w:rPr>
          <w:rFonts w:hint="eastAsia"/>
        </w:rPr>
        <w:t>提取</w:t>
      </w:r>
      <w:r w:rsidRPr="005E2E42">
        <w:rPr>
          <w:rFonts w:hint="eastAsia"/>
        </w:rPr>
        <w:t>CIELAB</w:t>
      </w:r>
      <w:r w:rsidRPr="005E2E42">
        <w:rPr>
          <w:rFonts w:hint="eastAsia"/>
        </w:rPr>
        <w:t>和</w:t>
      </w:r>
      <w:proofErr w:type="spellStart"/>
      <w:r w:rsidRPr="005E2E42">
        <w:rPr>
          <w:rFonts w:hint="eastAsia"/>
        </w:rPr>
        <w:t>YCbCr</w:t>
      </w:r>
      <w:proofErr w:type="spellEnd"/>
      <w:r w:rsidRPr="005E2E42">
        <w:rPr>
          <w:rFonts w:hint="eastAsia"/>
        </w:rPr>
        <w:t>颜色空间，统计颜色信息的直方图，计算特征向量时合并相同颜色的信息，还可以通过改变颜色标准降低计算负荷，将</w:t>
      </w:r>
      <w:r w:rsidRPr="005E2E42">
        <w:rPr>
          <w:rFonts w:hint="eastAsia"/>
        </w:rPr>
        <w:t>24</w:t>
      </w:r>
      <w:r w:rsidRPr="005E2E42">
        <w:rPr>
          <w:rFonts w:hint="eastAsia"/>
        </w:rPr>
        <w:t>位</w:t>
      </w:r>
      <w:r w:rsidRPr="005E2E42">
        <w:rPr>
          <w:rFonts w:hint="eastAsia"/>
        </w:rPr>
        <w:t>RGB</w:t>
      </w:r>
      <w:r w:rsidRPr="005E2E42">
        <w:rPr>
          <w:rFonts w:hint="eastAsia"/>
        </w:rPr>
        <w:t>图像转换</w:t>
      </w:r>
      <w:r w:rsidRPr="005E2E42">
        <w:rPr>
          <w:rFonts w:hint="eastAsia"/>
        </w:rPr>
        <w:lastRenderedPageBreak/>
        <w:t>为</w:t>
      </w:r>
      <w:r w:rsidRPr="005E2E42">
        <w:rPr>
          <w:rFonts w:hint="eastAsia"/>
        </w:rPr>
        <w:t>8</w:t>
      </w:r>
      <w:r w:rsidRPr="005E2E42">
        <w:rPr>
          <w:rFonts w:hint="eastAsia"/>
        </w:rPr>
        <w:t>位图像，只有感兴趣的颜色分量被提取用于过滤候选区域，然后用</w:t>
      </w:r>
      <w:r w:rsidRPr="005E2E42">
        <w:rPr>
          <w:rFonts w:hint="eastAsia"/>
        </w:rPr>
        <w:t>HOG</w:t>
      </w:r>
      <w:r w:rsidRPr="005E2E42">
        <w:rPr>
          <w:rFonts w:hint="eastAsia"/>
        </w:rPr>
        <w:t>描述符来检测候选区域的特征，最后将这些描述符作为输入，用支持</w:t>
      </w:r>
      <w:proofErr w:type="gramStart"/>
      <w:r w:rsidRPr="005E2E42">
        <w:rPr>
          <w:rFonts w:hint="eastAsia"/>
        </w:rPr>
        <w:t>向量机</w:t>
      </w:r>
      <w:proofErr w:type="gramEnd"/>
      <w:r w:rsidRPr="005E2E42">
        <w:rPr>
          <w:rFonts w:hint="eastAsia"/>
        </w:rPr>
        <w:t>((SVM)</w:t>
      </w:r>
      <w:r w:rsidRPr="005E2E42">
        <w:rPr>
          <w:rFonts w:hint="eastAsia"/>
        </w:rPr>
        <w:t>进行分类。该算法与经典的颜色空间变换相比，可以防御强烈的光照，阴影，阴雨天等情况带来的噪声影响，有效增强了算法的鲁棒</w:t>
      </w:r>
      <w:r w:rsidR="006605B2" w:rsidRPr="006605B2">
        <w:rPr>
          <w:rFonts w:hint="eastAsia"/>
        </w:rPr>
        <w:t>性。</w:t>
      </w:r>
      <w:r w:rsidR="006605B2" w:rsidRPr="006605B2">
        <w:rPr>
          <w:rFonts w:hint="eastAsia"/>
        </w:rPr>
        <w:t xml:space="preserve">    </w:t>
      </w:r>
    </w:p>
    <w:p w:rsidR="00F83C44" w:rsidRPr="006605B2" w:rsidRDefault="009600B9" w:rsidP="007473C8">
      <w:pPr>
        <w:pStyle w:val="3"/>
      </w:pPr>
      <w:r>
        <w:rPr>
          <w:rFonts w:hint="eastAsia"/>
        </w:rPr>
        <w:t>交通标志识别方法研究现状</w:t>
      </w:r>
    </w:p>
    <w:p w:rsidR="006605B2" w:rsidRPr="006605B2" w:rsidRDefault="00F83C44" w:rsidP="006605B2">
      <w:pPr>
        <w:ind w:firstLine="480"/>
      </w:pPr>
      <w:r>
        <w:rPr>
          <w:rFonts w:hint="eastAsia"/>
        </w:rPr>
        <w:t>目前对于交通标志识别的方法，</w:t>
      </w:r>
      <w:r w:rsidR="006605B2" w:rsidRPr="006605B2">
        <w:rPr>
          <w:rFonts w:hint="eastAsia"/>
        </w:rPr>
        <w:t>基于神经网络的方法表现出其优势。基于双层神经网络的交通标志识别方法将识别问题简化，采用神经网络群分别组成两级智能分类器，第一级分类器用以实现交通标志的粗分类，即按照大类别分类</w:t>
      </w:r>
      <w:r w:rsidR="006605B2" w:rsidRPr="006605B2">
        <w:rPr>
          <w:rFonts w:hint="eastAsia"/>
        </w:rPr>
        <w:t>;</w:t>
      </w:r>
      <w:r w:rsidR="006605B2" w:rsidRPr="006605B2">
        <w:rPr>
          <w:rFonts w:hint="eastAsia"/>
        </w:rPr>
        <w:t>第二级分类器用以细分类，即判定候选物为哪种具体标志。通过模糊特征训练集训练</w:t>
      </w:r>
      <w:r w:rsidR="006605B2" w:rsidRPr="006605B2">
        <w:rPr>
          <w:rFonts w:hint="eastAsia"/>
        </w:rPr>
        <w:t>BP</w:t>
      </w:r>
      <w:r w:rsidR="006605B2" w:rsidRPr="006605B2">
        <w:rPr>
          <w:rFonts w:hint="eastAsia"/>
        </w:rPr>
        <w:t>神经网络，用小规模的训练集也可以实现交通标志的粗分类且实验结果证明该分类器具有较好的鲁棒性。相比于神经网络算法，基于卷积神经网络的方法能够自主学习特征，从大量数据中学习到最有利于实现分类的特征，能够克服交通标志对环境变化敏感的缺点。近年来，深度卷积神经网络算法在交通标志分类任务中取得突破性进展，国际神经网络会议关于交通标识牌识别的竞赛</w:t>
      </w:r>
      <w:r w:rsidR="006605B2" w:rsidRPr="006605B2">
        <w:rPr>
          <w:rFonts w:hint="eastAsia"/>
        </w:rPr>
        <w:t>[s2}</w:t>
      </w:r>
      <w:r w:rsidR="006605B2" w:rsidRPr="006605B2">
        <w:rPr>
          <w:rFonts w:hint="eastAsia"/>
        </w:rPr>
        <w:t>吸引了许多学者和研究人员，竞赛第一名的</w:t>
      </w:r>
      <w:proofErr w:type="spellStart"/>
      <w:r>
        <w:rPr>
          <w:rFonts w:hint="eastAsia"/>
        </w:rPr>
        <w:t>Ciresan</w:t>
      </w:r>
      <w:proofErr w:type="spellEnd"/>
      <w:r w:rsidR="006605B2" w:rsidRPr="006605B2">
        <w:rPr>
          <w:rFonts w:hint="eastAsia"/>
        </w:rPr>
        <w:t>提出多纵深度神经网络算法，识别率高达</w:t>
      </w:r>
      <w:r>
        <w:rPr>
          <w:rFonts w:hint="eastAsia"/>
        </w:rPr>
        <w:t xml:space="preserve">99.46% </w:t>
      </w:r>
      <w:r>
        <w:rPr>
          <w:rFonts w:hint="eastAsia"/>
        </w:rPr>
        <w:t>。</w:t>
      </w:r>
      <w:r w:rsidR="006605B2" w:rsidRPr="006605B2">
        <w:rPr>
          <w:rFonts w:hint="eastAsia"/>
        </w:rPr>
        <w:t>MCDNN</w:t>
      </w:r>
      <w:r w:rsidR="006605B2" w:rsidRPr="006605B2">
        <w:rPr>
          <w:rFonts w:hint="eastAsia"/>
        </w:rPr>
        <w:t>算法的实现依赖于快速实现的图像处理器</w:t>
      </w:r>
      <w:r w:rsidR="006605B2" w:rsidRPr="006605B2">
        <w:rPr>
          <w:rFonts w:hint="eastAsia"/>
        </w:rPr>
        <w:t>GPU[</w:t>
      </w:r>
      <w:proofErr w:type="spellStart"/>
      <w:r w:rsidR="006605B2" w:rsidRPr="006605B2">
        <w:rPr>
          <w:rFonts w:hint="eastAsia"/>
        </w:rPr>
        <w:t>ss</w:t>
      </w:r>
      <w:proofErr w:type="spellEnd"/>
      <w:r w:rsidR="006605B2" w:rsidRPr="006605B2">
        <w:rPr>
          <w:rFonts w:hint="eastAsia"/>
        </w:rPr>
        <w:t>}</w:t>
      </w:r>
      <w:r w:rsidR="006605B2" w:rsidRPr="006605B2">
        <w:rPr>
          <w:rFonts w:hint="eastAsia"/>
        </w:rPr>
        <w:t>，网络结构复杂，识别过程非常耗时。</w:t>
      </w:r>
      <w:proofErr w:type="spellStart"/>
      <w:r w:rsidR="006605B2" w:rsidRPr="006605B2">
        <w:rPr>
          <w:rFonts w:hint="eastAsia"/>
        </w:rPr>
        <w:t>Yu</w:t>
      </w:r>
      <w:r>
        <w:rPr>
          <w:rFonts w:hint="eastAsia"/>
        </w:rPr>
        <w:t>jun</w:t>
      </w:r>
      <w:proofErr w:type="spellEnd"/>
      <w:r>
        <w:rPr>
          <w:rFonts w:hint="eastAsia"/>
        </w:rPr>
        <w:t>等人</w:t>
      </w:r>
      <w:r w:rsidR="006605B2" w:rsidRPr="006605B2">
        <w:rPr>
          <w:rFonts w:hint="eastAsia"/>
        </w:rPr>
        <w:t>提出极端学习结合深度卷积神经网络算法对交通标志进行识别，同时指出该算法的高识别率依赖于复杂的网络结构对待识别物体的特征提取和所选用的分类器。本文对卷积神经网络算法做了深入研究，并以此为基础提出了自己的交通标志识别方法。</w:t>
      </w:r>
    </w:p>
    <w:p w:rsidR="009600B9" w:rsidRDefault="009600B9" w:rsidP="00F509F3">
      <w:pPr>
        <w:pStyle w:val="1"/>
      </w:pPr>
      <w:r>
        <w:rPr>
          <w:rFonts w:hint="eastAsia"/>
        </w:rPr>
        <w:t>基于分类的</w:t>
      </w:r>
      <w:r w:rsidR="005C0856">
        <w:rPr>
          <w:rFonts w:hint="eastAsia"/>
        </w:rPr>
        <w:t>CNN</w:t>
      </w:r>
      <w:r>
        <w:rPr>
          <w:rFonts w:hint="eastAsia"/>
        </w:rPr>
        <w:t>交通目标</w:t>
      </w:r>
      <w:r w:rsidR="005C0856">
        <w:rPr>
          <w:rFonts w:hint="eastAsia"/>
        </w:rPr>
        <w:t>识别应用</w:t>
      </w:r>
    </w:p>
    <w:p w:rsidR="005C0856" w:rsidRPr="005C0856" w:rsidRDefault="005C0856" w:rsidP="005C0856">
      <w:pPr>
        <w:pStyle w:val="a8"/>
        <w:keepNext/>
        <w:keepLines/>
        <w:numPr>
          <w:ilvl w:val="0"/>
          <w:numId w:val="1"/>
        </w:numPr>
        <w:spacing w:line="415" w:lineRule="auto"/>
        <w:ind w:firstLineChars="0"/>
        <w:outlineLvl w:val="1"/>
        <w:rPr>
          <w:rFonts w:asciiTheme="majorHAnsi" w:eastAsiaTheme="majorEastAsia" w:hAnsiTheme="majorHAnsi" w:cstheme="majorBidi"/>
          <w:b/>
          <w:bCs/>
          <w:vanish/>
          <w:sz w:val="32"/>
          <w:szCs w:val="32"/>
        </w:rPr>
      </w:pPr>
    </w:p>
    <w:p w:rsidR="005C0856" w:rsidRDefault="005C0856" w:rsidP="005C0856">
      <w:pPr>
        <w:pStyle w:val="2"/>
        <w:rPr>
          <w:rFonts w:hint="eastAsia"/>
        </w:rPr>
      </w:pPr>
      <w:r>
        <w:rPr>
          <w:rFonts w:hint="eastAsia"/>
        </w:rPr>
        <w:t>交通标志检测</w:t>
      </w:r>
    </w:p>
    <w:p w:rsidR="001D5F1F" w:rsidRDefault="001D5F1F" w:rsidP="001D5F1F">
      <w:pPr>
        <w:ind w:firstLine="480"/>
        <w:rPr>
          <w:rFonts w:hint="eastAsia"/>
        </w:rPr>
      </w:pPr>
      <w:r w:rsidRPr="001D5F1F">
        <w:rPr>
          <w:rFonts w:hint="eastAsia"/>
        </w:rPr>
        <w:t xml:space="preserve">    </w:t>
      </w:r>
      <w:r w:rsidRPr="001D5F1F">
        <w:rPr>
          <w:rFonts w:hint="eastAsia"/>
        </w:rPr>
        <w:t>交通标志的检测是交通标志识别的第一步，检测的任务是从采集的图像中分割出候选区域，并从候选区域中筛选出真正包含交通标志的区域。由于在分类阶段，会把检测阶段输出的位置区域赋予具体的类别标签，一旦检测阶段出现错检，会直接导致分类阶段的错误分类。因此，检测阶段效果的好坏直接影响整个交通标志识别系统的准确率，检测的速度快慢也是整个识别系统能否满足实时性要求的关键。交通标志检测的基本流程如图</w:t>
      </w:r>
      <w:r>
        <w:rPr>
          <w:rFonts w:hint="eastAsia"/>
        </w:rPr>
        <w:t>1-2</w:t>
      </w:r>
      <w:r w:rsidRPr="001D5F1F">
        <w:rPr>
          <w:rFonts w:hint="eastAsia"/>
        </w:rPr>
        <w:t>所示。</w:t>
      </w:r>
    </w:p>
    <w:p w:rsidR="001D5F1F" w:rsidRDefault="001D5F1F" w:rsidP="001D5F1F">
      <w:pPr>
        <w:keepNext/>
        <w:ind w:firstLine="480"/>
      </w:pPr>
      <w:r>
        <w:rPr>
          <w:noProof/>
        </w:rPr>
        <w:lastRenderedPageBreak/>
        <w:drawing>
          <wp:inline distT="0" distB="0" distL="0" distR="0" wp14:anchorId="4A7EE3D1" wp14:editId="00F6AC36">
            <wp:extent cx="4524375" cy="581025"/>
            <wp:effectExtent l="19050" t="38100" r="28575" b="6667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D5F1F" w:rsidRDefault="001D5F1F" w:rsidP="001D5F1F">
      <w:pPr>
        <w:pStyle w:val="aa"/>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C67D3">
        <w:rPr>
          <w:noProof/>
        </w:rPr>
        <w:t>2</w:t>
      </w:r>
      <w:r>
        <w:fldChar w:fldCharType="end"/>
      </w:r>
      <w:r>
        <w:rPr>
          <w:rFonts w:hint="eastAsia"/>
        </w:rPr>
        <w:t xml:space="preserve"> </w:t>
      </w:r>
      <w:r>
        <w:rPr>
          <w:rFonts w:hint="eastAsia"/>
        </w:rPr>
        <w:t>交通标志检测基本流程</w:t>
      </w:r>
    </w:p>
    <w:p w:rsidR="000A0FE6" w:rsidRPr="000A0FE6" w:rsidRDefault="000A0FE6" w:rsidP="000A0FE6">
      <w:pPr>
        <w:pStyle w:val="a8"/>
        <w:keepNext/>
        <w:keepLines/>
        <w:numPr>
          <w:ilvl w:val="0"/>
          <w:numId w:val="2"/>
        </w:numPr>
        <w:spacing w:line="415" w:lineRule="auto"/>
        <w:ind w:firstLineChars="0"/>
        <w:outlineLvl w:val="2"/>
        <w:rPr>
          <w:b/>
          <w:bCs/>
          <w:vanish/>
          <w:sz w:val="30"/>
          <w:szCs w:val="32"/>
        </w:rPr>
      </w:pPr>
    </w:p>
    <w:p w:rsidR="000A0FE6" w:rsidRPr="000A0FE6" w:rsidRDefault="000A0FE6" w:rsidP="000A0FE6">
      <w:pPr>
        <w:pStyle w:val="a8"/>
        <w:keepNext/>
        <w:keepLines/>
        <w:numPr>
          <w:ilvl w:val="0"/>
          <w:numId w:val="2"/>
        </w:numPr>
        <w:spacing w:line="415" w:lineRule="auto"/>
        <w:ind w:firstLineChars="0"/>
        <w:outlineLvl w:val="2"/>
        <w:rPr>
          <w:b/>
          <w:bCs/>
          <w:vanish/>
          <w:sz w:val="30"/>
          <w:szCs w:val="32"/>
        </w:rPr>
      </w:pPr>
    </w:p>
    <w:p w:rsidR="000A0FE6" w:rsidRPr="000A0FE6" w:rsidRDefault="000A0FE6" w:rsidP="000A0FE6">
      <w:pPr>
        <w:pStyle w:val="a8"/>
        <w:keepNext/>
        <w:keepLines/>
        <w:numPr>
          <w:ilvl w:val="0"/>
          <w:numId w:val="2"/>
        </w:numPr>
        <w:spacing w:line="415" w:lineRule="auto"/>
        <w:ind w:firstLineChars="0"/>
        <w:outlineLvl w:val="2"/>
        <w:rPr>
          <w:b/>
          <w:bCs/>
          <w:vanish/>
          <w:sz w:val="30"/>
          <w:szCs w:val="32"/>
        </w:rPr>
      </w:pPr>
    </w:p>
    <w:p w:rsidR="000A0FE6" w:rsidRPr="000A0FE6" w:rsidRDefault="000A0FE6" w:rsidP="000A0FE6">
      <w:pPr>
        <w:pStyle w:val="a8"/>
        <w:keepNext/>
        <w:keepLines/>
        <w:numPr>
          <w:ilvl w:val="1"/>
          <w:numId w:val="2"/>
        </w:numPr>
        <w:spacing w:line="415" w:lineRule="auto"/>
        <w:ind w:firstLineChars="0"/>
        <w:outlineLvl w:val="2"/>
        <w:rPr>
          <w:b/>
          <w:bCs/>
          <w:vanish/>
          <w:sz w:val="30"/>
          <w:szCs w:val="32"/>
        </w:rPr>
      </w:pPr>
    </w:p>
    <w:p w:rsidR="000A0FE6" w:rsidRDefault="000A0FE6" w:rsidP="002F5112">
      <w:pPr>
        <w:ind w:firstLine="480"/>
        <w:rPr>
          <w:rFonts w:hint="eastAsia"/>
        </w:rPr>
      </w:pPr>
      <w:r>
        <w:rPr>
          <w:rFonts w:hint="eastAsia"/>
        </w:rPr>
        <w:t>目前在</w:t>
      </w:r>
      <w:r w:rsidR="002F5112">
        <w:rPr>
          <w:rFonts w:hint="eastAsia"/>
        </w:rPr>
        <w:t>交通标志</w:t>
      </w:r>
      <w:r>
        <w:rPr>
          <w:rFonts w:hint="eastAsia"/>
        </w:rPr>
        <w:t>，普遍采用基于</w:t>
      </w:r>
      <w:r>
        <w:rPr>
          <w:rFonts w:hint="eastAsia"/>
        </w:rPr>
        <w:t>HOG</w:t>
      </w:r>
      <w:r>
        <w:rPr>
          <w:rFonts w:hint="eastAsia"/>
        </w:rPr>
        <w:t>的特征提取方法，对图像</w:t>
      </w:r>
      <w:r w:rsidR="00654139">
        <w:rPr>
          <w:rFonts w:hint="eastAsia"/>
        </w:rPr>
        <w:t>感兴趣的</w:t>
      </w:r>
      <w:r>
        <w:rPr>
          <w:rFonts w:hint="eastAsia"/>
        </w:rPr>
        <w:t>局部特征进行提取</w:t>
      </w:r>
      <w:r w:rsidR="00654139">
        <w:rPr>
          <w:rFonts w:hint="eastAsia"/>
        </w:rPr>
        <w:t>，并训练分类器进行分类判别交通标志区域的正样本子候选区，而分类器现常采用基于</w:t>
      </w:r>
      <w:r w:rsidR="00654139">
        <w:rPr>
          <w:rFonts w:hint="eastAsia"/>
        </w:rPr>
        <w:t>SVM</w:t>
      </w:r>
      <w:r w:rsidR="00654139">
        <w:rPr>
          <w:rFonts w:hint="eastAsia"/>
        </w:rPr>
        <w:t>的二分类分类器，级联分类器，和基于</w:t>
      </w:r>
      <w:r w:rsidR="00654139">
        <w:rPr>
          <w:rFonts w:hint="eastAsia"/>
        </w:rPr>
        <w:t>CNN</w:t>
      </w:r>
      <w:r w:rsidR="00654139">
        <w:rPr>
          <w:rFonts w:hint="eastAsia"/>
        </w:rPr>
        <w:t>的布尔判定分类器</w:t>
      </w:r>
      <w:r w:rsidR="00654139">
        <w:rPr>
          <w:rFonts w:hint="eastAsia"/>
        </w:rPr>
        <w:t>BCNN</w:t>
      </w:r>
      <w:r w:rsidR="002F5112">
        <w:rPr>
          <w:rFonts w:hint="eastAsia"/>
        </w:rPr>
        <w:t>。</w:t>
      </w:r>
    </w:p>
    <w:p w:rsidR="000A0FE6" w:rsidRDefault="000A6B2D" w:rsidP="000A0FE6">
      <w:pPr>
        <w:ind w:firstLine="480"/>
        <w:rPr>
          <w:rFonts w:hint="eastAsia"/>
        </w:rPr>
      </w:pPr>
      <w:r>
        <w:rPr>
          <w:rFonts w:hint="eastAsia"/>
        </w:rPr>
        <w:t>在交通标志检测阶段，</w:t>
      </w:r>
      <w:r>
        <w:rPr>
          <w:rFonts w:hint="eastAsia"/>
        </w:rPr>
        <w:t>CNN</w:t>
      </w:r>
      <w:r>
        <w:rPr>
          <w:rFonts w:hint="eastAsia"/>
        </w:rPr>
        <w:t>对候选区的负样本的筛选过滤有着很好的效果，</w:t>
      </w:r>
    </w:p>
    <w:p w:rsidR="000A6B2D" w:rsidRDefault="000A6B2D" w:rsidP="000A6B2D">
      <w:pPr>
        <w:ind w:firstLineChars="0" w:firstLine="0"/>
        <w:rPr>
          <w:rFonts w:hint="eastAsia"/>
        </w:rPr>
      </w:pPr>
      <w:r>
        <w:rPr>
          <w:rFonts w:hint="eastAsia"/>
        </w:rPr>
        <w:t>目前</w:t>
      </w:r>
      <w:r w:rsidR="00470E9E">
        <w:rPr>
          <w:rFonts w:hint="eastAsia"/>
        </w:rPr>
        <w:t>所研发的</w:t>
      </w:r>
      <w:r w:rsidR="00470E9E">
        <w:rPr>
          <w:rFonts w:hint="eastAsia"/>
        </w:rPr>
        <w:t>HOG-BCNN</w:t>
      </w:r>
      <w:r w:rsidR="00470E9E">
        <w:rPr>
          <w:rFonts w:hint="eastAsia"/>
        </w:rPr>
        <w:t>的算法可以很好的过滤级联分类器的误检样本。</w:t>
      </w:r>
    </w:p>
    <w:p w:rsidR="00470E9E" w:rsidRDefault="00470E9E" w:rsidP="00470E9E">
      <w:pPr>
        <w:ind w:firstLine="480"/>
        <w:rPr>
          <w:rFonts w:hint="eastAsia"/>
        </w:rPr>
      </w:pPr>
      <w:r w:rsidRPr="00470E9E">
        <w:rPr>
          <w:rFonts w:hint="eastAsia"/>
        </w:rPr>
        <w:t>BCNN</w:t>
      </w:r>
      <w:r w:rsidRPr="00470E9E">
        <w:rPr>
          <w:rFonts w:hint="eastAsia"/>
        </w:rPr>
        <w:t>的样本规模设计合理的网络结构。由于</w:t>
      </w:r>
      <w:r w:rsidRPr="00470E9E">
        <w:rPr>
          <w:rFonts w:hint="eastAsia"/>
        </w:rPr>
        <w:t>BCNN</w:t>
      </w:r>
      <w:r w:rsidRPr="00470E9E">
        <w:rPr>
          <w:rFonts w:hint="eastAsia"/>
        </w:rPr>
        <w:t>模型的目的是</w:t>
      </w:r>
      <w:r>
        <w:rPr>
          <w:rFonts w:hint="eastAsia"/>
        </w:rPr>
        <w:t>区分交通标志与非交通标志，相比于较多种类的识别任务相对简单。其</w:t>
      </w:r>
      <w:r w:rsidRPr="00470E9E">
        <w:rPr>
          <w:rFonts w:hint="eastAsia"/>
        </w:rPr>
        <w:t>改变网络参数从简单到复杂，通过实验并对比结果选择合理的网络结构作为</w:t>
      </w:r>
      <w:proofErr w:type="spellStart"/>
      <w:r w:rsidRPr="00470E9E">
        <w:rPr>
          <w:rFonts w:hint="eastAsia"/>
        </w:rPr>
        <w:t>BCNN</w:t>
      </w:r>
      <w:proofErr w:type="spellEnd"/>
      <w:r w:rsidRPr="00470E9E">
        <w:rPr>
          <w:rFonts w:hint="eastAsia"/>
        </w:rPr>
        <w:t>的网络模型。</w:t>
      </w:r>
      <w:r w:rsidRPr="00470E9E">
        <w:rPr>
          <w:rFonts w:hint="eastAsia"/>
        </w:rPr>
        <w:t xml:space="preserve">    </w:t>
      </w:r>
    </w:p>
    <w:p w:rsidR="00470E9E" w:rsidRDefault="00470E9E" w:rsidP="00470E9E">
      <w:pPr>
        <w:ind w:firstLine="480"/>
        <w:rPr>
          <w:rFonts w:hint="eastAsia"/>
        </w:rPr>
      </w:pPr>
      <w:r w:rsidRPr="00470E9E">
        <w:rPr>
          <w:rFonts w:hint="eastAsia"/>
        </w:rPr>
        <w:t>首先第一种网络结构</w:t>
      </w:r>
      <w:r>
        <w:rPr>
          <w:rFonts w:hint="eastAsia"/>
        </w:rPr>
        <w:t>(Network</w:t>
      </w:r>
      <w:r w:rsidRPr="00470E9E">
        <w:rPr>
          <w:rFonts w:hint="eastAsia"/>
        </w:rPr>
        <w:t>)</w:t>
      </w:r>
      <w:r w:rsidRPr="00470E9E">
        <w:rPr>
          <w:rFonts w:hint="eastAsia"/>
        </w:rPr>
        <w:t>选择使用两个卷积层，每层分别使用</w:t>
      </w:r>
      <w:r w:rsidRPr="00470E9E">
        <w:rPr>
          <w:rFonts w:hint="eastAsia"/>
        </w:rPr>
        <w:t>4</w:t>
      </w:r>
      <w:r w:rsidRPr="00470E9E">
        <w:rPr>
          <w:rFonts w:hint="eastAsia"/>
        </w:rPr>
        <w:t>个和</w:t>
      </w:r>
      <w:r w:rsidRPr="00470E9E">
        <w:rPr>
          <w:rFonts w:hint="eastAsia"/>
        </w:rPr>
        <w:t>8</w:t>
      </w:r>
      <w:r w:rsidRPr="00470E9E">
        <w:rPr>
          <w:rFonts w:hint="eastAsia"/>
        </w:rPr>
        <w:t>个单尺度的</w:t>
      </w:r>
      <w:r w:rsidRPr="00470E9E">
        <w:rPr>
          <w:rFonts w:hint="eastAsia"/>
        </w:rPr>
        <w:t>5*5</w:t>
      </w:r>
      <w:r w:rsidRPr="00470E9E">
        <w:rPr>
          <w:rFonts w:hint="eastAsia"/>
        </w:rPr>
        <w:t>卷积核</w:t>
      </w:r>
      <w:r w:rsidRPr="00470E9E">
        <w:rPr>
          <w:rFonts w:hint="eastAsia"/>
        </w:rPr>
        <w:t>;</w:t>
      </w:r>
      <w:r w:rsidRPr="00470E9E">
        <w:rPr>
          <w:rFonts w:hint="eastAsia"/>
        </w:rPr>
        <w:t>第二种网络结构</w:t>
      </w:r>
      <w:r w:rsidRPr="00470E9E">
        <w:rPr>
          <w:rFonts w:hint="eastAsia"/>
        </w:rPr>
        <w:t>((Network2)</w:t>
      </w:r>
      <w:r w:rsidRPr="00470E9E">
        <w:rPr>
          <w:rFonts w:hint="eastAsia"/>
        </w:rPr>
        <w:t>再使用较多的、且不同尺度的卷积核，第一层采用</w:t>
      </w:r>
      <w:r w:rsidRPr="00470E9E">
        <w:rPr>
          <w:rFonts w:hint="eastAsia"/>
        </w:rPr>
        <w:t>16</w:t>
      </w:r>
      <w:r w:rsidRPr="00470E9E">
        <w:rPr>
          <w:rFonts w:hint="eastAsia"/>
        </w:rPr>
        <w:t>个</w:t>
      </w:r>
      <w:r w:rsidRPr="00470E9E">
        <w:rPr>
          <w:rFonts w:hint="eastAsia"/>
        </w:rPr>
        <w:t>5*5</w:t>
      </w:r>
      <w:r w:rsidRPr="00470E9E">
        <w:rPr>
          <w:rFonts w:hint="eastAsia"/>
        </w:rPr>
        <w:t>的卷积核，第二层采用</w:t>
      </w:r>
      <w:r w:rsidRPr="00470E9E">
        <w:rPr>
          <w:rFonts w:hint="eastAsia"/>
        </w:rPr>
        <w:t>32</w:t>
      </w:r>
      <w:r w:rsidRPr="00470E9E">
        <w:rPr>
          <w:rFonts w:hint="eastAsia"/>
        </w:rPr>
        <w:t>个</w:t>
      </w:r>
      <w:r w:rsidRPr="00470E9E">
        <w:rPr>
          <w:rFonts w:hint="eastAsia"/>
        </w:rPr>
        <w:t>3*3</w:t>
      </w:r>
      <w:r w:rsidRPr="00470E9E">
        <w:rPr>
          <w:rFonts w:hint="eastAsia"/>
        </w:rPr>
        <w:t>的卷积核。在第一层卷积时当输入图像较大时选取较大尺度的卷积核，不仅可以提取局部特征，还能够快速降低特征维数以加快网络的运算速度</w:t>
      </w:r>
      <w:r w:rsidRPr="00470E9E">
        <w:rPr>
          <w:rFonts w:hint="eastAsia"/>
        </w:rPr>
        <w:t>;</w:t>
      </w:r>
      <w:r w:rsidRPr="00470E9E">
        <w:rPr>
          <w:rFonts w:hint="eastAsia"/>
        </w:rPr>
        <w:t>而第二层卷积使用较小的卷积核是由于输入的特征图维数已经比较小，且较小尺度的卷积核能够提取较为细节的特征。</w:t>
      </w:r>
      <w:r w:rsidRPr="00470E9E">
        <w:rPr>
          <w:rFonts w:hint="eastAsia"/>
        </w:rPr>
        <w:t xml:space="preserve">    </w:t>
      </w:r>
    </w:p>
    <w:p w:rsidR="00470E9E" w:rsidRDefault="00470E9E" w:rsidP="00470E9E">
      <w:pPr>
        <w:ind w:firstLine="480"/>
        <w:rPr>
          <w:rFonts w:hint="eastAsia"/>
        </w:rPr>
      </w:pPr>
      <w:r w:rsidRPr="00470E9E">
        <w:rPr>
          <w:rFonts w:hint="eastAsia"/>
        </w:rPr>
        <w:t>为了能够尽可能多的过滤掉误检窗口，</w:t>
      </w:r>
      <w:r w:rsidRPr="00470E9E">
        <w:rPr>
          <w:rFonts w:hint="eastAsia"/>
        </w:rPr>
        <w:t>BCNN</w:t>
      </w:r>
      <w:r w:rsidRPr="00470E9E">
        <w:rPr>
          <w:rFonts w:hint="eastAsia"/>
        </w:rPr>
        <w:t>需要达到一个很高的识别率。</w:t>
      </w:r>
      <w:r w:rsidRPr="00470E9E">
        <w:rPr>
          <w:rFonts w:hint="eastAsia"/>
        </w:rPr>
        <w:t>Network 1</w:t>
      </w:r>
      <w:r w:rsidRPr="00470E9E">
        <w:rPr>
          <w:rFonts w:hint="eastAsia"/>
        </w:rPr>
        <w:t>的最高识别率为</w:t>
      </w:r>
      <w:r w:rsidRPr="00470E9E">
        <w:rPr>
          <w:rFonts w:hint="eastAsia"/>
        </w:rPr>
        <w:t>95.2%</w:t>
      </w:r>
      <w:r w:rsidRPr="00470E9E">
        <w:rPr>
          <w:rFonts w:hint="eastAsia"/>
        </w:rPr>
        <w:t>，而</w:t>
      </w:r>
      <w:r w:rsidRPr="00470E9E">
        <w:rPr>
          <w:rFonts w:hint="eastAsia"/>
        </w:rPr>
        <w:t>Network2</w:t>
      </w:r>
      <w:r w:rsidRPr="00470E9E">
        <w:rPr>
          <w:rFonts w:hint="eastAsia"/>
        </w:rPr>
        <w:t>的识别率己经高达</w:t>
      </w:r>
      <w:r w:rsidRPr="00470E9E">
        <w:rPr>
          <w:rFonts w:hint="eastAsia"/>
        </w:rPr>
        <w:t>99.5%</w:t>
      </w:r>
      <w:r w:rsidRPr="00470E9E">
        <w:rPr>
          <w:rFonts w:hint="eastAsia"/>
        </w:rPr>
        <w:t>，该网络结构已经符合本文过滤误检的要求，无需再增加网络的复杂度，所以本文选择</w:t>
      </w:r>
      <w:r w:rsidRPr="00470E9E">
        <w:rPr>
          <w:rFonts w:hint="eastAsia"/>
        </w:rPr>
        <w:t>Network2</w:t>
      </w:r>
      <w:r w:rsidRPr="00470E9E">
        <w:rPr>
          <w:rFonts w:hint="eastAsia"/>
        </w:rPr>
        <w:t>作为</w:t>
      </w:r>
      <w:r w:rsidRPr="00470E9E">
        <w:rPr>
          <w:rFonts w:hint="eastAsia"/>
        </w:rPr>
        <w:t>BCNN</w:t>
      </w:r>
      <w:r w:rsidRPr="00470E9E">
        <w:rPr>
          <w:rFonts w:hint="eastAsia"/>
        </w:rPr>
        <w:t>的网络模型。两种网络结构的识别性能如图</w:t>
      </w:r>
      <w:r>
        <w:rPr>
          <w:rFonts w:hint="eastAsia"/>
        </w:rPr>
        <w:t>3</w:t>
      </w:r>
      <w:r w:rsidRPr="00470E9E">
        <w:rPr>
          <w:rFonts w:hint="eastAsia"/>
        </w:rPr>
        <w:t>所示。</w:t>
      </w:r>
    </w:p>
    <w:p w:rsidR="00470E9E" w:rsidRDefault="00470E9E" w:rsidP="00470E9E">
      <w:pPr>
        <w:ind w:firstLine="480"/>
        <w:rPr>
          <w:rFonts w:hint="eastAsia"/>
        </w:rPr>
      </w:pPr>
    </w:p>
    <w:p w:rsidR="00470E9E" w:rsidRDefault="00470E9E" w:rsidP="00470E9E">
      <w:pPr>
        <w:keepNext/>
        <w:ind w:firstLine="480"/>
        <w:jc w:val="center"/>
      </w:pPr>
      <w:r>
        <w:rPr>
          <w:noProof/>
        </w:rPr>
        <w:lastRenderedPageBreak/>
        <w:drawing>
          <wp:inline distT="0" distB="0" distL="0" distR="0" wp14:anchorId="12393A95" wp14:editId="38892AFD">
            <wp:extent cx="3728111" cy="286702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37075" cy="2873918"/>
                    </a:xfrm>
                    <a:prstGeom prst="rect">
                      <a:avLst/>
                    </a:prstGeom>
                  </pic:spPr>
                </pic:pic>
              </a:graphicData>
            </a:graphic>
          </wp:inline>
        </w:drawing>
      </w:r>
    </w:p>
    <w:p w:rsidR="00470E9E" w:rsidRPr="00470E9E" w:rsidRDefault="00470E9E" w:rsidP="00470E9E">
      <w:pPr>
        <w:pStyle w:val="aa"/>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C67D3">
        <w:rPr>
          <w:noProof/>
        </w:rPr>
        <w:t>3</w:t>
      </w:r>
      <w:r>
        <w:fldChar w:fldCharType="end"/>
      </w:r>
      <w:r>
        <w:rPr>
          <w:rFonts w:hint="eastAsia"/>
        </w:rPr>
        <w:t xml:space="preserve"> </w:t>
      </w:r>
      <w:r>
        <w:rPr>
          <w:rFonts w:hint="eastAsia"/>
        </w:rPr>
        <w:t>不同网络结构的识别率</w:t>
      </w:r>
    </w:p>
    <w:p w:rsidR="000A0FE6" w:rsidRDefault="00AA6A1E" w:rsidP="000A0FE6">
      <w:pPr>
        <w:ind w:firstLine="480"/>
        <w:rPr>
          <w:rFonts w:hint="eastAsia"/>
        </w:rPr>
      </w:pPr>
      <w:r>
        <w:rPr>
          <w:rFonts w:hint="eastAsia"/>
        </w:rPr>
        <w:t xml:space="preserve"> </w:t>
      </w:r>
      <w:r w:rsidR="00470E9E" w:rsidRPr="00470E9E">
        <w:rPr>
          <w:rFonts w:hint="eastAsia"/>
        </w:rPr>
        <w:t>在检出率的比较中，图</w:t>
      </w:r>
      <w:r>
        <w:rPr>
          <w:rFonts w:hint="eastAsia"/>
        </w:rPr>
        <w:t>3</w:t>
      </w:r>
      <w:r w:rsidR="00470E9E" w:rsidRPr="00470E9E">
        <w:rPr>
          <w:rFonts w:hint="eastAsia"/>
        </w:rPr>
        <w:t>是不同的方法在检测行车记录仪获取的视频时的</w:t>
      </w:r>
      <w:r w:rsidR="00470E9E" w:rsidRPr="00470E9E">
        <w:rPr>
          <w:rFonts w:hint="eastAsia"/>
        </w:rPr>
        <w:t>precision-recall(</w:t>
      </w:r>
      <w:r w:rsidR="00470E9E" w:rsidRPr="00470E9E">
        <w:rPr>
          <w:rFonts w:hint="eastAsia"/>
        </w:rPr>
        <w:t>精确率</w:t>
      </w:r>
      <w:proofErr w:type="gramStart"/>
      <w:r w:rsidR="00470E9E" w:rsidRPr="00470E9E">
        <w:rPr>
          <w:rFonts w:hint="eastAsia"/>
        </w:rPr>
        <w:t>一</w:t>
      </w:r>
      <w:proofErr w:type="gramEnd"/>
      <w:r w:rsidR="00470E9E" w:rsidRPr="00470E9E">
        <w:rPr>
          <w:rFonts w:hint="eastAsia"/>
        </w:rPr>
        <w:t>召回率</w:t>
      </w:r>
      <w:r w:rsidR="00470E9E" w:rsidRPr="00470E9E">
        <w:rPr>
          <w:rFonts w:hint="eastAsia"/>
        </w:rPr>
        <w:t>)</w:t>
      </w:r>
      <w:r w:rsidR="00470E9E" w:rsidRPr="00470E9E">
        <w:rPr>
          <w:rFonts w:hint="eastAsia"/>
        </w:rPr>
        <w:t>曲线。精确率也叫查准率，是指系统检测到的正确目标数</w:t>
      </w:r>
      <w:proofErr w:type="gramStart"/>
      <w:r w:rsidR="00470E9E" w:rsidRPr="00470E9E">
        <w:rPr>
          <w:rFonts w:hint="eastAsia"/>
        </w:rPr>
        <w:t>占系统</w:t>
      </w:r>
      <w:proofErr w:type="gramEnd"/>
      <w:r w:rsidR="00470E9E" w:rsidRPr="00470E9E">
        <w:rPr>
          <w:rFonts w:hint="eastAsia"/>
        </w:rPr>
        <w:t>检测到的所有物体数的比例</w:t>
      </w:r>
      <w:r w:rsidR="00470E9E" w:rsidRPr="00470E9E">
        <w:rPr>
          <w:rFonts w:hint="eastAsia"/>
        </w:rPr>
        <w:t>;</w:t>
      </w:r>
      <w:r w:rsidR="00470E9E" w:rsidRPr="00470E9E">
        <w:rPr>
          <w:rFonts w:hint="eastAsia"/>
        </w:rPr>
        <w:t>召回率也叫查全率，是指系统检测到的正确目标数</w:t>
      </w:r>
      <w:proofErr w:type="gramStart"/>
      <w:r w:rsidR="00470E9E" w:rsidRPr="00470E9E">
        <w:rPr>
          <w:rFonts w:hint="eastAsia"/>
        </w:rPr>
        <w:t>占系统</w:t>
      </w:r>
      <w:proofErr w:type="gramEnd"/>
      <w:r w:rsidR="00470E9E" w:rsidRPr="00470E9E">
        <w:rPr>
          <w:rFonts w:hint="eastAsia"/>
        </w:rPr>
        <w:t>所有目标数的比例</w:t>
      </w:r>
      <w:r w:rsidR="00470E9E" w:rsidRPr="00470E9E">
        <w:rPr>
          <w:rFonts w:hint="eastAsia"/>
        </w:rPr>
        <w:t>;</w:t>
      </w:r>
      <w:r w:rsidR="00470E9E" w:rsidRPr="00470E9E">
        <w:rPr>
          <w:rFonts w:hint="eastAsia"/>
        </w:rPr>
        <w:t>相比于基于</w:t>
      </w:r>
      <w:r w:rsidR="00470E9E" w:rsidRPr="00470E9E">
        <w:rPr>
          <w:rFonts w:hint="eastAsia"/>
        </w:rPr>
        <w:t>HOG</w:t>
      </w:r>
      <w:r w:rsidR="00470E9E" w:rsidRPr="00470E9E">
        <w:rPr>
          <w:rFonts w:hint="eastAsia"/>
        </w:rPr>
        <w:t>特征训练级联分类器检测交通标志，利用径向对称变换或</w:t>
      </w:r>
      <w:r w:rsidR="00470E9E" w:rsidRPr="00470E9E">
        <w:rPr>
          <w:rFonts w:hint="eastAsia"/>
        </w:rPr>
        <w:t>BCNN</w:t>
      </w:r>
      <w:r w:rsidR="00470E9E" w:rsidRPr="00470E9E">
        <w:rPr>
          <w:rFonts w:hint="eastAsia"/>
        </w:rPr>
        <w:t>过滤误检都能够有效排除误检提高检测率。</w:t>
      </w:r>
    </w:p>
    <w:p w:rsidR="00470E9E" w:rsidRDefault="00470E9E" w:rsidP="00470E9E">
      <w:pPr>
        <w:keepNext/>
        <w:ind w:firstLine="480"/>
        <w:jc w:val="center"/>
      </w:pPr>
      <w:r>
        <w:rPr>
          <w:noProof/>
        </w:rPr>
        <w:drawing>
          <wp:inline distT="0" distB="0" distL="0" distR="0" wp14:anchorId="01430E7C" wp14:editId="048F4966">
            <wp:extent cx="4429125" cy="2752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29125" cy="2752725"/>
                    </a:xfrm>
                    <a:prstGeom prst="rect">
                      <a:avLst/>
                    </a:prstGeom>
                  </pic:spPr>
                </pic:pic>
              </a:graphicData>
            </a:graphic>
          </wp:inline>
        </w:drawing>
      </w:r>
    </w:p>
    <w:p w:rsidR="00470E9E" w:rsidRDefault="00470E9E" w:rsidP="00470E9E">
      <w:pPr>
        <w:pStyle w:val="aa"/>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C67D3">
        <w:rPr>
          <w:noProof/>
        </w:rPr>
        <w:t>4</w:t>
      </w:r>
      <w:r>
        <w:fldChar w:fldCharType="end"/>
      </w:r>
      <w:r>
        <w:rPr>
          <w:rFonts w:hint="eastAsia"/>
        </w:rPr>
        <w:t xml:space="preserve"> </w:t>
      </w:r>
      <w:r w:rsidRPr="00C41434">
        <w:rPr>
          <w:rFonts w:hint="eastAsia"/>
        </w:rPr>
        <w:t>不同方法检测交通标志的精确率</w:t>
      </w:r>
      <w:proofErr w:type="gramStart"/>
      <w:r w:rsidRPr="00C41434">
        <w:rPr>
          <w:rFonts w:hint="eastAsia"/>
        </w:rPr>
        <w:t>一</w:t>
      </w:r>
      <w:proofErr w:type="gramEnd"/>
      <w:r w:rsidRPr="00C41434">
        <w:rPr>
          <w:rFonts w:hint="eastAsia"/>
        </w:rPr>
        <w:t>召回率曲线</w:t>
      </w:r>
    </w:p>
    <w:p w:rsidR="00470E9E" w:rsidRDefault="00470E9E" w:rsidP="00470E9E">
      <w:pPr>
        <w:ind w:firstLine="480"/>
        <w:rPr>
          <w:rFonts w:hint="eastAsia"/>
        </w:rPr>
      </w:pPr>
    </w:p>
    <w:p w:rsidR="00470E9E" w:rsidRDefault="00470E9E" w:rsidP="00470E9E">
      <w:pPr>
        <w:ind w:firstLine="480"/>
        <w:rPr>
          <w:rFonts w:hint="eastAsia"/>
        </w:rPr>
      </w:pPr>
    </w:p>
    <w:p w:rsidR="00470E9E" w:rsidRDefault="00470E9E" w:rsidP="00470E9E">
      <w:pPr>
        <w:ind w:firstLine="480"/>
        <w:rPr>
          <w:rFonts w:hint="eastAsia"/>
        </w:rPr>
      </w:pPr>
      <w:r w:rsidRPr="00470E9E">
        <w:rPr>
          <w:rFonts w:hint="eastAsia"/>
        </w:rPr>
        <w:lastRenderedPageBreak/>
        <w:t>由图</w:t>
      </w:r>
      <w:r>
        <w:rPr>
          <w:rFonts w:hint="eastAsia"/>
        </w:rPr>
        <w:t>4</w:t>
      </w:r>
      <w:r w:rsidRPr="00470E9E">
        <w:rPr>
          <w:rFonts w:hint="eastAsia"/>
        </w:rPr>
        <w:t>可知，当训练级联分类器的召回率较高时，基于</w:t>
      </w:r>
      <w:r w:rsidRPr="00470E9E">
        <w:rPr>
          <w:rFonts w:hint="eastAsia"/>
        </w:rPr>
        <w:t>HOG</w:t>
      </w:r>
      <w:r w:rsidRPr="00470E9E">
        <w:rPr>
          <w:rFonts w:hint="eastAsia"/>
        </w:rPr>
        <w:t>的检测存在较多误检而使得检测率较低，而径向对称变换和</w:t>
      </w:r>
      <w:r w:rsidRPr="00470E9E">
        <w:rPr>
          <w:rFonts w:hint="eastAsia"/>
        </w:rPr>
        <w:t>BCNN</w:t>
      </w:r>
      <w:r w:rsidRPr="00470E9E">
        <w:rPr>
          <w:rFonts w:hint="eastAsia"/>
        </w:rPr>
        <w:t>则因为能够有效过滤部分误检对检测率有所改善，并且</w:t>
      </w:r>
      <w:r w:rsidRPr="00470E9E">
        <w:rPr>
          <w:rFonts w:hint="eastAsia"/>
        </w:rPr>
        <w:t>BCNN</w:t>
      </w:r>
      <w:r w:rsidRPr="00470E9E">
        <w:rPr>
          <w:rFonts w:hint="eastAsia"/>
        </w:rPr>
        <w:t>的过滤效果要明显优于径向对称算法。这是因为</w:t>
      </w:r>
      <w:r w:rsidRPr="00470E9E">
        <w:rPr>
          <w:rFonts w:hint="eastAsia"/>
        </w:rPr>
        <w:t>HOG</w:t>
      </w:r>
      <w:r w:rsidRPr="00470E9E">
        <w:rPr>
          <w:rFonts w:hint="eastAsia"/>
        </w:rPr>
        <w:t>特征虽然能够利用图像局部区域的梯度信息很好地描述物体轮廓，但场景中存在较多干扰，树叶树梢、建筑物等物体也有明显且丰富的边缘信息。而径向对称变换能够根据其特征性质过滤掉部分误检区域，但由于特征提取时噪声的干扰，仍存在一些误检难以排除。而</w:t>
      </w:r>
      <w:r w:rsidRPr="00470E9E">
        <w:rPr>
          <w:rFonts w:hint="eastAsia"/>
        </w:rPr>
        <w:t>BCNN</w:t>
      </w:r>
      <w:r w:rsidRPr="00470E9E">
        <w:rPr>
          <w:rFonts w:hint="eastAsia"/>
        </w:rPr>
        <w:t>通过自主学习最有助于区分交通标志与非交通标志的特征，能够过滤掉大部分误检，显著提高了交通标志的检测率。</w:t>
      </w:r>
      <w:r w:rsidRPr="00470E9E">
        <w:rPr>
          <w:rFonts w:hint="eastAsia"/>
        </w:rPr>
        <w:t xml:space="preserve">    </w:t>
      </w:r>
    </w:p>
    <w:p w:rsidR="000A0FE6" w:rsidRPr="000A0FE6" w:rsidRDefault="00470E9E" w:rsidP="001303E0">
      <w:pPr>
        <w:ind w:firstLine="480"/>
      </w:pPr>
      <w:r>
        <w:rPr>
          <w:rFonts w:hint="eastAsia"/>
        </w:rPr>
        <w:t>BCNN</w:t>
      </w:r>
      <w:r w:rsidRPr="00470E9E">
        <w:rPr>
          <w:rFonts w:hint="eastAsia"/>
        </w:rPr>
        <w:t>没有直接采用基于</w:t>
      </w:r>
      <w:r w:rsidRPr="00470E9E">
        <w:rPr>
          <w:rFonts w:hint="eastAsia"/>
        </w:rPr>
        <w:t>CNN</w:t>
      </w:r>
      <w:r w:rsidRPr="00470E9E">
        <w:rPr>
          <w:rFonts w:hint="eastAsia"/>
        </w:rPr>
        <w:t>的算法进行交通标志的检测，这是因为基于</w:t>
      </w:r>
      <w:r w:rsidRPr="00470E9E">
        <w:rPr>
          <w:rFonts w:hint="eastAsia"/>
        </w:rPr>
        <w:t>CNN</w:t>
      </w:r>
      <w:r w:rsidRPr="00470E9E">
        <w:rPr>
          <w:rFonts w:hint="eastAsia"/>
        </w:rPr>
        <w:t>的交通标志检测方法往往需要构建候选窗口提取的网络，且网络结构比较复杂。与之相比，</w:t>
      </w:r>
      <w:r w:rsidRPr="00470E9E">
        <w:rPr>
          <w:rFonts w:hint="eastAsia"/>
        </w:rPr>
        <w:t>BCNN</w:t>
      </w:r>
      <w:r w:rsidRPr="00470E9E">
        <w:rPr>
          <w:rFonts w:hint="eastAsia"/>
        </w:rPr>
        <w:t>网络结构简单，网络的计算复杂度大大降低且运算速度快。除此之外，</w:t>
      </w:r>
      <w:r w:rsidRPr="00470E9E">
        <w:rPr>
          <w:rFonts w:hint="eastAsia"/>
        </w:rPr>
        <w:t>CNN</w:t>
      </w:r>
      <w:r w:rsidRPr="00470E9E">
        <w:rPr>
          <w:rFonts w:hint="eastAsia"/>
        </w:rPr>
        <w:t>在图像分类任务中己经取得突出的成绩，用</w:t>
      </w:r>
      <w:r w:rsidRPr="00470E9E">
        <w:rPr>
          <w:rFonts w:hint="eastAsia"/>
        </w:rPr>
        <w:t>CNN</w:t>
      </w:r>
      <w:r w:rsidRPr="00470E9E">
        <w:rPr>
          <w:rFonts w:hint="eastAsia"/>
        </w:rPr>
        <w:t>来过滤交通标志检测中的误检区域体现了它的优势。</w:t>
      </w:r>
    </w:p>
    <w:p w:rsidR="005C0856" w:rsidRDefault="005C0856" w:rsidP="005C0856">
      <w:pPr>
        <w:pStyle w:val="2"/>
        <w:rPr>
          <w:rFonts w:hint="eastAsia"/>
        </w:rPr>
      </w:pPr>
      <w:r>
        <w:rPr>
          <w:rFonts w:hint="eastAsia"/>
        </w:rPr>
        <w:t>交通标志分类</w:t>
      </w:r>
    </w:p>
    <w:p w:rsidR="007473C8" w:rsidRPr="007473C8" w:rsidRDefault="007473C8" w:rsidP="007473C8">
      <w:pPr>
        <w:pStyle w:val="a8"/>
        <w:keepNext/>
        <w:keepLines/>
        <w:numPr>
          <w:ilvl w:val="0"/>
          <w:numId w:val="7"/>
        </w:numPr>
        <w:spacing w:line="415" w:lineRule="auto"/>
        <w:ind w:firstLineChars="0"/>
        <w:outlineLvl w:val="2"/>
        <w:rPr>
          <w:rFonts w:hint="eastAsia"/>
          <w:b/>
          <w:bCs/>
          <w:vanish/>
          <w:sz w:val="30"/>
          <w:szCs w:val="32"/>
        </w:rPr>
      </w:pPr>
    </w:p>
    <w:p w:rsidR="007473C8" w:rsidRPr="007473C8" w:rsidRDefault="007473C8" w:rsidP="007473C8">
      <w:pPr>
        <w:pStyle w:val="a8"/>
        <w:keepNext/>
        <w:keepLines/>
        <w:numPr>
          <w:ilvl w:val="1"/>
          <w:numId w:val="7"/>
        </w:numPr>
        <w:spacing w:line="415" w:lineRule="auto"/>
        <w:ind w:firstLineChars="0"/>
        <w:outlineLvl w:val="2"/>
        <w:rPr>
          <w:rFonts w:hint="eastAsia"/>
          <w:b/>
          <w:bCs/>
          <w:vanish/>
          <w:sz w:val="30"/>
          <w:szCs w:val="32"/>
        </w:rPr>
      </w:pPr>
    </w:p>
    <w:p w:rsidR="007473C8" w:rsidRPr="007473C8" w:rsidRDefault="007473C8" w:rsidP="007473C8">
      <w:pPr>
        <w:pStyle w:val="a8"/>
        <w:keepNext/>
        <w:keepLines/>
        <w:numPr>
          <w:ilvl w:val="1"/>
          <w:numId w:val="7"/>
        </w:numPr>
        <w:spacing w:line="415" w:lineRule="auto"/>
        <w:ind w:firstLineChars="0"/>
        <w:outlineLvl w:val="2"/>
        <w:rPr>
          <w:rFonts w:hint="eastAsia"/>
          <w:b/>
          <w:bCs/>
          <w:vanish/>
          <w:sz w:val="30"/>
          <w:szCs w:val="32"/>
        </w:rPr>
      </w:pPr>
    </w:p>
    <w:p w:rsidR="001303E0" w:rsidRPr="001303E0" w:rsidRDefault="001303E0" w:rsidP="007473C8">
      <w:pPr>
        <w:pStyle w:val="3"/>
        <w:rPr>
          <w:rFonts w:hint="eastAsia"/>
        </w:rPr>
      </w:pPr>
      <w:r>
        <w:rPr>
          <w:rFonts w:hint="eastAsia"/>
        </w:rPr>
        <w:t>数据集</w:t>
      </w:r>
    </w:p>
    <w:p w:rsidR="001303E0" w:rsidRDefault="001303E0" w:rsidP="001303E0">
      <w:pPr>
        <w:ind w:firstLine="480"/>
        <w:rPr>
          <w:rFonts w:hint="eastAsia"/>
        </w:rPr>
      </w:pPr>
      <w:r w:rsidRPr="001303E0">
        <w:rPr>
          <w:rFonts w:hint="eastAsia"/>
        </w:rPr>
        <w:t>2011</w:t>
      </w:r>
      <w:r w:rsidRPr="001303E0">
        <w:rPr>
          <w:rFonts w:hint="eastAsia"/>
        </w:rPr>
        <w:t>年国际神经网络联合会议提供的数据集德国交通标志识别标准</w:t>
      </w:r>
      <w:r>
        <w:rPr>
          <w:rFonts w:hint="eastAsia"/>
        </w:rPr>
        <w:t>GTSRB</w:t>
      </w:r>
      <w:r w:rsidRPr="001303E0">
        <w:rPr>
          <w:rFonts w:hint="eastAsia"/>
        </w:rPr>
        <w:t>是由摄像机实时场景获取，由相机在每一个场景中连续拍摄</w:t>
      </w:r>
      <w:r w:rsidRPr="001303E0">
        <w:rPr>
          <w:rFonts w:hint="eastAsia"/>
        </w:rPr>
        <w:t>1S</w:t>
      </w:r>
      <w:r w:rsidRPr="001303E0">
        <w:rPr>
          <w:rFonts w:hint="eastAsia"/>
        </w:rPr>
        <w:t>，每一类均由多个场景中的连续</w:t>
      </w:r>
      <w:proofErr w:type="gramStart"/>
      <w:r w:rsidRPr="001303E0">
        <w:rPr>
          <w:rFonts w:hint="eastAsia"/>
        </w:rPr>
        <w:t>帧</w:t>
      </w:r>
      <w:proofErr w:type="gramEnd"/>
      <w:r w:rsidRPr="001303E0">
        <w:rPr>
          <w:rFonts w:hint="eastAsia"/>
        </w:rPr>
        <w:t>作为样本，由于相机由远及近接近目标物，分辨率逐渐由低到高，既有清晰可辨也有运动模糊人眼难以识别的。数据集</w:t>
      </w:r>
      <w:r w:rsidRPr="001303E0">
        <w:rPr>
          <w:rFonts w:hint="eastAsia"/>
        </w:rPr>
        <w:t>GTSRB</w:t>
      </w:r>
      <w:r w:rsidRPr="001303E0">
        <w:rPr>
          <w:rFonts w:hint="eastAsia"/>
        </w:rPr>
        <w:t>集中图片的分辨率在</w:t>
      </w:r>
      <w:r w:rsidRPr="001303E0">
        <w:rPr>
          <w:rFonts w:hint="eastAsia"/>
        </w:rPr>
        <w:t>15X 15</w:t>
      </w:r>
      <w:r w:rsidRPr="001303E0">
        <w:rPr>
          <w:rFonts w:hint="eastAsia"/>
        </w:rPr>
        <w:t>到</w:t>
      </w:r>
      <w:r w:rsidRPr="001303E0">
        <w:rPr>
          <w:rFonts w:hint="eastAsia"/>
        </w:rPr>
        <w:t>250 X 250</w:t>
      </w:r>
      <w:r w:rsidRPr="001303E0">
        <w:rPr>
          <w:rFonts w:hint="eastAsia"/>
        </w:rPr>
        <w:t>的范围内变化。</w:t>
      </w:r>
      <w:r w:rsidRPr="001303E0">
        <w:rPr>
          <w:rFonts w:hint="eastAsia"/>
        </w:rPr>
        <w:t>GTSRB</w:t>
      </w:r>
      <w:r w:rsidRPr="001303E0">
        <w:rPr>
          <w:rFonts w:hint="eastAsia"/>
        </w:rPr>
        <w:t>中含训练集样本</w:t>
      </w:r>
      <w:r w:rsidRPr="001303E0">
        <w:rPr>
          <w:rFonts w:hint="eastAsia"/>
        </w:rPr>
        <w:t>39209</w:t>
      </w:r>
      <w:r w:rsidRPr="001303E0">
        <w:rPr>
          <w:rFonts w:hint="eastAsia"/>
        </w:rPr>
        <w:t>张，测试集</w:t>
      </w:r>
      <w:r w:rsidRPr="001303E0">
        <w:rPr>
          <w:rFonts w:hint="eastAsia"/>
        </w:rPr>
        <w:t>12630</w:t>
      </w:r>
      <w:r w:rsidRPr="001303E0">
        <w:rPr>
          <w:rFonts w:hint="eastAsia"/>
        </w:rPr>
        <w:t>张，共包含</w:t>
      </w:r>
      <w:r w:rsidRPr="001303E0">
        <w:rPr>
          <w:rFonts w:hint="eastAsia"/>
        </w:rPr>
        <w:t>43</w:t>
      </w:r>
      <w:r w:rsidRPr="001303E0">
        <w:rPr>
          <w:rFonts w:hint="eastAsia"/>
        </w:rPr>
        <w:t>类交通标志。</w:t>
      </w:r>
      <w:r w:rsidRPr="001303E0">
        <w:rPr>
          <w:rFonts w:hint="eastAsia"/>
        </w:rPr>
        <w:t xml:space="preserve">    </w:t>
      </w:r>
    </w:p>
    <w:p w:rsidR="001303E0" w:rsidRDefault="001303E0" w:rsidP="001303E0">
      <w:pPr>
        <w:ind w:firstLine="480"/>
        <w:rPr>
          <w:rFonts w:hint="eastAsia"/>
        </w:rPr>
      </w:pPr>
      <w:r w:rsidRPr="001303E0">
        <w:rPr>
          <w:rFonts w:hint="eastAsia"/>
        </w:rPr>
        <w:t>数据集</w:t>
      </w:r>
      <w:r>
        <w:rPr>
          <w:rFonts w:hint="eastAsia"/>
        </w:rPr>
        <w:t>Tsinghua-</w:t>
      </w:r>
      <w:proofErr w:type="spellStart"/>
      <w:r>
        <w:rPr>
          <w:rFonts w:hint="eastAsia"/>
        </w:rPr>
        <w:t>Tencent</w:t>
      </w:r>
      <w:proofErr w:type="spellEnd"/>
      <w:r>
        <w:rPr>
          <w:rFonts w:hint="eastAsia"/>
        </w:rPr>
        <w:t xml:space="preserve"> 100K</w:t>
      </w:r>
      <w:r w:rsidRPr="001303E0">
        <w:rPr>
          <w:rFonts w:hint="eastAsia"/>
        </w:rPr>
        <w:t>是由清华大学博士生朱哲等人</w:t>
      </w:r>
      <w:proofErr w:type="gramStart"/>
      <w:r w:rsidRPr="001303E0">
        <w:rPr>
          <w:rFonts w:hint="eastAsia"/>
        </w:rPr>
        <w:t>与腾讯公司</w:t>
      </w:r>
      <w:proofErr w:type="gramEnd"/>
      <w:r w:rsidRPr="001303E0">
        <w:rPr>
          <w:rFonts w:hint="eastAsia"/>
        </w:rPr>
        <w:t>合作制作的数据集。该数据集是</w:t>
      </w:r>
      <w:proofErr w:type="gramStart"/>
      <w:r w:rsidRPr="001303E0">
        <w:rPr>
          <w:rFonts w:hint="eastAsia"/>
        </w:rPr>
        <w:t>将腾讯</w:t>
      </w:r>
      <w:proofErr w:type="gramEnd"/>
      <w:r w:rsidRPr="001303E0">
        <w:rPr>
          <w:rFonts w:hint="eastAsia"/>
        </w:rPr>
        <w:t>街景中的交通道路图像保存，标注交通标志的位置及其类别。数据集</w:t>
      </w:r>
      <w:r w:rsidRPr="001303E0">
        <w:rPr>
          <w:rFonts w:hint="eastAsia"/>
        </w:rPr>
        <w:t>Tsinghua-</w:t>
      </w:r>
      <w:proofErr w:type="spellStart"/>
      <w:r w:rsidRPr="001303E0">
        <w:rPr>
          <w:rFonts w:hint="eastAsia"/>
        </w:rPr>
        <w:t>Tencent</w:t>
      </w:r>
      <w:proofErr w:type="spellEnd"/>
      <w:r w:rsidRPr="001303E0">
        <w:rPr>
          <w:rFonts w:hint="eastAsia"/>
        </w:rPr>
        <w:t xml:space="preserve"> LOOK</w:t>
      </w:r>
      <w:r w:rsidRPr="001303E0">
        <w:rPr>
          <w:rFonts w:hint="eastAsia"/>
        </w:rPr>
        <w:t>所含样本的分辨率为</w:t>
      </w:r>
      <w:r w:rsidRPr="001303E0">
        <w:rPr>
          <w:rFonts w:hint="eastAsia"/>
        </w:rPr>
        <w:t>2048 X2048</w:t>
      </w:r>
      <w:r w:rsidRPr="001303E0">
        <w:rPr>
          <w:rFonts w:hint="eastAsia"/>
        </w:rPr>
        <w:t>。本文根据标注文件将含有交通标志的图像中的待识别目标完整抠出作为验证本文方法的数据集之一。数据集</w:t>
      </w:r>
      <w:r w:rsidRPr="001303E0">
        <w:rPr>
          <w:rFonts w:hint="eastAsia"/>
        </w:rPr>
        <w:t>Tsinghua-</w:t>
      </w:r>
      <w:proofErr w:type="spellStart"/>
      <w:r w:rsidRPr="001303E0">
        <w:rPr>
          <w:rFonts w:hint="eastAsia"/>
        </w:rPr>
        <w:t>Tencent</w:t>
      </w:r>
      <w:proofErr w:type="spellEnd"/>
      <w:r w:rsidRPr="001303E0">
        <w:rPr>
          <w:rFonts w:hint="eastAsia"/>
        </w:rPr>
        <w:t xml:space="preserve"> 100K</w:t>
      </w:r>
      <w:r w:rsidRPr="001303E0">
        <w:rPr>
          <w:rFonts w:hint="eastAsia"/>
        </w:rPr>
        <w:t>中含训练样本共</w:t>
      </w:r>
      <w:r w:rsidRPr="001303E0">
        <w:rPr>
          <w:rFonts w:hint="eastAsia"/>
        </w:rPr>
        <w:t>16524</w:t>
      </w:r>
      <w:r w:rsidRPr="001303E0">
        <w:rPr>
          <w:rFonts w:hint="eastAsia"/>
        </w:rPr>
        <w:t>张，测试样本</w:t>
      </w:r>
      <w:r w:rsidRPr="001303E0">
        <w:rPr>
          <w:rFonts w:hint="eastAsia"/>
        </w:rPr>
        <w:t>8181</w:t>
      </w:r>
      <w:r w:rsidRPr="001303E0">
        <w:rPr>
          <w:rFonts w:hint="eastAsia"/>
        </w:rPr>
        <w:t>张，共包含交通标志类别超过</w:t>
      </w:r>
      <w:r w:rsidRPr="001303E0">
        <w:rPr>
          <w:rFonts w:hint="eastAsia"/>
        </w:rPr>
        <w:t>100</w:t>
      </w:r>
      <w:r w:rsidRPr="001303E0">
        <w:rPr>
          <w:rFonts w:hint="eastAsia"/>
        </w:rPr>
        <w:t>类。</w:t>
      </w:r>
    </w:p>
    <w:p w:rsidR="001303E0" w:rsidRDefault="001303E0" w:rsidP="001303E0">
      <w:pPr>
        <w:ind w:firstLine="480"/>
        <w:rPr>
          <w:rFonts w:hint="eastAsia"/>
        </w:rPr>
      </w:pPr>
      <w:r w:rsidRPr="001303E0">
        <w:rPr>
          <w:rFonts w:hint="eastAsia"/>
        </w:rPr>
        <w:t>两个数据集中交通标志的具体类别如图</w:t>
      </w:r>
      <w:r>
        <w:rPr>
          <w:rFonts w:hint="eastAsia"/>
        </w:rPr>
        <w:t>5</w:t>
      </w:r>
      <w:r w:rsidRPr="001303E0">
        <w:rPr>
          <w:rFonts w:hint="eastAsia"/>
        </w:rPr>
        <w:t>所示。</w:t>
      </w:r>
    </w:p>
    <w:p w:rsidR="001303E0" w:rsidRDefault="001303E0" w:rsidP="001303E0">
      <w:pPr>
        <w:keepNext/>
        <w:ind w:firstLine="480"/>
        <w:jc w:val="center"/>
      </w:pPr>
      <w:r>
        <w:rPr>
          <w:noProof/>
        </w:rPr>
        <w:lastRenderedPageBreak/>
        <w:drawing>
          <wp:inline distT="0" distB="0" distL="0" distR="0" wp14:anchorId="460B8132" wp14:editId="426846C3">
            <wp:extent cx="5274310" cy="208042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080422"/>
                    </a:xfrm>
                    <a:prstGeom prst="rect">
                      <a:avLst/>
                    </a:prstGeom>
                  </pic:spPr>
                </pic:pic>
              </a:graphicData>
            </a:graphic>
          </wp:inline>
        </w:drawing>
      </w:r>
    </w:p>
    <w:p w:rsidR="001303E0" w:rsidRPr="001303E0" w:rsidRDefault="001303E0" w:rsidP="001303E0">
      <w:pPr>
        <w:pStyle w:val="aa"/>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C67D3">
        <w:rPr>
          <w:noProof/>
        </w:rPr>
        <w:t>5</w:t>
      </w:r>
      <w:r>
        <w:fldChar w:fldCharType="end"/>
      </w:r>
      <w:r>
        <w:rPr>
          <w:rFonts w:hint="eastAsia"/>
        </w:rPr>
        <w:t xml:space="preserve"> </w:t>
      </w:r>
      <w:r>
        <w:rPr>
          <w:rFonts w:hint="eastAsia"/>
        </w:rPr>
        <w:t>数据集样本类别</w:t>
      </w:r>
    </w:p>
    <w:p w:rsidR="001303E0" w:rsidRDefault="001303E0" w:rsidP="007473C8">
      <w:pPr>
        <w:pStyle w:val="3"/>
        <w:rPr>
          <w:rFonts w:hint="eastAsia"/>
        </w:rPr>
      </w:pPr>
      <w:r>
        <w:t>C</w:t>
      </w:r>
      <w:r>
        <w:rPr>
          <w:rFonts w:hint="eastAsia"/>
        </w:rPr>
        <w:t>NN网络</w:t>
      </w:r>
    </w:p>
    <w:p w:rsidR="001303E0" w:rsidRDefault="001303E0" w:rsidP="001303E0">
      <w:pPr>
        <w:ind w:firstLine="480"/>
        <w:rPr>
          <w:rFonts w:hint="eastAsia"/>
        </w:rPr>
      </w:pPr>
      <w:r>
        <w:rPr>
          <w:rFonts w:hint="eastAsia"/>
        </w:rPr>
        <w:t>基于分类的</w:t>
      </w:r>
      <w:r w:rsidR="006C67D3">
        <w:rPr>
          <w:rFonts w:hint="eastAsia"/>
        </w:rPr>
        <w:t>卷积神经网络应用于交通目标识别的有</w:t>
      </w:r>
      <w:r w:rsidR="006C67D3">
        <w:rPr>
          <w:rFonts w:hint="eastAsia"/>
        </w:rPr>
        <w:t>FTSR-CN</w:t>
      </w:r>
      <w:r w:rsidR="006C67D3">
        <w:rPr>
          <w:rFonts w:hint="eastAsia"/>
        </w:rPr>
        <w:t>，</w:t>
      </w:r>
      <w:r w:rsidR="006C67D3" w:rsidRPr="006C67D3">
        <w:rPr>
          <w:rFonts w:hint="eastAsia"/>
        </w:rPr>
        <w:t>结合卷积神经网络算法原理，根据已有数据的规模与特点设计基于卷积神经网络的快速交通标志识别</w:t>
      </w:r>
      <w:r w:rsidR="006C67D3" w:rsidRPr="006C67D3">
        <w:rPr>
          <w:rFonts w:hint="eastAsia"/>
        </w:rPr>
        <w:t xml:space="preserve">(Fast Traffic Sign Recognition based </w:t>
      </w:r>
      <w:proofErr w:type="spellStart"/>
      <w:r w:rsidR="006C67D3" w:rsidRPr="006C67D3">
        <w:rPr>
          <w:rFonts w:hint="eastAsia"/>
        </w:rPr>
        <w:t>onConvolution</w:t>
      </w:r>
      <w:proofErr w:type="spellEnd"/>
      <w:r w:rsidR="006C67D3" w:rsidRPr="006C67D3">
        <w:rPr>
          <w:rFonts w:hint="eastAsia"/>
        </w:rPr>
        <w:t xml:space="preserve"> Neural Network, FTSR-CNN)</w:t>
      </w:r>
      <w:r w:rsidR="006C67D3" w:rsidRPr="006C67D3">
        <w:rPr>
          <w:rFonts w:hint="eastAsia"/>
        </w:rPr>
        <w:t>的网络结构。</w:t>
      </w:r>
      <w:proofErr w:type="spellStart"/>
      <w:r w:rsidR="006C67D3" w:rsidRPr="006C67D3">
        <w:rPr>
          <w:rFonts w:hint="eastAsia"/>
        </w:rPr>
        <w:t>Taohong</w:t>
      </w:r>
      <w:proofErr w:type="spellEnd"/>
      <w:r w:rsidR="006C67D3" w:rsidRPr="006C67D3">
        <w:rPr>
          <w:rFonts w:hint="eastAsia"/>
        </w:rPr>
        <w:t xml:space="preserve"> Lu</w:t>
      </w:r>
      <w:r w:rsidR="006C67D3" w:rsidRPr="006C67D3">
        <w:rPr>
          <w:rFonts w:hint="eastAsia"/>
        </w:rPr>
        <w:t>等人指出，</w:t>
      </w:r>
      <w:r w:rsidR="006C67D3" w:rsidRPr="006C67D3">
        <w:rPr>
          <w:rFonts w:hint="eastAsia"/>
        </w:rPr>
        <w:t>CNN</w:t>
      </w:r>
      <w:r w:rsidR="006C67D3" w:rsidRPr="006C67D3">
        <w:rPr>
          <w:rFonts w:hint="eastAsia"/>
        </w:rPr>
        <w:t>网络设计的深度和宽度并非越复杂越好，当模型参数的规模远远大于数据集规模时，会出现维数灾难。维数灾难就是分类器的性能随着维度</w:t>
      </w:r>
      <w:proofErr w:type="gramStart"/>
      <w:r w:rsidR="006C67D3" w:rsidRPr="006C67D3">
        <w:rPr>
          <w:rFonts w:hint="eastAsia"/>
        </w:rPr>
        <w:t>漪</w:t>
      </w:r>
      <w:proofErr w:type="gramEnd"/>
      <w:r w:rsidR="006C67D3" w:rsidRPr="006C67D3">
        <w:rPr>
          <w:rFonts w:hint="eastAsia"/>
        </w:rPr>
        <w:t>征个数</w:t>
      </w:r>
      <w:r w:rsidR="006C67D3" w:rsidRPr="006C67D3">
        <w:rPr>
          <w:rFonts w:hint="eastAsia"/>
        </w:rPr>
        <w:t>)</w:t>
      </w:r>
      <w:r w:rsidR="006C67D3" w:rsidRPr="006C67D3">
        <w:rPr>
          <w:rFonts w:hint="eastAsia"/>
        </w:rPr>
        <w:t>的增加逐渐增强，但在到达某点后，其性能便会逐渐下降。维数灾难的现象也可以用数学中的方程组求解来解释，网络模型的参数个数即代表了特征的维度。如果特征的数量过多，相当于方程组没有唯一最优解，会出现过拟合现象，使网络只记住了训练样本，没有学习到训练样本的共性，而且会增加耗时</w:t>
      </w:r>
      <w:r w:rsidR="006C67D3" w:rsidRPr="006C67D3">
        <w:rPr>
          <w:rFonts w:hint="eastAsia"/>
        </w:rPr>
        <w:t>;</w:t>
      </w:r>
      <w:r w:rsidR="006C67D3" w:rsidRPr="006C67D3">
        <w:rPr>
          <w:rFonts w:hint="eastAsia"/>
        </w:rPr>
        <w:t>与之相反，当模型参数的规模小于数据集时，相当于对无解方程组进行求解，容易出现欠拟合。因此只有设计合理的网络结构，平衡好网络深度宽度和样本数据量的关系才能取得较好的识别结果。</w:t>
      </w:r>
    </w:p>
    <w:p w:rsidR="006C67D3" w:rsidRDefault="006C67D3" w:rsidP="006C67D3">
      <w:pPr>
        <w:keepNext/>
        <w:ind w:firstLine="480"/>
      </w:pPr>
      <w:r>
        <w:rPr>
          <w:noProof/>
        </w:rPr>
        <w:lastRenderedPageBreak/>
        <w:drawing>
          <wp:inline distT="0" distB="0" distL="0" distR="0" wp14:anchorId="07938C8F" wp14:editId="4283FD0D">
            <wp:extent cx="5274310" cy="2525442"/>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25442"/>
                    </a:xfrm>
                    <a:prstGeom prst="rect">
                      <a:avLst/>
                    </a:prstGeom>
                  </pic:spPr>
                </pic:pic>
              </a:graphicData>
            </a:graphic>
          </wp:inline>
        </w:drawing>
      </w:r>
    </w:p>
    <w:p w:rsidR="006C67D3" w:rsidRPr="006C67D3" w:rsidRDefault="006C67D3" w:rsidP="006C67D3">
      <w:pPr>
        <w:pStyle w:val="aa"/>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Pr>
          <w:rFonts w:hint="eastAsia"/>
        </w:rPr>
        <w:t xml:space="preserve"> FTSR-CNN</w:t>
      </w:r>
      <w:r>
        <w:rPr>
          <w:rFonts w:hint="eastAsia"/>
        </w:rPr>
        <w:t>网络结构</w:t>
      </w:r>
    </w:p>
    <w:p w:rsidR="006C67D3" w:rsidRDefault="006C67D3" w:rsidP="006C67D3">
      <w:pPr>
        <w:ind w:firstLine="480"/>
        <w:rPr>
          <w:rFonts w:hint="eastAsia"/>
        </w:rPr>
      </w:pPr>
      <w:r w:rsidRPr="006C67D3">
        <w:rPr>
          <w:rFonts w:hint="eastAsia"/>
        </w:rPr>
        <w:t xml:space="preserve">    FTSR-CNN</w:t>
      </w:r>
      <w:r w:rsidRPr="006C67D3">
        <w:rPr>
          <w:rFonts w:hint="eastAsia"/>
        </w:rPr>
        <w:t>所包含的</w:t>
      </w:r>
      <w:r w:rsidRPr="006C67D3">
        <w:rPr>
          <w:rFonts w:hint="eastAsia"/>
        </w:rPr>
        <w:t>3</w:t>
      </w:r>
      <w:r w:rsidRPr="006C67D3">
        <w:rPr>
          <w:rFonts w:hint="eastAsia"/>
        </w:rPr>
        <w:t>个卷积层</w:t>
      </w:r>
      <w:r>
        <w:rPr>
          <w:rFonts w:hint="eastAsia"/>
        </w:rPr>
        <w:t>(convl-</w:t>
      </w:r>
      <w:r w:rsidRPr="006C67D3">
        <w:rPr>
          <w:rFonts w:hint="eastAsia"/>
        </w:rPr>
        <w:t>conv3)</w:t>
      </w:r>
      <w:r w:rsidRPr="006C67D3">
        <w:rPr>
          <w:rFonts w:hint="eastAsia"/>
        </w:rPr>
        <w:t>，其每层使用的卷积核大小</w:t>
      </w:r>
      <w:r w:rsidRPr="006C67D3">
        <w:rPr>
          <w:rFonts w:hint="eastAsia"/>
        </w:rPr>
        <w:t>(kernel size)</w:t>
      </w:r>
      <w:r w:rsidRPr="006C67D3">
        <w:rPr>
          <w:rFonts w:hint="eastAsia"/>
        </w:rPr>
        <w:t>分别为</w:t>
      </w:r>
      <w:r w:rsidRPr="006C67D3">
        <w:rPr>
          <w:rFonts w:hint="eastAsia"/>
        </w:rPr>
        <w:t>5*5, 3*3, 3*3</w:t>
      </w:r>
      <w:r w:rsidRPr="006C67D3">
        <w:rPr>
          <w:rFonts w:hint="eastAsia"/>
        </w:rPr>
        <w:t>个像素。多层结构可以对输入对象逐层抽象，获得更高层次的分布式特征表达。在</w:t>
      </w:r>
      <w:proofErr w:type="spellStart"/>
      <w:r w:rsidRPr="006C67D3">
        <w:rPr>
          <w:rFonts w:hint="eastAsia"/>
        </w:rPr>
        <w:t>convl</w:t>
      </w:r>
      <w:proofErr w:type="spellEnd"/>
      <w:r w:rsidRPr="006C67D3">
        <w:rPr>
          <w:rFonts w:hint="eastAsia"/>
        </w:rPr>
        <w:t>和</w:t>
      </w:r>
      <w:r w:rsidRPr="006C67D3">
        <w:rPr>
          <w:rFonts w:hint="eastAsia"/>
        </w:rPr>
        <w:t>conv2</w:t>
      </w:r>
      <w:r w:rsidRPr="006C67D3">
        <w:rPr>
          <w:rFonts w:hint="eastAsia"/>
        </w:rPr>
        <w:t>层的特征图后，均连接了最大值采样层，以获取图像在一定范围内畸变时的特征不变性，并大大降低特征维数，提高计算效率。</w:t>
      </w:r>
      <w:r w:rsidRPr="006C67D3">
        <w:rPr>
          <w:rFonts w:hint="eastAsia"/>
        </w:rPr>
        <w:t>FTSR-CNN</w:t>
      </w:r>
      <w:r w:rsidRPr="006C67D3">
        <w:rPr>
          <w:rFonts w:hint="eastAsia"/>
        </w:rPr>
        <w:t>模型的最后两层为全连接层</w:t>
      </w:r>
      <w:r>
        <w:rPr>
          <w:rFonts w:hint="eastAsia"/>
        </w:rPr>
        <w:t>(fully6, fully7</w:t>
      </w:r>
      <w:r w:rsidRPr="006C67D3">
        <w:rPr>
          <w:rFonts w:hint="eastAsia"/>
        </w:rPr>
        <w:t>), fully6</w:t>
      </w:r>
      <w:r w:rsidRPr="006C67D3">
        <w:rPr>
          <w:rFonts w:hint="eastAsia"/>
        </w:rPr>
        <w:t>层为包含</w:t>
      </w:r>
      <w:r w:rsidRPr="006C67D3">
        <w:rPr>
          <w:rFonts w:hint="eastAsia"/>
        </w:rPr>
        <w:t>300</w:t>
      </w:r>
      <w:r w:rsidRPr="006C67D3">
        <w:rPr>
          <w:rFonts w:hint="eastAsia"/>
        </w:rPr>
        <w:t>个神经元的隐藏层，而</w:t>
      </w:r>
      <w:r>
        <w:rPr>
          <w:rFonts w:hint="eastAsia"/>
        </w:rPr>
        <w:t>fully7</w:t>
      </w:r>
      <w:r w:rsidRPr="006C67D3">
        <w:rPr>
          <w:rFonts w:hint="eastAsia"/>
        </w:rPr>
        <w:t>层为包含</w:t>
      </w:r>
      <w:r w:rsidRPr="006C67D3">
        <w:rPr>
          <w:rFonts w:hint="eastAsia"/>
        </w:rPr>
        <w:t>43</w:t>
      </w:r>
      <w:r w:rsidRPr="006C67D3">
        <w:rPr>
          <w:rFonts w:hint="eastAsia"/>
        </w:rPr>
        <w:t>类的</w:t>
      </w:r>
      <w:proofErr w:type="spellStart"/>
      <w:r w:rsidRPr="006C67D3">
        <w:rPr>
          <w:rFonts w:hint="eastAsia"/>
        </w:rPr>
        <w:t>Softmax</w:t>
      </w:r>
      <w:proofErr w:type="spellEnd"/>
      <w:r w:rsidRPr="006C67D3">
        <w:rPr>
          <w:rFonts w:hint="eastAsia"/>
        </w:rPr>
        <w:t>输出层。</w:t>
      </w:r>
      <w:r>
        <w:rPr>
          <w:rFonts w:hint="eastAsia"/>
        </w:rPr>
        <w:t>交通标志识别效果如图</w:t>
      </w:r>
      <w:r>
        <w:rPr>
          <w:rFonts w:hint="eastAsia"/>
        </w:rPr>
        <w:t>7</w:t>
      </w:r>
      <w:r>
        <w:rPr>
          <w:rFonts w:hint="eastAsia"/>
        </w:rPr>
        <w:t>。</w:t>
      </w:r>
    </w:p>
    <w:p w:rsidR="006C67D3" w:rsidRDefault="006C67D3" w:rsidP="006C67D3">
      <w:pPr>
        <w:keepNext/>
        <w:ind w:firstLineChars="0" w:firstLine="0"/>
        <w:jc w:val="center"/>
      </w:pPr>
      <w:r>
        <w:rPr>
          <w:noProof/>
        </w:rPr>
        <w:drawing>
          <wp:inline distT="0" distB="0" distL="0" distR="0" wp14:anchorId="7CA793F6" wp14:editId="43E44C5D">
            <wp:extent cx="5274310" cy="1730633"/>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730633"/>
                    </a:xfrm>
                    <a:prstGeom prst="rect">
                      <a:avLst/>
                    </a:prstGeom>
                  </pic:spPr>
                </pic:pic>
              </a:graphicData>
            </a:graphic>
          </wp:inline>
        </w:drawing>
      </w:r>
    </w:p>
    <w:p w:rsidR="006C67D3" w:rsidRDefault="006C67D3" w:rsidP="006C67D3">
      <w:pPr>
        <w:pStyle w:val="aa"/>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交通标志识别效果图</w:t>
      </w:r>
    </w:p>
    <w:p w:rsidR="007473C8" w:rsidRDefault="007473C8" w:rsidP="007473C8">
      <w:pPr>
        <w:ind w:firstLine="480"/>
        <w:rPr>
          <w:rFonts w:hint="eastAsia"/>
        </w:rPr>
      </w:pPr>
    </w:p>
    <w:p w:rsidR="007473C8" w:rsidRDefault="007473C8" w:rsidP="007473C8">
      <w:pPr>
        <w:ind w:firstLine="480"/>
        <w:rPr>
          <w:rFonts w:hint="eastAsia"/>
        </w:rPr>
      </w:pPr>
    </w:p>
    <w:p w:rsidR="007473C8" w:rsidRPr="007473C8" w:rsidRDefault="007473C8" w:rsidP="007473C8">
      <w:pPr>
        <w:ind w:firstLine="480"/>
        <w:rPr>
          <w:rFonts w:hint="eastAsia"/>
        </w:rPr>
      </w:pPr>
    </w:p>
    <w:p w:rsidR="006C67D3" w:rsidRPr="001303E0" w:rsidRDefault="006C67D3" w:rsidP="006C67D3">
      <w:pPr>
        <w:ind w:firstLine="480"/>
      </w:pPr>
    </w:p>
    <w:p w:rsidR="005C0856" w:rsidRDefault="005C0856" w:rsidP="00F509F3">
      <w:pPr>
        <w:pStyle w:val="1"/>
        <w:rPr>
          <w:rFonts w:hint="eastAsia"/>
        </w:rPr>
      </w:pPr>
      <w:r>
        <w:rPr>
          <w:rFonts w:hint="eastAsia"/>
        </w:rPr>
        <w:lastRenderedPageBreak/>
        <w:t>基于回归的CNN交通目标识别应用</w:t>
      </w:r>
    </w:p>
    <w:p w:rsidR="000735E6" w:rsidRPr="000735E6" w:rsidRDefault="000735E6" w:rsidP="000735E6">
      <w:pPr>
        <w:ind w:firstLine="480"/>
      </w:pPr>
    </w:p>
    <w:p w:rsidR="005C0856" w:rsidRPr="005C0856" w:rsidRDefault="005C0856" w:rsidP="005C0856">
      <w:pPr>
        <w:pStyle w:val="a8"/>
        <w:keepNext/>
        <w:keepLines/>
        <w:numPr>
          <w:ilvl w:val="0"/>
          <w:numId w:val="1"/>
        </w:numPr>
        <w:spacing w:line="415" w:lineRule="auto"/>
        <w:ind w:firstLineChars="0"/>
        <w:outlineLvl w:val="1"/>
        <w:rPr>
          <w:rFonts w:asciiTheme="majorHAnsi" w:eastAsiaTheme="majorEastAsia" w:hAnsiTheme="majorHAnsi" w:cstheme="majorBidi"/>
          <w:b/>
          <w:bCs/>
          <w:vanish/>
          <w:sz w:val="32"/>
          <w:szCs w:val="32"/>
        </w:rPr>
      </w:pPr>
    </w:p>
    <w:p w:rsidR="005C0856" w:rsidRDefault="005C0856" w:rsidP="00F509F3">
      <w:pPr>
        <w:pStyle w:val="1"/>
      </w:pPr>
      <w:r>
        <w:rPr>
          <w:rFonts w:hint="eastAsia"/>
        </w:rPr>
        <w:t>CNN交通标志分类</w:t>
      </w:r>
      <w:r w:rsidR="00E74431">
        <w:rPr>
          <w:rFonts w:hint="eastAsia"/>
        </w:rPr>
        <w:t>简单实验</w:t>
      </w:r>
    </w:p>
    <w:p w:rsidR="005C0856" w:rsidRDefault="005C0856" w:rsidP="00F509F3">
      <w:pPr>
        <w:pStyle w:val="1"/>
      </w:pPr>
      <w:r>
        <w:rPr>
          <w:rFonts w:hint="eastAsia"/>
        </w:rPr>
        <w:t>总结与展望</w:t>
      </w:r>
    </w:p>
    <w:p w:rsidR="005C0856" w:rsidRPr="005C0856" w:rsidRDefault="005C0856" w:rsidP="005C0856">
      <w:pPr>
        <w:pStyle w:val="a8"/>
        <w:keepNext/>
        <w:keepLines/>
        <w:numPr>
          <w:ilvl w:val="0"/>
          <w:numId w:val="1"/>
        </w:numPr>
        <w:spacing w:line="415" w:lineRule="auto"/>
        <w:ind w:firstLineChars="0"/>
        <w:outlineLvl w:val="1"/>
        <w:rPr>
          <w:rFonts w:asciiTheme="majorHAnsi" w:eastAsiaTheme="majorEastAsia" w:hAnsiTheme="majorHAnsi" w:cstheme="majorBidi"/>
          <w:b/>
          <w:bCs/>
          <w:vanish/>
          <w:sz w:val="32"/>
          <w:szCs w:val="32"/>
        </w:rPr>
      </w:pPr>
    </w:p>
    <w:p w:rsidR="005C0856" w:rsidRPr="005C0856" w:rsidRDefault="005C0856" w:rsidP="005C0856">
      <w:pPr>
        <w:pStyle w:val="a8"/>
        <w:keepNext/>
        <w:keepLines/>
        <w:numPr>
          <w:ilvl w:val="0"/>
          <w:numId w:val="1"/>
        </w:numPr>
        <w:spacing w:line="415" w:lineRule="auto"/>
        <w:ind w:firstLineChars="0"/>
        <w:outlineLvl w:val="1"/>
        <w:rPr>
          <w:rFonts w:asciiTheme="majorHAnsi" w:eastAsiaTheme="majorEastAsia" w:hAnsiTheme="majorHAnsi" w:cstheme="majorBidi"/>
          <w:b/>
          <w:bCs/>
          <w:vanish/>
          <w:sz w:val="32"/>
          <w:szCs w:val="32"/>
        </w:rPr>
      </w:pPr>
    </w:p>
    <w:p w:rsidR="005C0856" w:rsidRDefault="00E74431" w:rsidP="007473C8">
      <w:pPr>
        <w:pStyle w:val="2"/>
      </w:pPr>
      <w:r>
        <w:rPr>
          <w:rFonts w:hint="eastAsia"/>
        </w:rPr>
        <w:t>总结</w:t>
      </w:r>
    </w:p>
    <w:p w:rsidR="00E74431" w:rsidRPr="00E74431" w:rsidRDefault="00E74431" w:rsidP="00E74431">
      <w:pPr>
        <w:pStyle w:val="2"/>
      </w:pPr>
      <w:r>
        <w:rPr>
          <w:rFonts w:hint="eastAsia"/>
        </w:rPr>
        <w:t>展望</w:t>
      </w:r>
    </w:p>
    <w:p w:rsidR="005C0856" w:rsidRPr="005C0856" w:rsidRDefault="000206DE" w:rsidP="00F509F3">
      <w:pPr>
        <w:pStyle w:val="1"/>
      </w:pPr>
      <w:r>
        <w:rPr>
          <w:rFonts w:hint="eastAsia"/>
        </w:rPr>
        <w:t>参考文献</w:t>
      </w:r>
    </w:p>
    <w:sectPr w:rsidR="005C0856" w:rsidRPr="005C08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7012"/>
    <w:multiLevelType w:val="hybridMultilevel"/>
    <w:tmpl w:val="89E6C3AC"/>
    <w:lvl w:ilvl="0" w:tplc="4CD4C262">
      <w:start w:val="1"/>
      <w:numFmt w:val="chineseCountingThousand"/>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7B0FB8"/>
    <w:multiLevelType w:val="hybridMultilevel"/>
    <w:tmpl w:val="615A19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D516E38"/>
    <w:multiLevelType w:val="multilevel"/>
    <w:tmpl w:val="C2F0240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35822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784787C"/>
    <w:multiLevelType w:val="multilevel"/>
    <w:tmpl w:val="6B3E8A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suff w:val="space"/>
      <w:lvlText w:val="%1.%2.%3"/>
      <w:lvlJc w:val="left"/>
      <w:pPr>
        <w:ind w:left="1418"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64B824F3"/>
    <w:multiLevelType w:val="multilevel"/>
    <w:tmpl w:val="D7384282"/>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77251564"/>
    <w:multiLevelType w:val="multilevel"/>
    <w:tmpl w:val="5D1A0434"/>
    <w:lvl w:ilvl="0">
      <w:start w:val="1"/>
      <w:numFmt w:val="chineseCountingThousand"/>
      <w:suff w:val="space"/>
      <w:lvlText w:val="第%1章"/>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944"/>
    <w:rsid w:val="000206DE"/>
    <w:rsid w:val="00057C44"/>
    <w:rsid w:val="000735E6"/>
    <w:rsid w:val="000A0FE6"/>
    <w:rsid w:val="000A6B2D"/>
    <w:rsid w:val="000D00EF"/>
    <w:rsid w:val="001303E0"/>
    <w:rsid w:val="001C00E7"/>
    <w:rsid w:val="001D5F1F"/>
    <w:rsid w:val="001F6992"/>
    <w:rsid w:val="00206EFA"/>
    <w:rsid w:val="00247FC6"/>
    <w:rsid w:val="002F5112"/>
    <w:rsid w:val="003067EB"/>
    <w:rsid w:val="003A18EB"/>
    <w:rsid w:val="00470E9E"/>
    <w:rsid w:val="00481879"/>
    <w:rsid w:val="004E33E0"/>
    <w:rsid w:val="004F2DCD"/>
    <w:rsid w:val="00517EAA"/>
    <w:rsid w:val="005C0856"/>
    <w:rsid w:val="005E2E42"/>
    <w:rsid w:val="00654139"/>
    <w:rsid w:val="006605B2"/>
    <w:rsid w:val="006C67D3"/>
    <w:rsid w:val="007473C8"/>
    <w:rsid w:val="00853CEB"/>
    <w:rsid w:val="008F258B"/>
    <w:rsid w:val="009600B9"/>
    <w:rsid w:val="00AA6A1E"/>
    <w:rsid w:val="00B31944"/>
    <w:rsid w:val="00BC4F4B"/>
    <w:rsid w:val="00CA13A0"/>
    <w:rsid w:val="00E74431"/>
    <w:rsid w:val="00F16A0B"/>
    <w:rsid w:val="00F509F3"/>
    <w:rsid w:val="00F83C44"/>
    <w:rsid w:val="00FC2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EFA"/>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F509F3"/>
    <w:pPr>
      <w:keepNext/>
      <w:keepLines/>
      <w:numPr>
        <w:numId w:val="4"/>
      </w:numPr>
      <w:spacing w:line="578" w:lineRule="auto"/>
      <w:ind w:firstLineChars="0"/>
      <w:jc w:val="center"/>
      <w:outlineLvl w:val="0"/>
    </w:pPr>
    <w:rPr>
      <w:b/>
      <w:bCs/>
      <w:kern w:val="44"/>
      <w:sz w:val="36"/>
      <w:szCs w:val="44"/>
    </w:rPr>
  </w:style>
  <w:style w:type="paragraph" w:styleId="2">
    <w:name w:val="heading 2"/>
    <w:basedOn w:val="a"/>
    <w:next w:val="a"/>
    <w:link w:val="2Char"/>
    <w:uiPriority w:val="9"/>
    <w:unhideWhenUsed/>
    <w:qFormat/>
    <w:rsid w:val="00FC2190"/>
    <w:pPr>
      <w:keepNext/>
      <w:keepLines/>
      <w:numPr>
        <w:ilvl w:val="1"/>
        <w:numId w:val="1"/>
      </w:numPr>
      <w:spacing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73C8"/>
    <w:pPr>
      <w:keepNext/>
      <w:keepLines/>
      <w:numPr>
        <w:ilvl w:val="2"/>
        <w:numId w:val="7"/>
      </w:numPr>
      <w:spacing w:line="415" w:lineRule="auto"/>
      <w:ind w:left="0" w:firstLineChars="0" w:firstLine="0"/>
      <w:outlineLvl w:val="2"/>
    </w:pPr>
    <w:rPr>
      <w:b/>
      <w:bCs/>
      <w:sz w:val="30"/>
      <w:szCs w:val="32"/>
    </w:rPr>
  </w:style>
  <w:style w:type="paragraph" w:styleId="4">
    <w:name w:val="heading 4"/>
    <w:basedOn w:val="a"/>
    <w:next w:val="a"/>
    <w:link w:val="4Char"/>
    <w:uiPriority w:val="9"/>
    <w:semiHidden/>
    <w:unhideWhenUsed/>
    <w:qFormat/>
    <w:rsid w:val="00FC2190"/>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2190"/>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FC2190"/>
    <w:pPr>
      <w:keepNext/>
      <w:keepLines/>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FC2190"/>
    <w:pPr>
      <w:keepNext/>
      <w:keepLines/>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FC2190"/>
    <w:pPr>
      <w:keepNext/>
      <w:keepLines/>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FC2190"/>
    <w:pPr>
      <w:keepNext/>
      <w:keepLines/>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F258B"/>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8F258B"/>
    <w:rPr>
      <w:rFonts w:asciiTheme="majorHAnsi" w:eastAsia="宋体" w:hAnsiTheme="majorHAnsi" w:cstheme="majorBidi"/>
      <w:b/>
      <w:bCs/>
      <w:sz w:val="44"/>
      <w:szCs w:val="32"/>
    </w:rPr>
  </w:style>
  <w:style w:type="paragraph" w:styleId="a4">
    <w:name w:val="No Spacing"/>
    <w:uiPriority w:val="1"/>
    <w:rsid w:val="008F258B"/>
    <w:pPr>
      <w:widowControl w:val="0"/>
      <w:jc w:val="both"/>
    </w:pPr>
  </w:style>
  <w:style w:type="paragraph" w:styleId="a5">
    <w:name w:val="Subtitle"/>
    <w:basedOn w:val="a"/>
    <w:next w:val="a"/>
    <w:link w:val="Char0"/>
    <w:uiPriority w:val="11"/>
    <w:qFormat/>
    <w:rsid w:val="008F25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8F258B"/>
    <w:rPr>
      <w:rFonts w:asciiTheme="majorHAnsi" w:eastAsia="宋体" w:hAnsiTheme="majorHAnsi" w:cstheme="majorBidi"/>
      <w:b/>
      <w:bCs/>
      <w:kern w:val="28"/>
      <w:sz w:val="32"/>
      <w:szCs w:val="32"/>
    </w:rPr>
  </w:style>
  <w:style w:type="paragraph" w:customStyle="1" w:styleId="a6">
    <w:name w:val="作者信息"/>
    <w:basedOn w:val="a5"/>
    <w:rsid w:val="000D00EF"/>
    <w:rPr>
      <w:rFonts w:eastAsiaTheme="minorEastAsia"/>
      <w:b w:val="0"/>
      <w:bCs w:val="0"/>
      <w:sz w:val="24"/>
    </w:rPr>
  </w:style>
  <w:style w:type="paragraph" w:customStyle="1" w:styleId="a7">
    <w:name w:val="摘要"/>
    <w:next w:val="a"/>
    <w:rsid w:val="003A18EB"/>
    <w:pPr>
      <w:spacing w:beforeLines="100" w:before="100" w:line="360" w:lineRule="auto"/>
    </w:pPr>
    <w:rPr>
      <w:rFonts w:asciiTheme="majorHAnsi" w:eastAsia="宋体" w:hAnsiTheme="majorHAnsi" w:cstheme="majorBidi"/>
      <w:kern w:val="28"/>
      <w:sz w:val="24"/>
      <w:szCs w:val="32"/>
    </w:rPr>
  </w:style>
  <w:style w:type="character" w:customStyle="1" w:styleId="1Char">
    <w:name w:val="标题 1 Char"/>
    <w:basedOn w:val="a0"/>
    <w:link w:val="1"/>
    <w:uiPriority w:val="9"/>
    <w:rsid w:val="00F509F3"/>
    <w:rPr>
      <w:rFonts w:ascii="Times New Roman" w:hAnsi="Times New Roman"/>
      <w:b/>
      <w:bCs/>
      <w:kern w:val="44"/>
      <w:sz w:val="36"/>
      <w:szCs w:val="44"/>
    </w:rPr>
  </w:style>
  <w:style w:type="character" w:customStyle="1" w:styleId="2Char">
    <w:name w:val="标题 2 Char"/>
    <w:basedOn w:val="a0"/>
    <w:link w:val="2"/>
    <w:uiPriority w:val="9"/>
    <w:rsid w:val="00FC21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473C8"/>
    <w:rPr>
      <w:rFonts w:ascii="Times New Roman" w:hAnsi="Times New Roman"/>
      <w:b/>
      <w:bCs/>
      <w:sz w:val="30"/>
      <w:szCs w:val="32"/>
    </w:rPr>
  </w:style>
  <w:style w:type="character" w:customStyle="1" w:styleId="4Char">
    <w:name w:val="标题 4 Char"/>
    <w:basedOn w:val="a0"/>
    <w:link w:val="4"/>
    <w:uiPriority w:val="9"/>
    <w:semiHidden/>
    <w:rsid w:val="00FC219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2190"/>
    <w:rPr>
      <w:rFonts w:ascii="Times New Roman" w:hAnsi="Times New Roman"/>
      <w:b/>
      <w:bCs/>
      <w:sz w:val="28"/>
      <w:szCs w:val="28"/>
    </w:rPr>
  </w:style>
  <w:style w:type="character" w:customStyle="1" w:styleId="6Char">
    <w:name w:val="标题 6 Char"/>
    <w:basedOn w:val="a0"/>
    <w:link w:val="6"/>
    <w:uiPriority w:val="9"/>
    <w:semiHidden/>
    <w:rsid w:val="00FC219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2190"/>
    <w:rPr>
      <w:rFonts w:ascii="Times New Roman" w:hAnsi="Times New Roman"/>
      <w:b/>
      <w:bCs/>
      <w:sz w:val="24"/>
      <w:szCs w:val="24"/>
    </w:rPr>
  </w:style>
  <w:style w:type="character" w:customStyle="1" w:styleId="8Char">
    <w:name w:val="标题 8 Char"/>
    <w:basedOn w:val="a0"/>
    <w:link w:val="8"/>
    <w:uiPriority w:val="9"/>
    <w:semiHidden/>
    <w:rsid w:val="00FC219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2190"/>
    <w:rPr>
      <w:rFonts w:asciiTheme="majorHAnsi" w:eastAsiaTheme="majorEastAsia" w:hAnsiTheme="majorHAnsi" w:cstheme="majorBidi"/>
      <w:szCs w:val="21"/>
    </w:rPr>
  </w:style>
  <w:style w:type="paragraph" w:styleId="a8">
    <w:name w:val="List Paragraph"/>
    <w:basedOn w:val="a"/>
    <w:uiPriority w:val="34"/>
    <w:qFormat/>
    <w:rsid w:val="00FC2190"/>
    <w:pPr>
      <w:ind w:firstLine="420"/>
    </w:pPr>
  </w:style>
  <w:style w:type="paragraph" w:styleId="a9">
    <w:name w:val="Balloon Text"/>
    <w:basedOn w:val="a"/>
    <w:link w:val="Char1"/>
    <w:uiPriority w:val="99"/>
    <w:semiHidden/>
    <w:unhideWhenUsed/>
    <w:rsid w:val="001C00E7"/>
    <w:pPr>
      <w:spacing w:line="240" w:lineRule="auto"/>
    </w:pPr>
    <w:rPr>
      <w:sz w:val="18"/>
      <w:szCs w:val="18"/>
    </w:rPr>
  </w:style>
  <w:style w:type="character" w:customStyle="1" w:styleId="Char1">
    <w:name w:val="批注框文本 Char"/>
    <w:basedOn w:val="a0"/>
    <w:link w:val="a9"/>
    <w:uiPriority w:val="99"/>
    <w:semiHidden/>
    <w:rsid w:val="001C00E7"/>
    <w:rPr>
      <w:rFonts w:ascii="Times New Roman" w:hAnsi="Times New Roman"/>
      <w:sz w:val="18"/>
      <w:szCs w:val="18"/>
    </w:rPr>
  </w:style>
  <w:style w:type="paragraph" w:styleId="aa">
    <w:name w:val="caption"/>
    <w:basedOn w:val="a"/>
    <w:next w:val="a"/>
    <w:uiPriority w:val="35"/>
    <w:unhideWhenUsed/>
    <w:qFormat/>
    <w:rsid w:val="00481879"/>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EFA"/>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F509F3"/>
    <w:pPr>
      <w:keepNext/>
      <w:keepLines/>
      <w:numPr>
        <w:numId w:val="4"/>
      </w:numPr>
      <w:spacing w:line="578" w:lineRule="auto"/>
      <w:ind w:firstLineChars="0"/>
      <w:jc w:val="center"/>
      <w:outlineLvl w:val="0"/>
    </w:pPr>
    <w:rPr>
      <w:b/>
      <w:bCs/>
      <w:kern w:val="44"/>
      <w:sz w:val="36"/>
      <w:szCs w:val="44"/>
    </w:rPr>
  </w:style>
  <w:style w:type="paragraph" w:styleId="2">
    <w:name w:val="heading 2"/>
    <w:basedOn w:val="a"/>
    <w:next w:val="a"/>
    <w:link w:val="2Char"/>
    <w:uiPriority w:val="9"/>
    <w:unhideWhenUsed/>
    <w:qFormat/>
    <w:rsid w:val="00FC2190"/>
    <w:pPr>
      <w:keepNext/>
      <w:keepLines/>
      <w:numPr>
        <w:ilvl w:val="1"/>
        <w:numId w:val="1"/>
      </w:numPr>
      <w:spacing w:line="415" w:lineRule="auto"/>
      <w:ind w:left="0"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73C8"/>
    <w:pPr>
      <w:keepNext/>
      <w:keepLines/>
      <w:numPr>
        <w:ilvl w:val="2"/>
        <w:numId w:val="7"/>
      </w:numPr>
      <w:spacing w:line="415" w:lineRule="auto"/>
      <w:ind w:left="0" w:firstLineChars="0" w:firstLine="0"/>
      <w:outlineLvl w:val="2"/>
    </w:pPr>
    <w:rPr>
      <w:b/>
      <w:bCs/>
      <w:sz w:val="30"/>
      <w:szCs w:val="32"/>
    </w:rPr>
  </w:style>
  <w:style w:type="paragraph" w:styleId="4">
    <w:name w:val="heading 4"/>
    <w:basedOn w:val="a"/>
    <w:next w:val="a"/>
    <w:link w:val="4Char"/>
    <w:uiPriority w:val="9"/>
    <w:semiHidden/>
    <w:unhideWhenUsed/>
    <w:qFormat/>
    <w:rsid w:val="00FC2190"/>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2190"/>
    <w:pPr>
      <w:keepNext/>
      <w:keepLines/>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FC2190"/>
    <w:pPr>
      <w:keepNext/>
      <w:keepLines/>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FC2190"/>
    <w:pPr>
      <w:keepNext/>
      <w:keepLines/>
      <w:spacing w:before="240" w:after="64" w:line="320" w:lineRule="auto"/>
      <w:ind w:firstLineChars="0" w:firstLine="0"/>
      <w:outlineLvl w:val="6"/>
    </w:pPr>
    <w:rPr>
      <w:b/>
      <w:bCs/>
      <w:szCs w:val="24"/>
    </w:rPr>
  </w:style>
  <w:style w:type="paragraph" w:styleId="8">
    <w:name w:val="heading 8"/>
    <w:basedOn w:val="a"/>
    <w:next w:val="a"/>
    <w:link w:val="8Char"/>
    <w:uiPriority w:val="9"/>
    <w:semiHidden/>
    <w:unhideWhenUsed/>
    <w:qFormat/>
    <w:rsid w:val="00FC2190"/>
    <w:pPr>
      <w:keepNext/>
      <w:keepLines/>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FC2190"/>
    <w:pPr>
      <w:keepNext/>
      <w:keepLines/>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F258B"/>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8F258B"/>
    <w:rPr>
      <w:rFonts w:asciiTheme="majorHAnsi" w:eastAsia="宋体" w:hAnsiTheme="majorHAnsi" w:cstheme="majorBidi"/>
      <w:b/>
      <w:bCs/>
      <w:sz w:val="44"/>
      <w:szCs w:val="32"/>
    </w:rPr>
  </w:style>
  <w:style w:type="paragraph" w:styleId="a4">
    <w:name w:val="No Spacing"/>
    <w:uiPriority w:val="1"/>
    <w:rsid w:val="008F258B"/>
    <w:pPr>
      <w:widowControl w:val="0"/>
      <w:jc w:val="both"/>
    </w:pPr>
  </w:style>
  <w:style w:type="paragraph" w:styleId="a5">
    <w:name w:val="Subtitle"/>
    <w:basedOn w:val="a"/>
    <w:next w:val="a"/>
    <w:link w:val="Char0"/>
    <w:uiPriority w:val="11"/>
    <w:qFormat/>
    <w:rsid w:val="008F25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8F258B"/>
    <w:rPr>
      <w:rFonts w:asciiTheme="majorHAnsi" w:eastAsia="宋体" w:hAnsiTheme="majorHAnsi" w:cstheme="majorBidi"/>
      <w:b/>
      <w:bCs/>
      <w:kern w:val="28"/>
      <w:sz w:val="32"/>
      <w:szCs w:val="32"/>
    </w:rPr>
  </w:style>
  <w:style w:type="paragraph" w:customStyle="1" w:styleId="a6">
    <w:name w:val="作者信息"/>
    <w:basedOn w:val="a5"/>
    <w:rsid w:val="000D00EF"/>
    <w:rPr>
      <w:rFonts w:eastAsiaTheme="minorEastAsia"/>
      <w:b w:val="0"/>
      <w:bCs w:val="0"/>
      <w:sz w:val="24"/>
    </w:rPr>
  </w:style>
  <w:style w:type="paragraph" w:customStyle="1" w:styleId="a7">
    <w:name w:val="摘要"/>
    <w:next w:val="a"/>
    <w:rsid w:val="003A18EB"/>
    <w:pPr>
      <w:spacing w:beforeLines="100" w:before="100" w:line="360" w:lineRule="auto"/>
    </w:pPr>
    <w:rPr>
      <w:rFonts w:asciiTheme="majorHAnsi" w:eastAsia="宋体" w:hAnsiTheme="majorHAnsi" w:cstheme="majorBidi"/>
      <w:kern w:val="28"/>
      <w:sz w:val="24"/>
      <w:szCs w:val="32"/>
    </w:rPr>
  </w:style>
  <w:style w:type="character" w:customStyle="1" w:styleId="1Char">
    <w:name w:val="标题 1 Char"/>
    <w:basedOn w:val="a0"/>
    <w:link w:val="1"/>
    <w:uiPriority w:val="9"/>
    <w:rsid w:val="00F509F3"/>
    <w:rPr>
      <w:rFonts w:ascii="Times New Roman" w:hAnsi="Times New Roman"/>
      <w:b/>
      <w:bCs/>
      <w:kern w:val="44"/>
      <w:sz w:val="36"/>
      <w:szCs w:val="44"/>
    </w:rPr>
  </w:style>
  <w:style w:type="character" w:customStyle="1" w:styleId="2Char">
    <w:name w:val="标题 2 Char"/>
    <w:basedOn w:val="a0"/>
    <w:link w:val="2"/>
    <w:uiPriority w:val="9"/>
    <w:rsid w:val="00FC21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473C8"/>
    <w:rPr>
      <w:rFonts w:ascii="Times New Roman" w:hAnsi="Times New Roman"/>
      <w:b/>
      <w:bCs/>
      <w:sz w:val="30"/>
      <w:szCs w:val="32"/>
    </w:rPr>
  </w:style>
  <w:style w:type="character" w:customStyle="1" w:styleId="4Char">
    <w:name w:val="标题 4 Char"/>
    <w:basedOn w:val="a0"/>
    <w:link w:val="4"/>
    <w:uiPriority w:val="9"/>
    <w:semiHidden/>
    <w:rsid w:val="00FC219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2190"/>
    <w:rPr>
      <w:rFonts w:ascii="Times New Roman" w:hAnsi="Times New Roman"/>
      <w:b/>
      <w:bCs/>
      <w:sz w:val="28"/>
      <w:szCs w:val="28"/>
    </w:rPr>
  </w:style>
  <w:style w:type="character" w:customStyle="1" w:styleId="6Char">
    <w:name w:val="标题 6 Char"/>
    <w:basedOn w:val="a0"/>
    <w:link w:val="6"/>
    <w:uiPriority w:val="9"/>
    <w:semiHidden/>
    <w:rsid w:val="00FC219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2190"/>
    <w:rPr>
      <w:rFonts w:ascii="Times New Roman" w:hAnsi="Times New Roman"/>
      <w:b/>
      <w:bCs/>
      <w:sz w:val="24"/>
      <w:szCs w:val="24"/>
    </w:rPr>
  </w:style>
  <w:style w:type="character" w:customStyle="1" w:styleId="8Char">
    <w:name w:val="标题 8 Char"/>
    <w:basedOn w:val="a0"/>
    <w:link w:val="8"/>
    <w:uiPriority w:val="9"/>
    <w:semiHidden/>
    <w:rsid w:val="00FC219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2190"/>
    <w:rPr>
      <w:rFonts w:asciiTheme="majorHAnsi" w:eastAsiaTheme="majorEastAsia" w:hAnsiTheme="majorHAnsi" w:cstheme="majorBidi"/>
      <w:szCs w:val="21"/>
    </w:rPr>
  </w:style>
  <w:style w:type="paragraph" w:styleId="a8">
    <w:name w:val="List Paragraph"/>
    <w:basedOn w:val="a"/>
    <w:uiPriority w:val="34"/>
    <w:qFormat/>
    <w:rsid w:val="00FC2190"/>
    <w:pPr>
      <w:ind w:firstLine="420"/>
    </w:pPr>
  </w:style>
  <w:style w:type="paragraph" w:styleId="a9">
    <w:name w:val="Balloon Text"/>
    <w:basedOn w:val="a"/>
    <w:link w:val="Char1"/>
    <w:uiPriority w:val="99"/>
    <w:semiHidden/>
    <w:unhideWhenUsed/>
    <w:rsid w:val="001C00E7"/>
    <w:pPr>
      <w:spacing w:line="240" w:lineRule="auto"/>
    </w:pPr>
    <w:rPr>
      <w:sz w:val="18"/>
      <w:szCs w:val="18"/>
    </w:rPr>
  </w:style>
  <w:style w:type="character" w:customStyle="1" w:styleId="Char1">
    <w:name w:val="批注框文本 Char"/>
    <w:basedOn w:val="a0"/>
    <w:link w:val="a9"/>
    <w:uiPriority w:val="99"/>
    <w:semiHidden/>
    <w:rsid w:val="001C00E7"/>
    <w:rPr>
      <w:rFonts w:ascii="Times New Roman" w:hAnsi="Times New Roman"/>
      <w:sz w:val="18"/>
      <w:szCs w:val="18"/>
    </w:rPr>
  </w:style>
  <w:style w:type="paragraph" w:styleId="aa">
    <w:name w:val="caption"/>
    <w:basedOn w:val="a"/>
    <w:next w:val="a"/>
    <w:uiPriority w:val="35"/>
    <w:unhideWhenUsed/>
    <w:qFormat/>
    <w:rsid w:val="0048187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FDA6C-F98C-4CCC-9943-EDBF9C76B60B}" type="doc">
      <dgm:prSet loTypeId="urn:microsoft.com/office/officeart/2005/8/layout/process1" loCatId="process" qsTypeId="urn:microsoft.com/office/officeart/2005/8/quickstyle/simple1" qsCatId="simple" csTypeId="urn:microsoft.com/office/officeart/2005/8/colors/accent0_1" csCatId="mainScheme" phldr="1"/>
      <dgm:spPr/>
    </dgm:pt>
    <dgm:pt modelId="{2A24A190-46A7-4CE5-8D39-8553950A71B9}">
      <dgm:prSet phldrT="[文本]" custT="1"/>
      <dgm:spPr/>
      <dgm:t>
        <a:bodyPr/>
        <a:lstStyle/>
        <a:p>
          <a:pPr algn="just"/>
          <a:r>
            <a:rPr lang="zh-CN" altLang="en-US" sz="1200">
              <a:solidFill>
                <a:schemeClr val="tx1"/>
              </a:solidFill>
              <a:latin typeface="小四"/>
            </a:rPr>
            <a:t>输入图片</a:t>
          </a:r>
        </a:p>
      </dgm:t>
    </dgm:pt>
    <dgm:pt modelId="{FE798E17-BF3C-4F34-9286-5BA1E63FF64A}" type="parTrans" cxnId="{4794B4B4-BE9C-4BD8-AF69-AA5C23BB0BBE}">
      <dgm:prSet/>
      <dgm:spPr/>
      <dgm:t>
        <a:bodyPr/>
        <a:lstStyle/>
        <a:p>
          <a:pPr algn="just"/>
          <a:endParaRPr lang="zh-CN" altLang="en-US" sz="1200">
            <a:solidFill>
              <a:schemeClr val="tx1"/>
            </a:solidFill>
            <a:latin typeface="小四"/>
          </a:endParaRPr>
        </a:p>
      </dgm:t>
    </dgm:pt>
    <dgm:pt modelId="{20020E31-9E77-416D-B844-F9A62A4DF57E}" type="sibTrans" cxnId="{4794B4B4-BE9C-4BD8-AF69-AA5C23BB0BBE}">
      <dgm:prSet custT="1"/>
      <dgm:spPr/>
      <dgm:t>
        <a:bodyPr/>
        <a:lstStyle/>
        <a:p>
          <a:pPr algn="just"/>
          <a:endParaRPr lang="zh-CN" altLang="en-US" sz="1200">
            <a:solidFill>
              <a:schemeClr val="tx1"/>
            </a:solidFill>
            <a:latin typeface="小四"/>
          </a:endParaRPr>
        </a:p>
      </dgm:t>
    </dgm:pt>
    <dgm:pt modelId="{0DF79894-E228-4887-8F06-C165BD705298}">
      <dgm:prSet phldrT="[文本]" custT="1"/>
      <dgm:spPr/>
      <dgm:t>
        <a:bodyPr/>
        <a:lstStyle/>
        <a:p>
          <a:pPr algn="just"/>
          <a:r>
            <a:rPr lang="zh-CN" altLang="en-US" sz="1200">
              <a:solidFill>
                <a:schemeClr val="tx1"/>
              </a:solidFill>
              <a:latin typeface="小四"/>
            </a:rPr>
            <a:t>提取候选区域</a:t>
          </a:r>
        </a:p>
      </dgm:t>
    </dgm:pt>
    <dgm:pt modelId="{E0C1521F-612A-45C9-A138-45D7EC63EA69}" type="parTrans" cxnId="{28627B60-D308-468C-850A-B2174CE7E272}">
      <dgm:prSet/>
      <dgm:spPr/>
      <dgm:t>
        <a:bodyPr/>
        <a:lstStyle/>
        <a:p>
          <a:pPr algn="just"/>
          <a:endParaRPr lang="zh-CN" altLang="en-US" sz="1200">
            <a:solidFill>
              <a:schemeClr val="tx1"/>
            </a:solidFill>
            <a:latin typeface="小四"/>
          </a:endParaRPr>
        </a:p>
      </dgm:t>
    </dgm:pt>
    <dgm:pt modelId="{F9695C33-DA26-40D3-8C16-EE5B13D6CAE2}" type="sibTrans" cxnId="{28627B60-D308-468C-850A-B2174CE7E272}">
      <dgm:prSet custT="1"/>
      <dgm:spPr/>
      <dgm:t>
        <a:bodyPr/>
        <a:lstStyle/>
        <a:p>
          <a:pPr algn="just"/>
          <a:endParaRPr lang="zh-CN" altLang="en-US" sz="1200">
            <a:solidFill>
              <a:schemeClr val="tx1"/>
            </a:solidFill>
            <a:latin typeface="小四"/>
          </a:endParaRPr>
        </a:p>
      </dgm:t>
    </dgm:pt>
    <dgm:pt modelId="{D94F022F-3E31-4637-AFB2-85A19924655A}">
      <dgm:prSet phldrT="[文本]" custT="1"/>
      <dgm:spPr/>
      <dgm:t>
        <a:bodyPr/>
        <a:lstStyle/>
        <a:p>
          <a:pPr algn="just"/>
          <a:r>
            <a:rPr lang="zh-CN" altLang="en-US" sz="1200">
              <a:solidFill>
                <a:schemeClr val="tx1"/>
              </a:solidFill>
              <a:latin typeface="小四"/>
            </a:rPr>
            <a:t>提取特征</a:t>
          </a:r>
        </a:p>
      </dgm:t>
    </dgm:pt>
    <dgm:pt modelId="{9D0ED1C2-11BE-43CD-8F4E-6E815D3B7C58}" type="parTrans" cxnId="{5D204743-2284-4EC6-A097-CEB3C7B25FA5}">
      <dgm:prSet/>
      <dgm:spPr/>
      <dgm:t>
        <a:bodyPr/>
        <a:lstStyle/>
        <a:p>
          <a:pPr algn="just"/>
          <a:endParaRPr lang="zh-CN" altLang="en-US" sz="1200">
            <a:solidFill>
              <a:schemeClr val="tx1"/>
            </a:solidFill>
            <a:latin typeface="小四"/>
          </a:endParaRPr>
        </a:p>
      </dgm:t>
    </dgm:pt>
    <dgm:pt modelId="{9B3F11E9-E9DD-4885-9CB7-63A70F38B297}" type="sibTrans" cxnId="{5D204743-2284-4EC6-A097-CEB3C7B25FA5}">
      <dgm:prSet custT="1"/>
      <dgm:spPr/>
      <dgm:t>
        <a:bodyPr/>
        <a:lstStyle/>
        <a:p>
          <a:pPr algn="just"/>
          <a:endParaRPr lang="zh-CN" altLang="en-US" sz="1200">
            <a:solidFill>
              <a:schemeClr val="tx1"/>
            </a:solidFill>
            <a:latin typeface="小四"/>
          </a:endParaRPr>
        </a:p>
      </dgm:t>
    </dgm:pt>
    <dgm:pt modelId="{C13E7F01-ABD0-479F-9BEB-914534BD9C05}">
      <dgm:prSet custT="1"/>
      <dgm:spPr/>
      <dgm:t>
        <a:bodyPr/>
        <a:lstStyle/>
        <a:p>
          <a:pPr algn="just"/>
          <a:r>
            <a:rPr lang="zh-CN" altLang="en-US" sz="1200">
              <a:solidFill>
                <a:schemeClr val="tx1"/>
              </a:solidFill>
              <a:latin typeface="小四"/>
            </a:rPr>
            <a:t>二分类</a:t>
          </a:r>
        </a:p>
      </dgm:t>
    </dgm:pt>
    <dgm:pt modelId="{1BDCE26C-758B-426B-9622-CB931239FADD}" type="parTrans" cxnId="{84AF753D-838C-46EB-BDED-1685638D9607}">
      <dgm:prSet/>
      <dgm:spPr/>
      <dgm:t>
        <a:bodyPr/>
        <a:lstStyle/>
        <a:p>
          <a:pPr algn="just"/>
          <a:endParaRPr lang="zh-CN" altLang="en-US" sz="1200">
            <a:solidFill>
              <a:schemeClr val="tx1"/>
            </a:solidFill>
            <a:latin typeface="小四"/>
          </a:endParaRPr>
        </a:p>
      </dgm:t>
    </dgm:pt>
    <dgm:pt modelId="{D4E6736B-1378-4641-8ECF-18E98044595A}" type="sibTrans" cxnId="{84AF753D-838C-46EB-BDED-1685638D9607}">
      <dgm:prSet custT="1"/>
      <dgm:spPr/>
      <dgm:t>
        <a:bodyPr/>
        <a:lstStyle/>
        <a:p>
          <a:pPr algn="just"/>
          <a:endParaRPr lang="zh-CN" altLang="en-US" sz="1200">
            <a:solidFill>
              <a:schemeClr val="tx1"/>
            </a:solidFill>
            <a:latin typeface="小四"/>
          </a:endParaRPr>
        </a:p>
      </dgm:t>
    </dgm:pt>
    <dgm:pt modelId="{C9F3DDDF-9DCD-4A16-8B4C-DC355144FDA4}">
      <dgm:prSet custT="1"/>
      <dgm:spPr/>
      <dgm:t>
        <a:bodyPr/>
        <a:lstStyle/>
        <a:p>
          <a:pPr algn="just"/>
          <a:r>
            <a:rPr lang="zh-CN" altLang="en-US" sz="1200">
              <a:solidFill>
                <a:schemeClr val="tx1"/>
              </a:solidFill>
              <a:latin typeface="小四"/>
            </a:rPr>
            <a:t>交通标志</a:t>
          </a:r>
          <a:r>
            <a:rPr lang="en-US" altLang="zh-CN" sz="1200">
              <a:solidFill>
                <a:schemeClr val="tx1"/>
              </a:solidFill>
              <a:latin typeface="小四"/>
            </a:rPr>
            <a:t>/</a:t>
          </a:r>
          <a:r>
            <a:rPr lang="zh-CN" altLang="en-US" sz="1200">
              <a:solidFill>
                <a:schemeClr val="tx1"/>
              </a:solidFill>
              <a:latin typeface="小四"/>
            </a:rPr>
            <a:t>非交通标志</a:t>
          </a:r>
        </a:p>
      </dgm:t>
    </dgm:pt>
    <dgm:pt modelId="{EA17EC35-2234-42D9-B565-44B7FEDD511C}" type="parTrans" cxnId="{24F5C78F-C653-4C84-A4B1-51F6629479B1}">
      <dgm:prSet/>
      <dgm:spPr/>
      <dgm:t>
        <a:bodyPr/>
        <a:lstStyle/>
        <a:p>
          <a:pPr algn="just"/>
          <a:endParaRPr lang="zh-CN" altLang="en-US" sz="1200">
            <a:solidFill>
              <a:schemeClr val="tx1"/>
            </a:solidFill>
            <a:latin typeface="小四"/>
          </a:endParaRPr>
        </a:p>
      </dgm:t>
    </dgm:pt>
    <dgm:pt modelId="{CAC40883-5AEE-4B27-BA9D-ACFB2F27628F}" type="sibTrans" cxnId="{24F5C78F-C653-4C84-A4B1-51F6629479B1}">
      <dgm:prSet/>
      <dgm:spPr/>
      <dgm:t>
        <a:bodyPr/>
        <a:lstStyle/>
        <a:p>
          <a:pPr algn="just"/>
          <a:endParaRPr lang="zh-CN" altLang="en-US" sz="1200">
            <a:solidFill>
              <a:schemeClr val="tx1"/>
            </a:solidFill>
            <a:latin typeface="小四"/>
          </a:endParaRPr>
        </a:p>
      </dgm:t>
    </dgm:pt>
    <dgm:pt modelId="{6C5A413B-8210-4607-B770-533BEF17E41B}" type="pres">
      <dgm:prSet presAssocID="{113FDA6C-F98C-4CCC-9943-EDBF9C76B60B}" presName="Name0" presStyleCnt="0">
        <dgm:presLayoutVars>
          <dgm:dir/>
          <dgm:resizeHandles val="exact"/>
        </dgm:presLayoutVars>
      </dgm:prSet>
      <dgm:spPr/>
    </dgm:pt>
    <dgm:pt modelId="{6CD51A79-39A3-44D2-A7DA-BFADB4AE3495}" type="pres">
      <dgm:prSet presAssocID="{2A24A190-46A7-4CE5-8D39-8553950A71B9}" presName="node" presStyleLbl="node1" presStyleIdx="0" presStyleCnt="5">
        <dgm:presLayoutVars>
          <dgm:bulletEnabled val="1"/>
        </dgm:presLayoutVars>
      </dgm:prSet>
      <dgm:spPr/>
      <dgm:t>
        <a:bodyPr/>
        <a:lstStyle/>
        <a:p>
          <a:endParaRPr lang="zh-CN" altLang="en-US"/>
        </a:p>
      </dgm:t>
    </dgm:pt>
    <dgm:pt modelId="{9D4CA6DC-769B-4DE0-A103-0C7117AC35AB}" type="pres">
      <dgm:prSet presAssocID="{20020E31-9E77-416D-B844-F9A62A4DF57E}" presName="sibTrans" presStyleLbl="sibTrans2D1" presStyleIdx="0" presStyleCnt="4"/>
      <dgm:spPr/>
    </dgm:pt>
    <dgm:pt modelId="{1BF3355D-2606-4D1E-B0BE-1288B3A51592}" type="pres">
      <dgm:prSet presAssocID="{20020E31-9E77-416D-B844-F9A62A4DF57E}" presName="connectorText" presStyleLbl="sibTrans2D1" presStyleIdx="0" presStyleCnt="4"/>
      <dgm:spPr/>
    </dgm:pt>
    <dgm:pt modelId="{72FC5CEE-E3DF-44CF-8A7F-344369756248}" type="pres">
      <dgm:prSet presAssocID="{0DF79894-E228-4887-8F06-C165BD705298}" presName="node" presStyleLbl="node1" presStyleIdx="1" presStyleCnt="5">
        <dgm:presLayoutVars>
          <dgm:bulletEnabled val="1"/>
        </dgm:presLayoutVars>
      </dgm:prSet>
      <dgm:spPr/>
      <dgm:t>
        <a:bodyPr/>
        <a:lstStyle/>
        <a:p>
          <a:endParaRPr lang="zh-CN" altLang="en-US"/>
        </a:p>
      </dgm:t>
    </dgm:pt>
    <dgm:pt modelId="{211817E7-BE83-48D4-890B-827A148B70E0}" type="pres">
      <dgm:prSet presAssocID="{F9695C33-DA26-40D3-8C16-EE5B13D6CAE2}" presName="sibTrans" presStyleLbl="sibTrans2D1" presStyleIdx="1" presStyleCnt="4"/>
      <dgm:spPr/>
    </dgm:pt>
    <dgm:pt modelId="{C2A34DBE-564F-4EB7-B4AD-013D2DA313A5}" type="pres">
      <dgm:prSet presAssocID="{F9695C33-DA26-40D3-8C16-EE5B13D6CAE2}" presName="connectorText" presStyleLbl="sibTrans2D1" presStyleIdx="1" presStyleCnt="4"/>
      <dgm:spPr/>
    </dgm:pt>
    <dgm:pt modelId="{B9524051-4A4E-4DE0-BDB1-2101E99C4B2D}" type="pres">
      <dgm:prSet presAssocID="{D94F022F-3E31-4637-AFB2-85A19924655A}" presName="node" presStyleLbl="node1" presStyleIdx="2" presStyleCnt="5">
        <dgm:presLayoutVars>
          <dgm:bulletEnabled val="1"/>
        </dgm:presLayoutVars>
      </dgm:prSet>
      <dgm:spPr/>
    </dgm:pt>
    <dgm:pt modelId="{8343326F-3B00-46CB-8026-4C93F6D6448E}" type="pres">
      <dgm:prSet presAssocID="{9B3F11E9-E9DD-4885-9CB7-63A70F38B297}" presName="sibTrans" presStyleLbl="sibTrans2D1" presStyleIdx="2" presStyleCnt="4"/>
      <dgm:spPr/>
    </dgm:pt>
    <dgm:pt modelId="{91CA130A-6773-4D92-8A18-3B54A9874299}" type="pres">
      <dgm:prSet presAssocID="{9B3F11E9-E9DD-4885-9CB7-63A70F38B297}" presName="connectorText" presStyleLbl="sibTrans2D1" presStyleIdx="2" presStyleCnt="4"/>
      <dgm:spPr/>
    </dgm:pt>
    <dgm:pt modelId="{2527DE52-02FD-4B22-8842-4D9922A92016}" type="pres">
      <dgm:prSet presAssocID="{C13E7F01-ABD0-479F-9BEB-914534BD9C05}" presName="node" presStyleLbl="node1" presStyleIdx="3" presStyleCnt="5">
        <dgm:presLayoutVars>
          <dgm:bulletEnabled val="1"/>
        </dgm:presLayoutVars>
      </dgm:prSet>
      <dgm:spPr/>
    </dgm:pt>
    <dgm:pt modelId="{557C2829-C85D-4EB4-9142-0C3271BC71AA}" type="pres">
      <dgm:prSet presAssocID="{D4E6736B-1378-4641-8ECF-18E98044595A}" presName="sibTrans" presStyleLbl="sibTrans2D1" presStyleIdx="3" presStyleCnt="4"/>
      <dgm:spPr/>
    </dgm:pt>
    <dgm:pt modelId="{F1B82383-B5F7-4E7B-ACFB-E7B50A9E26F0}" type="pres">
      <dgm:prSet presAssocID="{D4E6736B-1378-4641-8ECF-18E98044595A}" presName="connectorText" presStyleLbl="sibTrans2D1" presStyleIdx="3" presStyleCnt="4"/>
      <dgm:spPr/>
    </dgm:pt>
    <dgm:pt modelId="{5B97125E-CB10-490E-9165-1745A72A9EF3}" type="pres">
      <dgm:prSet presAssocID="{C9F3DDDF-9DCD-4A16-8B4C-DC355144FDA4}" presName="node" presStyleLbl="node1" presStyleIdx="4" presStyleCnt="5">
        <dgm:presLayoutVars>
          <dgm:bulletEnabled val="1"/>
        </dgm:presLayoutVars>
      </dgm:prSet>
      <dgm:spPr/>
    </dgm:pt>
  </dgm:ptLst>
  <dgm:cxnLst>
    <dgm:cxn modelId="{0D7D5320-2F81-433A-AF11-5A68F21110E6}" type="presOf" srcId="{D4E6736B-1378-4641-8ECF-18E98044595A}" destId="{557C2829-C85D-4EB4-9142-0C3271BC71AA}" srcOrd="0" destOrd="0" presId="urn:microsoft.com/office/officeart/2005/8/layout/process1"/>
    <dgm:cxn modelId="{E96B9718-75A1-4E29-B7EC-90391A338CD6}" type="presOf" srcId="{C13E7F01-ABD0-479F-9BEB-914534BD9C05}" destId="{2527DE52-02FD-4B22-8842-4D9922A92016}" srcOrd="0" destOrd="0" presId="urn:microsoft.com/office/officeart/2005/8/layout/process1"/>
    <dgm:cxn modelId="{24F5C78F-C653-4C84-A4B1-51F6629479B1}" srcId="{113FDA6C-F98C-4CCC-9943-EDBF9C76B60B}" destId="{C9F3DDDF-9DCD-4A16-8B4C-DC355144FDA4}" srcOrd="4" destOrd="0" parTransId="{EA17EC35-2234-42D9-B565-44B7FEDD511C}" sibTransId="{CAC40883-5AEE-4B27-BA9D-ACFB2F27628F}"/>
    <dgm:cxn modelId="{28627B60-D308-468C-850A-B2174CE7E272}" srcId="{113FDA6C-F98C-4CCC-9943-EDBF9C76B60B}" destId="{0DF79894-E228-4887-8F06-C165BD705298}" srcOrd="1" destOrd="0" parTransId="{E0C1521F-612A-45C9-A138-45D7EC63EA69}" sibTransId="{F9695C33-DA26-40D3-8C16-EE5B13D6CAE2}"/>
    <dgm:cxn modelId="{F8E9A38E-27A3-49A9-85F9-4E45E6E9675F}" type="presOf" srcId="{D4E6736B-1378-4641-8ECF-18E98044595A}" destId="{F1B82383-B5F7-4E7B-ACFB-E7B50A9E26F0}" srcOrd="1" destOrd="0" presId="urn:microsoft.com/office/officeart/2005/8/layout/process1"/>
    <dgm:cxn modelId="{9698C762-3EB3-4D0B-AEDC-B20B94F0F491}" type="presOf" srcId="{113FDA6C-F98C-4CCC-9943-EDBF9C76B60B}" destId="{6C5A413B-8210-4607-B770-533BEF17E41B}" srcOrd="0" destOrd="0" presId="urn:microsoft.com/office/officeart/2005/8/layout/process1"/>
    <dgm:cxn modelId="{4794B4B4-BE9C-4BD8-AF69-AA5C23BB0BBE}" srcId="{113FDA6C-F98C-4CCC-9943-EDBF9C76B60B}" destId="{2A24A190-46A7-4CE5-8D39-8553950A71B9}" srcOrd="0" destOrd="0" parTransId="{FE798E17-BF3C-4F34-9286-5BA1E63FF64A}" sibTransId="{20020E31-9E77-416D-B844-F9A62A4DF57E}"/>
    <dgm:cxn modelId="{C22BC59C-B014-4EC1-ADDF-CA59291E3768}" type="presOf" srcId="{9B3F11E9-E9DD-4885-9CB7-63A70F38B297}" destId="{91CA130A-6773-4D92-8A18-3B54A9874299}" srcOrd="1" destOrd="0" presId="urn:microsoft.com/office/officeart/2005/8/layout/process1"/>
    <dgm:cxn modelId="{8EF22CE8-9228-44CD-A4B0-C2E5FCDB5306}" type="presOf" srcId="{F9695C33-DA26-40D3-8C16-EE5B13D6CAE2}" destId="{211817E7-BE83-48D4-890B-827A148B70E0}" srcOrd="0" destOrd="0" presId="urn:microsoft.com/office/officeart/2005/8/layout/process1"/>
    <dgm:cxn modelId="{5FA6A918-730A-44D1-91A2-7F0D1B6DA42A}" type="presOf" srcId="{2A24A190-46A7-4CE5-8D39-8553950A71B9}" destId="{6CD51A79-39A3-44D2-A7DA-BFADB4AE3495}" srcOrd="0" destOrd="0" presId="urn:microsoft.com/office/officeart/2005/8/layout/process1"/>
    <dgm:cxn modelId="{BC17C947-7460-4976-A3AB-98C458FF8047}" type="presOf" srcId="{D94F022F-3E31-4637-AFB2-85A19924655A}" destId="{B9524051-4A4E-4DE0-BDB1-2101E99C4B2D}" srcOrd="0" destOrd="0" presId="urn:microsoft.com/office/officeart/2005/8/layout/process1"/>
    <dgm:cxn modelId="{97CACA89-FD4A-40D9-A3C7-0E1CBBF9815D}" type="presOf" srcId="{0DF79894-E228-4887-8F06-C165BD705298}" destId="{72FC5CEE-E3DF-44CF-8A7F-344369756248}" srcOrd="0" destOrd="0" presId="urn:microsoft.com/office/officeart/2005/8/layout/process1"/>
    <dgm:cxn modelId="{18D64BC5-88C2-46A6-AF0D-D895CD90313B}" type="presOf" srcId="{C9F3DDDF-9DCD-4A16-8B4C-DC355144FDA4}" destId="{5B97125E-CB10-490E-9165-1745A72A9EF3}" srcOrd="0" destOrd="0" presId="urn:microsoft.com/office/officeart/2005/8/layout/process1"/>
    <dgm:cxn modelId="{448F0DED-5610-4D3B-951E-D5AA9D057CB7}" type="presOf" srcId="{9B3F11E9-E9DD-4885-9CB7-63A70F38B297}" destId="{8343326F-3B00-46CB-8026-4C93F6D6448E}" srcOrd="0" destOrd="0" presId="urn:microsoft.com/office/officeart/2005/8/layout/process1"/>
    <dgm:cxn modelId="{DE8D6F2B-2036-4842-824F-E46425551A68}" type="presOf" srcId="{20020E31-9E77-416D-B844-F9A62A4DF57E}" destId="{9D4CA6DC-769B-4DE0-A103-0C7117AC35AB}" srcOrd="0" destOrd="0" presId="urn:microsoft.com/office/officeart/2005/8/layout/process1"/>
    <dgm:cxn modelId="{84AF753D-838C-46EB-BDED-1685638D9607}" srcId="{113FDA6C-F98C-4CCC-9943-EDBF9C76B60B}" destId="{C13E7F01-ABD0-479F-9BEB-914534BD9C05}" srcOrd="3" destOrd="0" parTransId="{1BDCE26C-758B-426B-9622-CB931239FADD}" sibTransId="{D4E6736B-1378-4641-8ECF-18E98044595A}"/>
    <dgm:cxn modelId="{C3592F7E-F072-4D4F-80FC-B408DACB43AE}" type="presOf" srcId="{F9695C33-DA26-40D3-8C16-EE5B13D6CAE2}" destId="{C2A34DBE-564F-4EB7-B4AD-013D2DA313A5}" srcOrd="1" destOrd="0" presId="urn:microsoft.com/office/officeart/2005/8/layout/process1"/>
    <dgm:cxn modelId="{228EF53E-4902-4684-A278-D2362E7CE32E}" type="presOf" srcId="{20020E31-9E77-416D-B844-F9A62A4DF57E}" destId="{1BF3355D-2606-4D1E-B0BE-1288B3A51592}" srcOrd="1" destOrd="0" presId="urn:microsoft.com/office/officeart/2005/8/layout/process1"/>
    <dgm:cxn modelId="{5D204743-2284-4EC6-A097-CEB3C7B25FA5}" srcId="{113FDA6C-F98C-4CCC-9943-EDBF9C76B60B}" destId="{D94F022F-3E31-4637-AFB2-85A19924655A}" srcOrd="2" destOrd="0" parTransId="{9D0ED1C2-11BE-43CD-8F4E-6E815D3B7C58}" sibTransId="{9B3F11E9-E9DD-4885-9CB7-63A70F38B297}"/>
    <dgm:cxn modelId="{94778D79-EFDC-49A9-9B82-540A7D2E3BB4}" type="presParOf" srcId="{6C5A413B-8210-4607-B770-533BEF17E41B}" destId="{6CD51A79-39A3-44D2-A7DA-BFADB4AE3495}" srcOrd="0" destOrd="0" presId="urn:microsoft.com/office/officeart/2005/8/layout/process1"/>
    <dgm:cxn modelId="{8C491A52-CFF6-40BA-B39A-0DACC54E957B}" type="presParOf" srcId="{6C5A413B-8210-4607-B770-533BEF17E41B}" destId="{9D4CA6DC-769B-4DE0-A103-0C7117AC35AB}" srcOrd="1" destOrd="0" presId="urn:microsoft.com/office/officeart/2005/8/layout/process1"/>
    <dgm:cxn modelId="{D28C0179-18B5-4FD9-8AA8-DCF4992A8A2F}" type="presParOf" srcId="{9D4CA6DC-769B-4DE0-A103-0C7117AC35AB}" destId="{1BF3355D-2606-4D1E-B0BE-1288B3A51592}" srcOrd="0" destOrd="0" presId="urn:microsoft.com/office/officeart/2005/8/layout/process1"/>
    <dgm:cxn modelId="{166B64FB-1C3C-4B99-AF1F-F1776CBBD329}" type="presParOf" srcId="{6C5A413B-8210-4607-B770-533BEF17E41B}" destId="{72FC5CEE-E3DF-44CF-8A7F-344369756248}" srcOrd="2" destOrd="0" presId="urn:microsoft.com/office/officeart/2005/8/layout/process1"/>
    <dgm:cxn modelId="{F6776110-FBD3-447E-9EAE-3B226B1FFDDB}" type="presParOf" srcId="{6C5A413B-8210-4607-B770-533BEF17E41B}" destId="{211817E7-BE83-48D4-890B-827A148B70E0}" srcOrd="3" destOrd="0" presId="urn:microsoft.com/office/officeart/2005/8/layout/process1"/>
    <dgm:cxn modelId="{9BAE4758-01D3-4415-9E23-94AED8FDE380}" type="presParOf" srcId="{211817E7-BE83-48D4-890B-827A148B70E0}" destId="{C2A34DBE-564F-4EB7-B4AD-013D2DA313A5}" srcOrd="0" destOrd="0" presId="urn:microsoft.com/office/officeart/2005/8/layout/process1"/>
    <dgm:cxn modelId="{B00D6018-A2F9-4AEF-97B6-B6789E62DD5A}" type="presParOf" srcId="{6C5A413B-8210-4607-B770-533BEF17E41B}" destId="{B9524051-4A4E-4DE0-BDB1-2101E99C4B2D}" srcOrd="4" destOrd="0" presId="urn:microsoft.com/office/officeart/2005/8/layout/process1"/>
    <dgm:cxn modelId="{0AEB80DE-E4DC-4C70-A7FC-A9466FA3F649}" type="presParOf" srcId="{6C5A413B-8210-4607-B770-533BEF17E41B}" destId="{8343326F-3B00-46CB-8026-4C93F6D6448E}" srcOrd="5" destOrd="0" presId="urn:microsoft.com/office/officeart/2005/8/layout/process1"/>
    <dgm:cxn modelId="{3F6288C6-6B0F-4E62-9ADC-F79C619B2C3B}" type="presParOf" srcId="{8343326F-3B00-46CB-8026-4C93F6D6448E}" destId="{91CA130A-6773-4D92-8A18-3B54A9874299}" srcOrd="0" destOrd="0" presId="urn:microsoft.com/office/officeart/2005/8/layout/process1"/>
    <dgm:cxn modelId="{34E81A6A-2B58-4679-9DF2-16008220B024}" type="presParOf" srcId="{6C5A413B-8210-4607-B770-533BEF17E41B}" destId="{2527DE52-02FD-4B22-8842-4D9922A92016}" srcOrd="6" destOrd="0" presId="urn:microsoft.com/office/officeart/2005/8/layout/process1"/>
    <dgm:cxn modelId="{ED9C4148-FAAE-4BDB-BCEB-0D9CC2975333}" type="presParOf" srcId="{6C5A413B-8210-4607-B770-533BEF17E41B}" destId="{557C2829-C85D-4EB4-9142-0C3271BC71AA}" srcOrd="7" destOrd="0" presId="urn:microsoft.com/office/officeart/2005/8/layout/process1"/>
    <dgm:cxn modelId="{37FBCCAB-6001-425F-83E6-239196781C4C}" type="presParOf" srcId="{557C2829-C85D-4EB4-9142-0C3271BC71AA}" destId="{F1B82383-B5F7-4E7B-ACFB-E7B50A9E26F0}" srcOrd="0" destOrd="0" presId="urn:microsoft.com/office/officeart/2005/8/layout/process1"/>
    <dgm:cxn modelId="{F54461B0-EABD-4E51-AB7B-758129F01D52}" type="presParOf" srcId="{6C5A413B-8210-4607-B770-533BEF17E41B}" destId="{5B97125E-CB10-490E-9165-1745A72A9EF3}"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D51A79-39A3-44D2-A7DA-BFADB4AE3495}">
      <dsp:nvSpPr>
        <dsp:cNvPr id="0" name=""/>
        <dsp:cNvSpPr/>
      </dsp:nvSpPr>
      <dsp:spPr>
        <a:xfrm>
          <a:off x="4416" y="0"/>
          <a:ext cx="684173" cy="5810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zh-CN" altLang="en-US" sz="1200" kern="1200">
              <a:solidFill>
                <a:schemeClr val="tx1"/>
              </a:solidFill>
              <a:latin typeface="小四"/>
            </a:rPr>
            <a:t>输入图片</a:t>
          </a:r>
        </a:p>
      </dsp:txBody>
      <dsp:txXfrm>
        <a:off x="21434" y="17018"/>
        <a:ext cx="650137" cy="546989"/>
      </dsp:txXfrm>
    </dsp:sp>
    <dsp:sp modelId="{9D4CA6DC-769B-4DE0-A103-0C7117AC35AB}">
      <dsp:nvSpPr>
        <dsp:cNvPr id="0" name=""/>
        <dsp:cNvSpPr/>
      </dsp:nvSpPr>
      <dsp:spPr>
        <a:xfrm>
          <a:off x="757006" y="205675"/>
          <a:ext cx="145044" cy="16967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just" defTabSz="533400">
            <a:lnSpc>
              <a:spcPct val="90000"/>
            </a:lnSpc>
            <a:spcBef>
              <a:spcPct val="0"/>
            </a:spcBef>
            <a:spcAft>
              <a:spcPct val="35000"/>
            </a:spcAft>
          </a:pPr>
          <a:endParaRPr lang="zh-CN" altLang="en-US" sz="1200" kern="1200">
            <a:solidFill>
              <a:schemeClr val="tx1"/>
            </a:solidFill>
            <a:latin typeface="小四"/>
          </a:endParaRPr>
        </a:p>
      </dsp:txBody>
      <dsp:txXfrm>
        <a:off x="757006" y="239610"/>
        <a:ext cx="101531" cy="101804"/>
      </dsp:txXfrm>
    </dsp:sp>
    <dsp:sp modelId="{72FC5CEE-E3DF-44CF-8A7F-344369756248}">
      <dsp:nvSpPr>
        <dsp:cNvPr id="0" name=""/>
        <dsp:cNvSpPr/>
      </dsp:nvSpPr>
      <dsp:spPr>
        <a:xfrm>
          <a:off x="962258" y="0"/>
          <a:ext cx="684173" cy="5810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zh-CN" altLang="en-US" sz="1200" kern="1200">
              <a:solidFill>
                <a:schemeClr val="tx1"/>
              </a:solidFill>
              <a:latin typeface="小四"/>
            </a:rPr>
            <a:t>提取候选区域</a:t>
          </a:r>
        </a:p>
      </dsp:txBody>
      <dsp:txXfrm>
        <a:off x="979276" y="17018"/>
        <a:ext cx="650137" cy="546989"/>
      </dsp:txXfrm>
    </dsp:sp>
    <dsp:sp modelId="{211817E7-BE83-48D4-890B-827A148B70E0}">
      <dsp:nvSpPr>
        <dsp:cNvPr id="0" name=""/>
        <dsp:cNvSpPr/>
      </dsp:nvSpPr>
      <dsp:spPr>
        <a:xfrm>
          <a:off x="1714848" y="205675"/>
          <a:ext cx="145044" cy="16967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just" defTabSz="533400">
            <a:lnSpc>
              <a:spcPct val="90000"/>
            </a:lnSpc>
            <a:spcBef>
              <a:spcPct val="0"/>
            </a:spcBef>
            <a:spcAft>
              <a:spcPct val="35000"/>
            </a:spcAft>
          </a:pPr>
          <a:endParaRPr lang="zh-CN" altLang="en-US" sz="1200" kern="1200">
            <a:solidFill>
              <a:schemeClr val="tx1"/>
            </a:solidFill>
            <a:latin typeface="小四"/>
          </a:endParaRPr>
        </a:p>
      </dsp:txBody>
      <dsp:txXfrm>
        <a:off x="1714848" y="239610"/>
        <a:ext cx="101531" cy="101804"/>
      </dsp:txXfrm>
    </dsp:sp>
    <dsp:sp modelId="{B9524051-4A4E-4DE0-BDB1-2101E99C4B2D}">
      <dsp:nvSpPr>
        <dsp:cNvPr id="0" name=""/>
        <dsp:cNvSpPr/>
      </dsp:nvSpPr>
      <dsp:spPr>
        <a:xfrm>
          <a:off x="1920100" y="0"/>
          <a:ext cx="684173" cy="5810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zh-CN" altLang="en-US" sz="1200" kern="1200">
              <a:solidFill>
                <a:schemeClr val="tx1"/>
              </a:solidFill>
              <a:latin typeface="小四"/>
            </a:rPr>
            <a:t>提取特征</a:t>
          </a:r>
        </a:p>
      </dsp:txBody>
      <dsp:txXfrm>
        <a:off x="1937118" y="17018"/>
        <a:ext cx="650137" cy="546989"/>
      </dsp:txXfrm>
    </dsp:sp>
    <dsp:sp modelId="{8343326F-3B00-46CB-8026-4C93F6D6448E}">
      <dsp:nvSpPr>
        <dsp:cNvPr id="0" name=""/>
        <dsp:cNvSpPr/>
      </dsp:nvSpPr>
      <dsp:spPr>
        <a:xfrm>
          <a:off x="2672691" y="205675"/>
          <a:ext cx="145044" cy="16967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just" defTabSz="533400">
            <a:lnSpc>
              <a:spcPct val="90000"/>
            </a:lnSpc>
            <a:spcBef>
              <a:spcPct val="0"/>
            </a:spcBef>
            <a:spcAft>
              <a:spcPct val="35000"/>
            </a:spcAft>
          </a:pPr>
          <a:endParaRPr lang="zh-CN" altLang="en-US" sz="1200" kern="1200">
            <a:solidFill>
              <a:schemeClr val="tx1"/>
            </a:solidFill>
            <a:latin typeface="小四"/>
          </a:endParaRPr>
        </a:p>
      </dsp:txBody>
      <dsp:txXfrm>
        <a:off x="2672691" y="239610"/>
        <a:ext cx="101531" cy="101804"/>
      </dsp:txXfrm>
    </dsp:sp>
    <dsp:sp modelId="{2527DE52-02FD-4B22-8842-4D9922A92016}">
      <dsp:nvSpPr>
        <dsp:cNvPr id="0" name=""/>
        <dsp:cNvSpPr/>
      </dsp:nvSpPr>
      <dsp:spPr>
        <a:xfrm>
          <a:off x="2877943" y="0"/>
          <a:ext cx="684173" cy="5810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zh-CN" altLang="en-US" sz="1200" kern="1200">
              <a:solidFill>
                <a:schemeClr val="tx1"/>
              </a:solidFill>
              <a:latin typeface="小四"/>
            </a:rPr>
            <a:t>二分类</a:t>
          </a:r>
        </a:p>
      </dsp:txBody>
      <dsp:txXfrm>
        <a:off x="2894961" y="17018"/>
        <a:ext cx="650137" cy="546989"/>
      </dsp:txXfrm>
    </dsp:sp>
    <dsp:sp modelId="{557C2829-C85D-4EB4-9142-0C3271BC71AA}">
      <dsp:nvSpPr>
        <dsp:cNvPr id="0" name=""/>
        <dsp:cNvSpPr/>
      </dsp:nvSpPr>
      <dsp:spPr>
        <a:xfrm>
          <a:off x="3630533" y="205675"/>
          <a:ext cx="145044" cy="16967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just" defTabSz="533400">
            <a:lnSpc>
              <a:spcPct val="90000"/>
            </a:lnSpc>
            <a:spcBef>
              <a:spcPct val="0"/>
            </a:spcBef>
            <a:spcAft>
              <a:spcPct val="35000"/>
            </a:spcAft>
          </a:pPr>
          <a:endParaRPr lang="zh-CN" altLang="en-US" sz="1200" kern="1200">
            <a:solidFill>
              <a:schemeClr val="tx1"/>
            </a:solidFill>
            <a:latin typeface="小四"/>
          </a:endParaRPr>
        </a:p>
      </dsp:txBody>
      <dsp:txXfrm>
        <a:off x="3630533" y="239610"/>
        <a:ext cx="101531" cy="101804"/>
      </dsp:txXfrm>
    </dsp:sp>
    <dsp:sp modelId="{5B97125E-CB10-490E-9165-1745A72A9EF3}">
      <dsp:nvSpPr>
        <dsp:cNvPr id="0" name=""/>
        <dsp:cNvSpPr/>
      </dsp:nvSpPr>
      <dsp:spPr>
        <a:xfrm>
          <a:off x="3835785" y="0"/>
          <a:ext cx="684173" cy="5810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zh-CN" altLang="en-US" sz="1200" kern="1200">
              <a:solidFill>
                <a:schemeClr val="tx1"/>
              </a:solidFill>
              <a:latin typeface="小四"/>
            </a:rPr>
            <a:t>交通标志</a:t>
          </a:r>
          <a:r>
            <a:rPr lang="en-US" altLang="zh-CN" sz="1200" kern="1200">
              <a:solidFill>
                <a:schemeClr val="tx1"/>
              </a:solidFill>
              <a:latin typeface="小四"/>
            </a:rPr>
            <a:t>/</a:t>
          </a:r>
          <a:r>
            <a:rPr lang="zh-CN" altLang="en-US" sz="1200" kern="1200">
              <a:solidFill>
                <a:schemeClr val="tx1"/>
              </a:solidFill>
              <a:latin typeface="小四"/>
            </a:rPr>
            <a:t>非交通标志</a:t>
          </a:r>
        </a:p>
      </dsp:txBody>
      <dsp:txXfrm>
        <a:off x="3852803" y="17018"/>
        <a:ext cx="650137" cy="5469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BEB0C-E15E-4556-840A-0969E59E0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14</Pages>
  <Words>1650</Words>
  <Characters>9411</Characters>
  <Application>Microsoft Office Word</Application>
  <DocSecurity>0</DocSecurity>
  <Lines>78</Lines>
  <Paragraphs>22</Paragraphs>
  <ScaleCrop>false</ScaleCrop>
  <Company>Microsoft</Company>
  <LinksUpToDate>false</LinksUpToDate>
  <CharactersWithSpaces>11039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李欣芮</dc:creator>
  <cp:keywords/>
  <dc:description/>
  <cp:lastModifiedBy>李欣芮</cp:lastModifiedBy>
  <cp:revision>9</cp:revision>
  <dcterms:created xsi:type="dcterms:W3CDTF">2018-11-30T03:37:00Z</dcterms:created>
  <dcterms:modified xsi:type="dcterms:W3CDTF">2018-12-08T11:07:00Z</dcterms:modified>
</cp:coreProperties>
</file>