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sz w:val="24"/>
        </w:rPr>
      </w:pPr>
    </w:p>
    <w:p>
      <w:pPr>
        <w:jc w:val="center"/>
        <w:rPr>
          <w:rFonts w:hint="eastAsia" w:ascii="宋体" w:hAnsi="宋体"/>
          <w:sz w:val="24"/>
        </w:rPr>
      </w:pPr>
      <w:r>
        <w:object>
          <v:shape id="_x0000_i1025" o:spt="75" type="#_x0000_t75" style="height:84.85pt;width:288.95pt;" o:ole="t" filled="f" stroked="f" coordsize="21600,21600">
            <v:path/>
            <v:fill on="f" focussize="0,0"/>
            <v:stroke on="f"/>
            <v:imagedata r:id="rId8" o:title=""/>
            <o:lock v:ext="edit" aspectratio="t"/>
            <w10:wrap type="none"/>
            <w10:anchorlock/>
          </v:shape>
          <o:OLEObject Type="Embed" ProgID="图像.文件" ShapeID="_x0000_i1025" DrawAspect="Content" ObjectID="_1468075725" r:id="rId7">
            <o:LockedField>false</o:LockedField>
          </o:OLEObject>
        </w:object>
      </w:r>
    </w:p>
    <w:p>
      <w:pPr>
        <w:jc w:val="center"/>
        <w:rPr>
          <w:rFonts w:hint="eastAsia"/>
        </w:rPr>
      </w:pPr>
    </w:p>
    <w:p>
      <w:pPr>
        <w:jc w:val="center"/>
        <w:rPr>
          <w:rFonts w:hint="eastAsia"/>
          <w:sz w:val="24"/>
        </w:rPr>
      </w:pPr>
    </w:p>
    <w:p>
      <w:pPr>
        <w:jc w:val="center"/>
        <w:rPr>
          <w:rFonts w:hint="eastAsia"/>
        </w:rPr>
      </w:pPr>
    </w:p>
    <w:p>
      <w:pPr>
        <w:jc w:val="center"/>
        <w:rPr>
          <w:rFonts w:hint="eastAsia"/>
        </w:rPr>
      </w:pPr>
    </w:p>
    <w:p>
      <w:pPr>
        <w:jc w:val="center"/>
        <w:rPr>
          <w:rFonts w:hint="eastAsia"/>
          <w:sz w:val="72"/>
        </w:rPr>
      </w:pPr>
      <w:r>
        <w:rPr>
          <w:rFonts w:hint="eastAsia"/>
          <w:sz w:val="72"/>
        </w:rPr>
        <w:t>毕业论文</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spacing w:line="600" w:lineRule="exact"/>
        <w:ind w:firstLine="358" w:firstLineChars="112"/>
        <w:rPr>
          <w:rFonts w:hint="eastAsia"/>
        </w:rPr>
      </w:pPr>
      <w:r>
        <w:rPr>
          <w:rFonts w:hint="eastAsia" w:ascii="仿宋_GB2312" w:eastAsia="仿宋_GB2312"/>
          <w:sz w:val="32"/>
        </w:rPr>
        <w:t>题    目：</w:t>
      </w:r>
      <w:r>
        <w:rPr>
          <w:rFonts w:hint="eastAsia" w:ascii="仿宋_GB2312" w:eastAsia="仿宋_GB2312"/>
          <w:sz w:val="32"/>
          <w:u w:val="single"/>
        </w:rPr>
        <w:t xml:space="preserve">       </w:t>
      </w:r>
      <w:r>
        <w:rPr>
          <w:rFonts w:hint="eastAsia" w:ascii="仿宋_GB2312" w:eastAsia="仿宋_GB2312"/>
          <w:sz w:val="32"/>
          <w:u w:val="single"/>
          <w:lang w:eastAsia="zh-CN"/>
        </w:rPr>
        <w:t>农产品销售管理系统</w:t>
      </w:r>
      <w:r>
        <w:rPr>
          <w:rFonts w:hint="eastAsia" w:ascii="仿宋_GB2312" w:eastAsia="仿宋_GB2312"/>
          <w:sz w:val="32"/>
          <w:u w:val="single"/>
          <w:lang w:val="en-US" w:eastAsia="zh-CN"/>
        </w:rPr>
        <w:t xml:space="preserve">   </w:t>
      </w:r>
      <w:r>
        <w:rPr>
          <w:rFonts w:hint="eastAsia" w:ascii="仿宋_GB2312" w:eastAsia="仿宋_GB2312"/>
          <w:sz w:val="32"/>
          <w:u w:val="single"/>
        </w:rPr>
        <w:t xml:space="preserve">    </w:t>
      </w:r>
    </w:p>
    <w:p>
      <w:pPr>
        <w:spacing w:line="600" w:lineRule="exact"/>
        <w:ind w:firstLine="358" w:firstLineChars="112"/>
        <w:rPr>
          <w:rFonts w:hint="eastAsia" w:ascii="仿宋_GB2312" w:eastAsia="仿宋_GB2312"/>
          <w:sz w:val="32"/>
        </w:rPr>
      </w:pPr>
      <w:r>
        <w:rPr>
          <w:rFonts w:hint="eastAsia" w:ascii="仿宋_GB2312" w:eastAsia="仿宋_GB2312"/>
          <w:sz w:val="32"/>
        </w:rPr>
        <w:t>学    生：</w:t>
      </w:r>
      <w:r>
        <w:rPr>
          <w:rFonts w:hint="eastAsia" w:ascii="仿宋_GB2312" w:eastAsia="仿宋_GB2312"/>
          <w:sz w:val="32"/>
          <w:u w:val="single"/>
        </w:rPr>
        <w:t xml:space="preserve">          </w:t>
      </w:r>
      <w:r>
        <w:rPr>
          <w:rFonts w:hint="eastAsia" w:ascii="仿宋_GB2312" w:eastAsia="仿宋_GB2312"/>
          <w:sz w:val="32"/>
          <w:u w:val="single"/>
          <w:lang w:val="en-US" w:eastAsia="zh-CN"/>
        </w:rPr>
        <w:t xml:space="preserve">  </w:t>
      </w:r>
      <w:r>
        <w:rPr>
          <w:rFonts w:hint="eastAsia" w:ascii="仿宋_GB2312" w:eastAsia="仿宋_GB2312"/>
          <w:sz w:val="32"/>
          <w:u w:val="single"/>
          <w:lang w:eastAsia="zh-CN"/>
        </w:rPr>
        <w:t>林虹妙</w:t>
      </w:r>
      <w:r>
        <w:rPr>
          <w:rFonts w:hint="eastAsia" w:ascii="仿宋_GB2312" w:eastAsia="仿宋_GB2312"/>
          <w:sz w:val="32"/>
          <w:u w:val="single"/>
          <w:lang w:val="en-US" w:eastAsia="zh-CN"/>
        </w:rPr>
        <w:t xml:space="preserve">          </w:t>
      </w:r>
      <w:r>
        <w:rPr>
          <w:rFonts w:hint="eastAsia" w:ascii="仿宋_GB2312" w:eastAsia="仿宋_GB2312"/>
          <w:sz w:val="32"/>
          <w:u w:val="single"/>
        </w:rPr>
        <w:t xml:space="preserve">    </w:t>
      </w:r>
    </w:p>
    <w:p>
      <w:pPr>
        <w:spacing w:line="600" w:lineRule="exact"/>
        <w:ind w:firstLine="358" w:firstLineChars="112"/>
        <w:rPr>
          <w:rFonts w:hint="eastAsia" w:ascii="仿宋_GB2312" w:eastAsia="仿宋_GB2312"/>
          <w:sz w:val="32"/>
        </w:rPr>
      </w:pPr>
      <w:r>
        <w:rPr>
          <w:rFonts w:hint="eastAsia" w:ascii="仿宋_GB2312" w:eastAsia="仿宋_GB2312"/>
          <w:sz w:val="32"/>
        </w:rPr>
        <w:t>指导老师：</w:t>
      </w:r>
      <w:r>
        <w:rPr>
          <w:rFonts w:hint="eastAsia" w:ascii="仿宋_GB2312" w:eastAsia="仿宋_GB2312"/>
          <w:sz w:val="32"/>
          <w:u w:val="single"/>
        </w:rPr>
        <w:t xml:space="preserve">            熊保平              </w:t>
      </w:r>
    </w:p>
    <w:p>
      <w:pPr>
        <w:spacing w:line="600" w:lineRule="exact"/>
        <w:ind w:firstLine="358" w:firstLineChars="112"/>
        <w:rPr>
          <w:rFonts w:hint="eastAsia" w:ascii="仿宋_GB2312" w:eastAsia="仿宋_GB2312"/>
          <w:sz w:val="32"/>
        </w:rPr>
      </w:pPr>
      <w:r>
        <w:rPr>
          <w:rFonts w:hint="eastAsia" w:ascii="仿宋_GB2312" w:eastAsia="仿宋_GB2312"/>
          <w:sz w:val="32"/>
        </w:rPr>
        <w:t>学    院：</w:t>
      </w:r>
      <w:r>
        <w:rPr>
          <w:rFonts w:hint="eastAsia" w:ascii="仿宋_GB2312" w:eastAsia="仿宋_GB2312"/>
          <w:sz w:val="32"/>
          <w:u w:val="single"/>
        </w:rPr>
        <w:t xml:space="preserve">           数理学院             </w:t>
      </w:r>
    </w:p>
    <w:p>
      <w:pPr>
        <w:spacing w:line="600" w:lineRule="exact"/>
        <w:ind w:firstLine="358" w:firstLineChars="112"/>
        <w:rPr>
          <w:rFonts w:hint="eastAsia" w:ascii="仿宋_GB2312" w:eastAsia="仿宋_GB2312"/>
          <w:sz w:val="32"/>
        </w:rPr>
      </w:pPr>
      <w:r>
        <w:rPr>
          <w:rFonts w:hint="eastAsia" w:ascii="仿宋_GB2312" w:eastAsia="仿宋_GB2312"/>
          <w:sz w:val="32"/>
        </w:rPr>
        <w:t>专    业：</w:t>
      </w:r>
      <w:r>
        <w:rPr>
          <w:rFonts w:hint="eastAsia" w:ascii="仿宋_GB2312" w:eastAsia="仿宋_GB2312"/>
          <w:sz w:val="32"/>
          <w:u w:val="single"/>
        </w:rPr>
        <w:t xml:space="preserve">        信息与计算科学          </w:t>
      </w:r>
    </w:p>
    <w:p>
      <w:pPr>
        <w:spacing w:line="600" w:lineRule="exact"/>
        <w:ind w:firstLine="358" w:firstLineChars="112"/>
        <w:rPr>
          <w:rFonts w:hint="eastAsia" w:ascii="仿宋_GB2312" w:eastAsia="仿宋_GB2312"/>
          <w:sz w:val="32"/>
        </w:rPr>
      </w:pPr>
      <w:r>
        <w:rPr>
          <w:rFonts w:hint="eastAsia" w:ascii="仿宋_GB2312" w:eastAsia="仿宋_GB2312"/>
          <w:sz w:val="32"/>
        </w:rPr>
        <w:t>班    级：</w:t>
      </w:r>
      <w:r>
        <w:rPr>
          <w:rFonts w:hint="eastAsia" w:ascii="仿宋_GB2312" w:eastAsia="仿宋_GB2312"/>
          <w:sz w:val="32"/>
          <w:u w:val="single"/>
        </w:rPr>
        <w:t xml:space="preserve">    信息与计算科学1</w:t>
      </w:r>
      <w:r>
        <w:rPr>
          <w:rFonts w:hint="eastAsia" w:ascii="仿宋_GB2312" w:eastAsia="仿宋_GB2312"/>
          <w:sz w:val="32"/>
          <w:u w:val="single"/>
          <w:lang w:val="en-US" w:eastAsia="zh-CN"/>
        </w:rPr>
        <w:t>302</w:t>
      </w:r>
      <w:r>
        <w:rPr>
          <w:rFonts w:hint="eastAsia" w:ascii="仿宋_GB2312" w:eastAsia="仿宋_GB2312"/>
          <w:sz w:val="32"/>
          <w:u w:val="single"/>
        </w:rPr>
        <w:t>班</w:t>
      </w:r>
      <w:r>
        <w:rPr>
          <w:rFonts w:hint="eastAsia" w:ascii="仿宋_GB2312" w:eastAsia="仿宋_GB2312"/>
          <w:sz w:val="32"/>
          <w:u w:val="single"/>
        </w:rPr>
        <w:tab/>
      </w:r>
      <w:r>
        <w:rPr>
          <w:rFonts w:hint="eastAsia" w:ascii="仿宋_GB2312" w:eastAsia="仿宋_GB2312"/>
          <w:sz w:val="32"/>
          <w:u w:val="single"/>
        </w:rPr>
        <w:t xml:space="preserve">     </w:t>
      </w:r>
    </w:p>
    <w:p>
      <w:pPr>
        <w:spacing w:line="600" w:lineRule="exact"/>
        <w:ind w:firstLine="358" w:firstLineChars="112"/>
        <w:rPr>
          <w:rFonts w:hint="eastAsia"/>
        </w:rPr>
      </w:pPr>
      <w:r>
        <w:rPr>
          <w:rFonts w:hint="eastAsia" w:ascii="仿宋_GB2312" w:eastAsia="仿宋_GB2312"/>
          <w:sz w:val="32"/>
        </w:rPr>
        <w:t>学    号：</w:t>
      </w:r>
      <w:r>
        <w:rPr>
          <w:rFonts w:hint="eastAsia" w:ascii="仿宋_GB2312" w:eastAsia="仿宋_GB2312"/>
          <w:sz w:val="32"/>
          <w:u w:val="single"/>
        </w:rPr>
        <w:t xml:space="preserve">          31</w:t>
      </w:r>
      <w:r>
        <w:rPr>
          <w:rFonts w:hint="eastAsia" w:ascii="仿宋_GB2312" w:eastAsia="仿宋_GB2312"/>
          <w:sz w:val="32"/>
          <w:u w:val="single"/>
          <w:lang w:val="en-US" w:eastAsia="zh-CN"/>
        </w:rPr>
        <w:t xml:space="preserve">31301214 </w:t>
      </w:r>
      <w:r>
        <w:rPr>
          <w:rFonts w:hint="eastAsia" w:ascii="仿宋_GB2312" w:eastAsia="仿宋_GB2312"/>
          <w:sz w:val="32"/>
          <w:u w:val="single"/>
        </w:rPr>
        <w:t xml:space="preserve">           </w:t>
      </w:r>
    </w:p>
    <w:p>
      <w:pPr>
        <w:ind w:firstLine="2730" w:firstLineChars="853"/>
        <w:rPr>
          <w:rFonts w:hint="eastAsia" w:ascii="仿宋_GB2312" w:eastAsia="仿宋_GB2312"/>
          <w:sz w:val="32"/>
        </w:rPr>
      </w:pPr>
    </w:p>
    <w:p>
      <w:pPr>
        <w:jc w:val="center"/>
        <w:rPr>
          <w:rFonts w:hint="eastAsia" w:ascii="仿宋_GB2312" w:eastAsia="仿宋_GB2312"/>
          <w:sz w:val="32"/>
        </w:rPr>
      </w:pPr>
    </w:p>
    <w:p>
      <w:pPr>
        <w:rPr>
          <w:rFonts w:hint="eastAsia" w:ascii="仿宋_GB2312" w:eastAsia="仿宋_GB2312"/>
          <w:sz w:val="32"/>
        </w:rPr>
      </w:pPr>
    </w:p>
    <w:p>
      <w:pPr>
        <w:jc w:val="center"/>
        <w:rPr>
          <w:rFonts w:hint="eastAsia"/>
          <w:b/>
          <w:bCs/>
          <w:sz w:val="36"/>
        </w:rPr>
      </w:pPr>
      <w:r>
        <w:rPr>
          <w:rFonts w:hint="eastAsia" w:ascii="仿宋_GB2312" w:eastAsia="仿宋_GB2312"/>
          <w:sz w:val="32"/>
        </w:rPr>
        <w:t>20</w:t>
      </w:r>
      <w:r>
        <w:rPr>
          <w:rFonts w:hint="eastAsia" w:ascii="仿宋_GB2312" w:eastAsia="仿宋_GB2312"/>
          <w:sz w:val="32"/>
          <w:lang w:val="en-US" w:eastAsia="zh-CN"/>
        </w:rPr>
        <w:t>17</w:t>
      </w:r>
      <w:r>
        <w:rPr>
          <w:rFonts w:hint="eastAsia" w:ascii="仿宋_GB2312" w:eastAsia="仿宋_GB2312"/>
          <w:sz w:val="32"/>
        </w:rPr>
        <w:t>年6月</w:t>
      </w:r>
    </w:p>
    <w:p>
      <w:pPr>
        <w:rPr>
          <w:rFonts w:hint="eastAsia"/>
          <w:b/>
          <w:bCs/>
          <w:sz w:val="32"/>
          <w:szCs w:val="32"/>
        </w:rPr>
      </w:pPr>
    </w:p>
    <w:p>
      <w:pPr>
        <w:spacing w:before="312" w:beforeLines="100" w:after="312" w:afterLines="100" w:line="440" w:lineRule="exact"/>
        <w:rPr>
          <w:rFonts w:hint="eastAsia"/>
          <w:sz w:val="32"/>
          <w:szCs w:val="32"/>
        </w:rPr>
        <w:sectPr>
          <w:headerReference r:id="rId3" w:type="first"/>
          <w:footerReference r:id="rId5" w:type="first"/>
          <w:footerReference r:id="rId4" w:type="default"/>
          <w:pgSz w:w="11906" w:h="16838"/>
          <w:pgMar w:top="1418" w:right="1418" w:bottom="1418" w:left="1418" w:header="964" w:footer="1134" w:gutter="284"/>
          <w:pgBorders>
            <w:top w:val="none" w:sz="0" w:space="0"/>
            <w:left w:val="none" w:sz="0" w:space="0"/>
            <w:bottom w:val="none" w:sz="0" w:space="0"/>
            <w:right w:val="none" w:sz="0" w:space="0"/>
          </w:pgBorders>
          <w:pgNumType w:start="0"/>
          <w:cols w:space="720" w:num="1"/>
          <w:titlePg/>
          <w:docGrid w:type="lines" w:linePitch="312" w:charSpace="0"/>
        </w:sectPr>
      </w:pPr>
    </w:p>
    <w:p>
      <w:pPr>
        <w:rPr>
          <w:b/>
          <w:sz w:val="32"/>
          <w:szCs w:val="32"/>
        </w:rPr>
      </w:pPr>
      <w:r>
        <w:rPr>
          <w:rFonts w:hint="eastAsia"/>
          <w:b/>
          <w:sz w:val="32"/>
          <w:szCs w:val="32"/>
        </w:rPr>
        <w:t>福建工程学院本科毕业设计（论文）作者承诺保证书</w:t>
      </w:r>
    </w:p>
    <w:p>
      <w:pPr>
        <w:rPr>
          <w:sz w:val="28"/>
          <w:szCs w:val="28"/>
        </w:rPr>
      </w:pPr>
      <w:r>
        <w:rPr>
          <w:rFonts w:hint="eastAsia"/>
          <w:b/>
          <w:sz w:val="32"/>
          <w:szCs w:val="32"/>
        </w:rPr>
        <w:t xml:space="preserve">   </w:t>
      </w:r>
      <w:r>
        <w:rPr>
          <w:rFonts w:hint="eastAsia"/>
          <w:sz w:val="28"/>
          <w:szCs w:val="28"/>
        </w:rPr>
        <w:t>本人郑重承诺：本篇论文设计（论文）的内容真实、可靠。如果存在弄虚作假、抄袭的情况，本人愿意承担全部责任。</w:t>
      </w:r>
    </w:p>
    <w:p>
      <w:pPr>
        <w:rPr>
          <w:sz w:val="28"/>
          <w:szCs w:val="28"/>
        </w:rPr>
      </w:pPr>
    </w:p>
    <w:p>
      <w:pPr>
        <w:rPr>
          <w:sz w:val="28"/>
          <w:szCs w:val="28"/>
        </w:rPr>
      </w:pPr>
    </w:p>
    <w:p>
      <w:pPr>
        <w:ind w:right="560"/>
        <w:jc w:val="center"/>
        <w:rPr>
          <w:sz w:val="28"/>
          <w:szCs w:val="28"/>
        </w:rPr>
      </w:pPr>
      <w:r>
        <w:rPr>
          <w:rFonts w:hint="eastAsia"/>
          <w:sz w:val="28"/>
          <w:szCs w:val="28"/>
        </w:rPr>
        <w:t xml:space="preserve">                        学生签名：</w:t>
      </w:r>
    </w:p>
    <w:p>
      <w:pPr>
        <w:ind w:right="560"/>
        <w:jc w:val="center"/>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 xml:space="preserve">     年    月    日</w:t>
      </w:r>
    </w:p>
    <w:p>
      <w:pPr>
        <w:ind w:right="560"/>
        <w:jc w:val="center"/>
        <w:rPr>
          <w:sz w:val="28"/>
          <w:szCs w:val="28"/>
        </w:rPr>
      </w:pPr>
    </w:p>
    <w:p>
      <w:pPr>
        <w:ind w:right="560"/>
        <w:jc w:val="center"/>
        <w:rPr>
          <w:sz w:val="28"/>
          <w:szCs w:val="28"/>
        </w:rPr>
      </w:pPr>
    </w:p>
    <w:p>
      <w:pPr>
        <w:ind w:right="560"/>
        <w:jc w:val="center"/>
        <w:rPr>
          <w:sz w:val="28"/>
          <w:szCs w:val="28"/>
        </w:rPr>
      </w:pPr>
    </w:p>
    <w:p>
      <w:pPr>
        <w:ind w:right="560"/>
        <w:jc w:val="center"/>
        <w:rPr>
          <w:sz w:val="28"/>
          <w:szCs w:val="28"/>
        </w:rPr>
      </w:pPr>
    </w:p>
    <w:p>
      <w:pPr>
        <w:ind w:right="560"/>
        <w:rPr>
          <w:sz w:val="28"/>
          <w:szCs w:val="28"/>
        </w:rPr>
      </w:pPr>
    </w:p>
    <w:p>
      <w:pPr>
        <w:jc w:val="center"/>
        <w:rPr>
          <w:b/>
          <w:sz w:val="32"/>
          <w:szCs w:val="32"/>
        </w:rPr>
      </w:pPr>
      <w:r>
        <w:rPr>
          <w:rFonts w:hint="eastAsia"/>
          <w:b/>
          <w:sz w:val="32"/>
          <w:szCs w:val="32"/>
        </w:rPr>
        <w:t>福建工程学院本科毕业设计（论文）指导老师承诺保证书</w:t>
      </w:r>
    </w:p>
    <w:p>
      <w:pPr>
        <w:ind w:firstLine="630"/>
        <w:rPr>
          <w:sz w:val="28"/>
          <w:szCs w:val="28"/>
        </w:rPr>
      </w:pPr>
      <w:r>
        <w:rPr>
          <w:rFonts w:hint="eastAsia"/>
          <w:sz w:val="28"/>
          <w:szCs w:val="28"/>
        </w:rPr>
        <w:t>本人郑重承诺：我已按有关规定对本篇论文设计（论文）的选题与内容进行了指导和审核，该同学的毕业设计（论文）未发现弄虚作假、抄袭的情况，本人愿意承担指导教师的相关责任。</w:t>
      </w:r>
    </w:p>
    <w:p>
      <w:pPr>
        <w:ind w:firstLine="630"/>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p>
    <w:p>
      <w:pPr>
        <w:ind w:firstLine="630"/>
        <w:jc w:val="right"/>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指导老师签名：</w:t>
      </w:r>
      <w:r>
        <w:rPr>
          <w:rFonts w:hint="eastAsia"/>
          <w:sz w:val="28"/>
          <w:szCs w:val="28"/>
        </w:rPr>
        <w:tab/>
      </w:r>
      <w:r>
        <w:rPr>
          <w:rFonts w:hint="eastAsia"/>
          <w:sz w:val="28"/>
          <w:szCs w:val="28"/>
        </w:rPr>
        <w:tab/>
      </w:r>
      <w:r>
        <w:rPr>
          <w:rFonts w:hint="eastAsia"/>
          <w:sz w:val="28"/>
          <w:szCs w:val="28"/>
        </w:rPr>
        <w:tab/>
      </w:r>
      <w:r>
        <w:rPr>
          <w:rFonts w:hint="eastAsia"/>
          <w:sz w:val="28"/>
          <w:szCs w:val="28"/>
        </w:rPr>
        <w:tab/>
      </w:r>
    </w:p>
    <w:p>
      <w:pPr>
        <w:ind w:left="1440"/>
        <w:jc w:val="right"/>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ab/>
      </w:r>
      <w:r>
        <w:rPr>
          <w:rFonts w:hint="eastAsia"/>
          <w:sz w:val="28"/>
          <w:szCs w:val="28"/>
        </w:rPr>
        <w:t>年   月   日</w:t>
      </w:r>
    </w:p>
    <w:p/>
    <w:p>
      <w:pPr>
        <w:pStyle w:val="2"/>
      </w:pPr>
    </w:p>
    <w:p>
      <w:pPr>
        <w:pStyle w:val="2"/>
      </w:pPr>
    </w:p>
    <w:p>
      <w:pPr>
        <w:pStyle w:val="2"/>
      </w:pPr>
    </w:p>
    <w:p>
      <w:pPr>
        <w:pStyle w:val="2"/>
      </w:pPr>
    </w:p>
    <w:p>
      <w:pPr>
        <w:pStyle w:val="6"/>
        <w:jc w:val="center"/>
        <w:rPr>
          <w:rFonts w:hint="eastAsia" w:ascii="黑体" w:hAnsi="黑体" w:eastAsia="黑体" w:cs="黑体"/>
          <w:sz w:val="36"/>
          <w:szCs w:val="36"/>
          <w:lang w:eastAsia="zh-CN"/>
        </w:rPr>
      </w:pPr>
      <w:bookmarkStart w:id="0" w:name="_Toc20566"/>
      <w:bookmarkStart w:id="1" w:name="_Toc16036"/>
      <w:r>
        <w:rPr>
          <w:rFonts w:hint="eastAsia" w:ascii="黑体" w:hAnsi="黑体" w:eastAsia="黑体" w:cs="黑体"/>
          <w:sz w:val="36"/>
          <w:szCs w:val="36"/>
          <w:lang w:eastAsia="zh-CN"/>
        </w:rPr>
        <w:t>农产品销售管理系统</w:t>
      </w:r>
      <w:bookmarkEnd w:id="0"/>
      <w:bookmarkEnd w:id="1"/>
    </w:p>
    <w:p>
      <w:pPr>
        <w:jc w:val="center"/>
        <w:rPr>
          <w:rFonts w:hint="eastAsia" w:ascii="黑体" w:hAnsi="黑体" w:eastAsia="黑体" w:cs="黑体"/>
          <w:sz w:val="24"/>
          <w:szCs w:val="24"/>
          <w:lang w:eastAsia="zh-CN"/>
        </w:rPr>
      </w:pPr>
      <w:r>
        <w:rPr>
          <w:rFonts w:hint="eastAsia" w:ascii="黑体" w:hAnsi="黑体" w:eastAsia="黑体" w:cs="黑体"/>
          <w:sz w:val="24"/>
          <w:szCs w:val="24"/>
          <w:lang w:eastAsia="zh-CN"/>
        </w:rPr>
        <w:t>摘要</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10" w:firstLineChars="100"/>
        <w:jc w:val="both"/>
        <w:textAlignment w:val="auto"/>
        <w:outlineLvl w:val="9"/>
        <w:rPr>
          <w:rFonts w:hint="eastAsia" w:ascii="宋体" w:hAnsi="宋体" w:eastAsia="宋体" w:cs="宋体"/>
          <w:sz w:val="24"/>
          <w:szCs w:val="24"/>
          <w:lang w:val="en-US" w:eastAsia="zh-CN"/>
        </w:rPr>
      </w:pPr>
      <w:r>
        <w:rPr>
          <w:rFonts w:hint="eastAsia" w:ascii="宋体" w:hAnsi="宋体" w:cs="宋体"/>
          <w:sz w:val="21"/>
          <w:szCs w:val="21"/>
          <w:lang w:val="en-US" w:eastAsia="zh-CN"/>
        </w:rPr>
        <w:t xml:space="preserve">  </w:t>
      </w:r>
      <w:r>
        <w:rPr>
          <w:rFonts w:hint="eastAsia" w:ascii="宋体" w:hAnsi="宋体" w:eastAsia="宋体" w:cs="宋体"/>
          <w:sz w:val="24"/>
          <w:szCs w:val="24"/>
          <w:lang w:val="en-US" w:eastAsia="zh-CN"/>
        </w:rPr>
        <w:t>随着人类的进步，网络越来越发达，生活中绝大部分的事情都可以不出门靠网络来完成。这大大减少了人们的劳动力。本课程设计的主要目标就是利用网络足不出户就可以管理产业。这大大提高了效率。本系统主要功能在于实现买家通过网络浏览所需产品，挑选订购。而卖家也可以通过系统查看库存</w:t>
      </w:r>
      <w:r>
        <w:rPr>
          <w:rFonts w:hint="eastAsia" w:ascii="宋体" w:hAnsi="宋体" w:cs="宋体"/>
          <w:sz w:val="24"/>
          <w:szCs w:val="24"/>
          <w:lang w:val="en-US" w:eastAsia="zh-CN"/>
        </w:rPr>
        <w:t>和订单</w:t>
      </w:r>
      <w:r>
        <w:rPr>
          <w:rFonts w:hint="eastAsia" w:ascii="宋体" w:hAnsi="宋体" w:eastAsia="宋体" w:cs="宋体"/>
          <w:sz w:val="24"/>
          <w:szCs w:val="24"/>
          <w:lang w:val="en-US" w:eastAsia="zh-CN"/>
        </w:rPr>
        <w:t>。卖家可以清晰地看到所有的交易记录。在管理</w:t>
      </w:r>
      <w:r>
        <w:rPr>
          <w:rFonts w:hint="eastAsia" w:ascii="宋体" w:hAnsi="宋体" w:cs="宋体"/>
          <w:sz w:val="24"/>
          <w:szCs w:val="24"/>
          <w:lang w:val="en-US" w:eastAsia="zh-CN"/>
        </w:rPr>
        <w:t>方面</w:t>
      </w:r>
      <w:r>
        <w:rPr>
          <w:rFonts w:hint="eastAsia" w:ascii="宋体" w:hAnsi="宋体" w:eastAsia="宋体" w:cs="宋体"/>
          <w:sz w:val="24"/>
          <w:szCs w:val="24"/>
          <w:lang w:val="en-US" w:eastAsia="zh-CN"/>
        </w:rPr>
        <w:t>十分方便。</w:t>
      </w:r>
    </w:p>
    <w:p>
      <w:pPr>
        <w:keepNext w:val="0"/>
        <w:keepLines w:val="0"/>
        <w:pageBreakBefore w:val="0"/>
        <w:widowControl w:val="0"/>
        <w:numPr>
          <w:ilvl w:val="0"/>
          <w:numId w:val="0"/>
        </w:numPr>
        <w:kinsoku/>
        <w:wordWrap/>
        <w:overflowPunct/>
        <w:topLinePunct w:val="0"/>
        <w:autoSpaceDE/>
        <w:autoSpaceDN/>
        <w:bidi w:val="0"/>
        <w:adjustRightInd/>
        <w:snapToGrid/>
        <w:spacing w:before="156" w:beforeLines="50" w:line="460" w:lineRule="exact"/>
        <w:ind w:left="0" w:leftChars="0" w:right="0" w:rightChars="0" w:firstLine="42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本课程设计</w:t>
      </w:r>
      <w:r>
        <w:rPr>
          <w:rFonts w:hint="eastAsia" w:ascii="宋体" w:hAnsi="宋体" w:eastAsia="宋体" w:cs="宋体"/>
          <w:sz w:val="24"/>
          <w:szCs w:val="24"/>
          <w:lang w:val="zh-CN" w:eastAsia="zh-CN"/>
        </w:rPr>
        <w:t>后台框架使用</w:t>
      </w:r>
      <w:r>
        <w:rPr>
          <w:rFonts w:hint="eastAsia" w:ascii="宋体" w:hAnsi="宋体" w:eastAsia="宋体" w:cs="宋体"/>
          <w:sz w:val="24"/>
          <w:szCs w:val="24"/>
          <w:lang w:val="en-US" w:eastAsia="zh-CN"/>
        </w:rPr>
        <w:t>Spring、SpringMVC、Mybatis三大</w:t>
      </w:r>
      <w:r>
        <w:rPr>
          <w:rFonts w:hint="eastAsia" w:ascii="宋体" w:hAnsi="宋体" w:eastAsia="宋体" w:cs="宋体"/>
          <w:sz w:val="24"/>
          <w:szCs w:val="24"/>
          <w:lang w:val="zh-CN" w:eastAsia="zh-CN"/>
        </w:rPr>
        <w:t>框架</w:t>
      </w:r>
      <w:r>
        <w:rPr>
          <w:rFonts w:hint="eastAsia" w:ascii="宋体" w:hAnsi="宋体" w:eastAsia="宋体" w:cs="宋体"/>
          <w:sz w:val="24"/>
          <w:szCs w:val="24"/>
          <w:lang w:val="en-US" w:eastAsia="zh-CN"/>
        </w:rPr>
        <w:t>.整个系统划分为service层，Dao层，view层，controller层。使用springMVC负责请求的转发和视图的管理。Spring实现业务对象管理，mybatis将查询语句sql写在xml文件中，非常方便管理。整个框架使代码层次更加清晰。而</w:t>
      </w:r>
      <w:r>
        <w:rPr>
          <w:rFonts w:hint="eastAsia" w:ascii="宋体" w:hAnsi="宋体" w:eastAsia="宋体" w:cs="宋体"/>
          <w:sz w:val="24"/>
          <w:szCs w:val="24"/>
          <w:lang w:val="zh-CN" w:eastAsia="zh-CN"/>
        </w:rPr>
        <w:t>前端页面使用了JQuery、Ajax</w:t>
      </w:r>
      <w:r>
        <w:rPr>
          <w:rFonts w:hint="eastAsia" w:ascii="宋体" w:hAnsi="宋体" w:cs="宋体"/>
          <w:sz w:val="24"/>
          <w:szCs w:val="24"/>
          <w:lang w:val="zh-CN" w:eastAsia="zh-CN"/>
        </w:rPr>
        <w:t>、</w:t>
      </w:r>
      <w:r>
        <w:rPr>
          <w:rFonts w:hint="eastAsia" w:ascii="宋体" w:hAnsi="宋体" w:cs="宋体"/>
          <w:sz w:val="24"/>
          <w:szCs w:val="24"/>
          <w:lang w:val="en-US" w:eastAsia="zh-CN"/>
        </w:rPr>
        <w:t>bootstrap</w:t>
      </w:r>
      <w:r>
        <w:rPr>
          <w:rFonts w:hint="eastAsia" w:ascii="宋体" w:hAnsi="宋体" w:eastAsia="宋体" w:cs="宋体"/>
          <w:sz w:val="24"/>
          <w:szCs w:val="24"/>
          <w:lang w:val="zh-CN" w:eastAsia="zh-CN"/>
        </w:rPr>
        <w:t>以及JSP进行页面的设计。开发环境是</w:t>
      </w:r>
      <w:r>
        <w:rPr>
          <w:rFonts w:hint="eastAsia" w:ascii="宋体" w:hAnsi="宋体" w:eastAsia="宋体" w:cs="宋体"/>
          <w:sz w:val="24"/>
          <w:szCs w:val="24"/>
          <w:lang w:val="en-US" w:eastAsia="zh-CN"/>
        </w:rPr>
        <w:t>JDK1.7</w:t>
      </w:r>
      <w:r>
        <w:rPr>
          <w:rFonts w:hint="eastAsia" w:ascii="宋体" w:hAnsi="宋体" w:eastAsia="宋体" w:cs="宋体"/>
          <w:sz w:val="24"/>
          <w:szCs w:val="24"/>
          <w:lang w:val="zh-CN" w:eastAsia="zh-CN"/>
        </w:rPr>
        <w:t>，开发工具是</w:t>
      </w:r>
      <w:r>
        <w:rPr>
          <w:rFonts w:hint="eastAsia" w:ascii="宋体" w:hAnsi="宋体" w:eastAsia="宋体" w:cs="宋体"/>
          <w:sz w:val="24"/>
          <w:szCs w:val="24"/>
          <w:lang w:val="en-US" w:eastAsia="zh-CN"/>
        </w:rPr>
        <w:t>eclipse，数据库是myQSL,体积小、速度快、总体拥有成本低。</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left"/>
        <w:textAlignment w:val="auto"/>
        <w:rPr>
          <w:rFonts w:hint="eastAsia"/>
          <w:color w:val="333333"/>
          <w:szCs w:val="21"/>
          <w:shd w:val="clear" w:color="auto" w:fill="FFFFFF"/>
        </w:rPr>
      </w:pPr>
      <w:r>
        <w:rPr>
          <w:rFonts w:hint="eastAsia" w:ascii="宋体" w:hAnsi="宋体" w:eastAsia="宋体" w:cs="宋体"/>
          <w:sz w:val="24"/>
          <w:szCs w:val="24"/>
        </w:rPr>
        <w:t>关键词：</w:t>
      </w:r>
      <w:r>
        <w:rPr>
          <w:rFonts w:hint="eastAsia" w:ascii="宋体" w:hAnsi="宋体" w:eastAsia="宋体" w:cs="宋体"/>
          <w:sz w:val="24"/>
          <w:szCs w:val="24"/>
          <w:lang w:val="zh-CN"/>
        </w:rPr>
        <w:t>农产品销售管理系统</w:t>
      </w:r>
      <w:r>
        <w:rPr>
          <w:rFonts w:hint="eastAsia" w:ascii="宋体" w:hAnsi="宋体" w:eastAsia="宋体" w:cs="宋体"/>
          <w:color w:val="333333"/>
          <w:sz w:val="24"/>
          <w:szCs w:val="24"/>
          <w:shd w:val="clear" w:color="auto" w:fill="FFFFFF"/>
        </w:rPr>
        <w:t xml:space="preserve">  </w:t>
      </w:r>
      <w:r>
        <w:rPr>
          <w:rFonts w:hint="eastAsia" w:ascii="宋体" w:hAnsi="宋体" w:eastAsia="宋体" w:cs="宋体"/>
          <w:color w:val="333333"/>
          <w:sz w:val="24"/>
          <w:szCs w:val="24"/>
          <w:shd w:val="clear" w:color="auto" w:fill="FFFFFF"/>
          <w:lang w:val="en-US" w:eastAsia="zh-CN"/>
        </w:rPr>
        <w:t xml:space="preserve">SSM  bootstrap  </w:t>
      </w:r>
      <w:r>
        <w:rPr>
          <w:rFonts w:hint="eastAsia" w:ascii="宋体" w:hAnsi="宋体" w:eastAsia="宋体" w:cs="宋体"/>
          <w:color w:val="333333"/>
          <w:sz w:val="24"/>
          <w:szCs w:val="24"/>
          <w:shd w:val="clear" w:color="auto" w:fill="FFFFFF"/>
          <w:lang w:val="zh-CN"/>
        </w:rPr>
        <w:t>JQuery</w:t>
      </w:r>
      <w:r>
        <w:rPr>
          <w:rFonts w:hint="eastAsia" w:ascii="宋体" w:hAnsi="宋体" w:eastAsia="宋体" w:cs="宋体"/>
          <w:color w:val="333333"/>
          <w:sz w:val="24"/>
          <w:szCs w:val="24"/>
          <w:shd w:val="clear" w:color="auto" w:fill="FFFFFF"/>
        </w:rPr>
        <w:t xml:space="preserve"> </w:t>
      </w:r>
      <w:r>
        <w:rPr>
          <w:rFonts w:hint="eastAsia"/>
          <w:color w:val="333333"/>
          <w:szCs w:val="21"/>
          <w:shd w:val="clear" w:color="auto" w:fill="FFFFFF"/>
        </w:rPr>
        <w:t xml:space="preserve"> </w:t>
      </w: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keepNext w:val="0"/>
        <w:keepLines w:val="0"/>
        <w:pageBreakBefore w:val="0"/>
        <w:widowControl w:val="0"/>
        <w:kinsoku/>
        <w:wordWrap/>
        <w:overflowPunct/>
        <w:topLinePunct w:val="0"/>
        <w:autoSpaceDE/>
        <w:autoSpaceDN/>
        <w:bidi w:val="0"/>
        <w:adjustRightInd/>
        <w:snapToGrid/>
        <w:spacing w:after="120" w:afterLines="0" w:line="360" w:lineRule="auto"/>
        <w:ind w:left="0" w:leftChars="0" w:right="0" w:rightChars="0"/>
        <w:jc w:val="both"/>
        <w:textAlignment w:val="auto"/>
        <w:outlineLvl w:val="9"/>
        <w:rPr>
          <w:rFonts w:hint="eastAsia"/>
          <w:color w:val="333333"/>
          <w:szCs w:val="21"/>
          <w:shd w:val="clear" w:color="auto" w:fill="FFFFFF"/>
        </w:rPr>
      </w:pPr>
    </w:p>
    <w:p>
      <w:pPr>
        <w:pStyle w:val="2"/>
        <w:keepNext w:val="0"/>
        <w:keepLines w:val="0"/>
        <w:pageBreakBefore w:val="0"/>
        <w:widowControl w:val="0"/>
        <w:kinsoku/>
        <w:wordWrap/>
        <w:overflowPunct/>
        <w:topLinePunct w:val="0"/>
        <w:autoSpaceDE/>
        <w:autoSpaceDN/>
        <w:bidi w:val="0"/>
        <w:adjustRightInd/>
        <w:snapToGrid/>
        <w:spacing w:after="120" w:afterLines="0" w:line="360" w:lineRule="auto"/>
        <w:ind w:left="0" w:leftChars="0" w:right="0" w:rightChars="0" w:firstLine="0" w:firstLineChars="0"/>
        <w:jc w:val="center"/>
        <w:textAlignment w:val="auto"/>
        <w:outlineLvl w:val="9"/>
        <w:rPr>
          <w:rFonts w:hint="eastAsia"/>
          <w:color w:val="333333"/>
          <w:szCs w:val="21"/>
          <w:shd w:val="clear" w:color="auto" w:fill="FFFFFF"/>
        </w:rPr>
      </w:pPr>
      <w:r>
        <w:rPr>
          <w:rFonts w:hint="eastAsia"/>
          <w:color w:val="333333"/>
          <w:szCs w:val="21"/>
          <w:shd w:val="clear" w:color="auto" w:fill="FFFFFF"/>
        </w:rPr>
        <w:t>Agricultural products sales management system</w:t>
      </w:r>
    </w:p>
    <w:p>
      <w:pPr>
        <w:pStyle w:val="2"/>
        <w:keepNext w:val="0"/>
        <w:keepLines w:val="0"/>
        <w:pageBreakBefore w:val="0"/>
        <w:widowControl w:val="0"/>
        <w:kinsoku/>
        <w:wordWrap/>
        <w:overflowPunct/>
        <w:topLinePunct w:val="0"/>
        <w:autoSpaceDE/>
        <w:autoSpaceDN/>
        <w:bidi w:val="0"/>
        <w:adjustRightInd/>
        <w:snapToGrid/>
        <w:spacing w:after="120" w:afterLines="0" w:line="360" w:lineRule="auto"/>
        <w:ind w:left="0" w:leftChars="0" w:right="0" w:rightChars="0" w:firstLine="0" w:firstLineChars="0"/>
        <w:jc w:val="center"/>
        <w:textAlignment w:val="auto"/>
        <w:outlineLvl w:val="9"/>
        <w:rPr>
          <w:rFonts w:hint="eastAsia"/>
          <w:color w:val="333333"/>
          <w:szCs w:val="21"/>
          <w:shd w:val="clear" w:color="auto" w:fill="FFFFFF"/>
        </w:rPr>
      </w:pPr>
      <w:r>
        <w:rPr>
          <w:rFonts w:hint="eastAsia"/>
          <w:color w:val="333333"/>
          <w:szCs w:val="21"/>
          <w:shd w:val="clear" w:color="auto" w:fill="FFFFFF"/>
        </w:rPr>
        <w:t>abstract</w:t>
      </w:r>
    </w:p>
    <w:p>
      <w:pPr>
        <w:pStyle w:val="2"/>
        <w:keepNext w:val="0"/>
        <w:keepLines w:val="0"/>
        <w:pageBreakBefore w:val="0"/>
        <w:widowControl w:val="0"/>
        <w:kinsoku/>
        <w:wordWrap/>
        <w:overflowPunct/>
        <w:topLinePunct w:val="0"/>
        <w:autoSpaceDE/>
        <w:autoSpaceDN/>
        <w:bidi w:val="0"/>
        <w:adjustRightInd/>
        <w:snapToGrid/>
        <w:spacing w:after="120" w:afterLines="0" w:line="360" w:lineRule="auto"/>
        <w:ind w:left="0" w:leftChars="0" w:right="0" w:rightChars="0" w:firstLine="0" w:firstLineChars="0"/>
        <w:jc w:val="both"/>
        <w:textAlignment w:val="auto"/>
        <w:outlineLvl w:val="9"/>
        <w:rPr>
          <w:rFonts w:hint="eastAsia"/>
          <w:color w:val="333333"/>
          <w:szCs w:val="21"/>
          <w:shd w:val="clear" w:color="auto" w:fill="FFFFFF"/>
        </w:rPr>
      </w:pPr>
      <w:r>
        <w:rPr>
          <w:rFonts w:hint="eastAsia"/>
          <w:color w:val="333333"/>
          <w:szCs w:val="21"/>
          <w:shd w:val="clear" w:color="auto" w:fill="FFFFFF"/>
          <w:lang w:val="en-US" w:eastAsia="zh-CN"/>
        </w:rPr>
        <w:t xml:space="preserve">    </w:t>
      </w:r>
      <w:r>
        <w:rPr>
          <w:rFonts w:hint="eastAsia"/>
          <w:color w:val="333333"/>
          <w:szCs w:val="21"/>
          <w:shd w:val="clear" w:color="auto" w:fill="FFFFFF"/>
        </w:rPr>
        <w:t>With the progress of mankind, the network is more and more developed, most of the things in life can not go out on the network to complete. This greatly reduced people's labor force. The main goal of this course design is to use the network can stay at home management industry. This greatly improves the efficiency. The main function of this system is to realize the buyers through the network browse for the desired products, choose to order. And the seller can also check the inventory and orders through the system. The seller can clearly see all the records. In the aspect of management is very convenient.</w:t>
      </w:r>
    </w:p>
    <w:p>
      <w:pPr>
        <w:pStyle w:val="2"/>
        <w:keepNext w:val="0"/>
        <w:keepLines w:val="0"/>
        <w:pageBreakBefore w:val="0"/>
        <w:widowControl w:val="0"/>
        <w:kinsoku/>
        <w:wordWrap/>
        <w:overflowPunct/>
        <w:topLinePunct w:val="0"/>
        <w:autoSpaceDE/>
        <w:autoSpaceDN/>
        <w:bidi w:val="0"/>
        <w:adjustRightInd/>
        <w:snapToGrid/>
        <w:spacing w:after="120" w:afterLines="0" w:line="360" w:lineRule="auto"/>
        <w:ind w:left="0" w:leftChars="0" w:right="0" w:rightChars="0" w:firstLine="0" w:firstLineChars="0"/>
        <w:jc w:val="both"/>
        <w:textAlignment w:val="auto"/>
        <w:outlineLvl w:val="9"/>
        <w:rPr>
          <w:rFonts w:hint="eastAsia"/>
          <w:color w:val="333333"/>
          <w:szCs w:val="21"/>
          <w:shd w:val="clear" w:color="auto" w:fill="FFFFFF"/>
        </w:rPr>
      </w:pPr>
      <w:r>
        <w:rPr>
          <w:rFonts w:hint="eastAsia"/>
          <w:color w:val="333333"/>
          <w:szCs w:val="21"/>
          <w:shd w:val="clear" w:color="auto" w:fill="FFFFFF"/>
          <w:lang w:val="en-US" w:eastAsia="zh-CN"/>
        </w:rPr>
        <w:t xml:space="preserve">   </w:t>
      </w:r>
      <w:r>
        <w:rPr>
          <w:rFonts w:hint="eastAsia"/>
          <w:color w:val="333333"/>
          <w:szCs w:val="21"/>
          <w:shd w:val="clear" w:color="auto" w:fill="FFFFFF"/>
        </w:rPr>
        <w:t>The use of Spring, the curriculum design background framework SpringMVC Mybatis three framework. The whole system is divided into service layer, Dao layer, view layer, controller layer. Using the springMVC responsible for the request forwarding and view management.Spring business object management, mybatis will query SQL written in the XML file, very convenient management. The whole framework to make the code more clear level. While the front page using JQuery, Ajax, bootstrap and JSP The development environment is JDK1.7, the development tool is eclipse, the database is myQSL, small size, fast speed, the overall cost of ownership is low</w:t>
      </w:r>
    </w:p>
    <w:p>
      <w:pPr>
        <w:pStyle w:val="2"/>
        <w:keepNext w:val="0"/>
        <w:keepLines w:val="0"/>
        <w:pageBreakBefore w:val="0"/>
        <w:widowControl w:val="0"/>
        <w:kinsoku/>
        <w:wordWrap/>
        <w:overflowPunct/>
        <w:topLinePunct w:val="0"/>
        <w:autoSpaceDE/>
        <w:autoSpaceDN/>
        <w:bidi w:val="0"/>
        <w:adjustRightInd/>
        <w:snapToGrid/>
        <w:spacing w:after="120" w:afterLines="0" w:line="360" w:lineRule="auto"/>
        <w:ind w:left="0" w:leftChars="0" w:right="0" w:rightChars="0" w:firstLine="0" w:firstLineChars="0"/>
        <w:jc w:val="both"/>
        <w:textAlignment w:val="auto"/>
        <w:outlineLvl w:val="9"/>
        <w:rPr>
          <w:rFonts w:hint="eastAsia"/>
          <w:color w:val="333333"/>
          <w:szCs w:val="21"/>
          <w:shd w:val="clear" w:color="auto" w:fill="FFFFFF"/>
        </w:rPr>
      </w:pPr>
      <w:r>
        <w:rPr>
          <w:rFonts w:hint="eastAsia"/>
          <w:color w:val="333333"/>
          <w:szCs w:val="21"/>
          <w:shd w:val="clear" w:color="auto" w:fill="FFFFFF"/>
          <w:lang w:val="en-US" w:eastAsia="zh-CN"/>
        </w:rPr>
        <w:t xml:space="preserve">    </w:t>
      </w:r>
      <w:r>
        <w:rPr>
          <w:rFonts w:hint="eastAsia"/>
          <w:color w:val="333333"/>
          <w:szCs w:val="21"/>
          <w:shd w:val="clear" w:color="auto" w:fill="FFFFFF"/>
        </w:rPr>
        <w:t>Key words: agricultural products sales management system SSM bootstrap JQuery</w:t>
      </w: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r>
        <w:rPr>
          <w:rFonts w:hint="eastAsia"/>
          <w:color w:val="333333"/>
          <w:szCs w:val="21"/>
          <w:shd w:val="clear" w:color="auto" w:fill="FFFFFF"/>
        </w:rPr>
        <w:br w:type="page"/>
      </w:r>
    </w:p>
    <w:p>
      <w:pPr>
        <w:pStyle w:val="2"/>
        <w:rPr>
          <w:rFonts w:hint="eastAsia" w:ascii="Times New Roman" w:hAnsi="Times New Roman" w:eastAsia="宋体" w:cs="Times New Roman"/>
          <w:color w:val="333333"/>
          <w:kern w:val="2"/>
          <w:sz w:val="21"/>
          <w:szCs w:val="21"/>
          <w:shd w:val="clear" w:color="auto" w:fill="FFFFFF"/>
          <w:lang w:val="en-US" w:eastAsia="zh-CN" w:bidi="ar-SA"/>
        </w:rPr>
      </w:pPr>
      <w:r>
        <w:rPr>
          <w:rFonts w:hint="eastAsia"/>
          <w:color w:val="333333"/>
          <w:sz w:val="32"/>
          <w:szCs w:val="32"/>
          <w:shd w:val="clear" w:color="auto" w:fill="FFFFFF"/>
          <w:lang w:eastAsia="zh-CN"/>
        </w:rPr>
        <w:t>目</w:t>
      </w:r>
      <w:r>
        <w:rPr>
          <w:rFonts w:hint="eastAsia"/>
          <w:color w:val="333333"/>
          <w:sz w:val="32"/>
          <w:szCs w:val="32"/>
          <w:shd w:val="clear" w:color="auto" w:fill="FFFFFF"/>
          <w:lang w:val="en-US" w:eastAsia="zh-CN"/>
        </w:rPr>
        <w:t xml:space="preserve">  </w:t>
      </w:r>
      <w:r>
        <w:rPr>
          <w:rFonts w:hint="eastAsia"/>
          <w:color w:val="333333"/>
          <w:sz w:val="32"/>
          <w:szCs w:val="32"/>
          <w:shd w:val="clear" w:color="auto" w:fill="FFFFFF"/>
          <w:lang w:eastAsia="zh-CN"/>
        </w:rPr>
        <w:t>录</w:t>
      </w:r>
      <w:r>
        <w:rPr>
          <w:rFonts w:hint="eastAsia"/>
          <w:color w:val="333333"/>
          <w:szCs w:val="21"/>
          <w:shd w:val="clear" w:color="auto" w:fill="FFFFFF"/>
        </w:rPr>
        <w:fldChar w:fldCharType="begin"/>
      </w:r>
      <w:r>
        <w:rPr>
          <w:rFonts w:hint="eastAsia"/>
          <w:color w:val="333333"/>
          <w:szCs w:val="21"/>
          <w:shd w:val="clear" w:color="auto" w:fill="FFFFFF"/>
        </w:rPr>
        <w:instrText xml:space="preserve">TOC \o "1-3" \h \u </w:instrText>
      </w:r>
      <w:r>
        <w:rPr>
          <w:rFonts w:hint="eastAsia"/>
          <w:color w:val="333333"/>
          <w:szCs w:val="21"/>
          <w:shd w:val="clear" w:color="auto" w:fill="FFFFFF"/>
        </w:rPr>
        <w:fldChar w:fldCharType="separate"/>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_Toc16036 </w:instrText>
      </w:r>
      <w:r>
        <w:rPr>
          <w:rFonts w:hint="eastAsia"/>
          <w:szCs w:val="21"/>
          <w:shd w:val="clear" w:color="auto" w:fill="FFFFFF"/>
        </w:rPr>
        <w:fldChar w:fldCharType="separate"/>
      </w:r>
      <w:r>
        <w:rPr>
          <w:rFonts w:hint="eastAsia" w:ascii="黑体" w:hAnsi="黑体" w:eastAsia="黑体" w:cs="黑体"/>
          <w:szCs w:val="36"/>
          <w:lang w:eastAsia="zh-CN"/>
        </w:rPr>
        <w:t>农产品销售管理系统</w:t>
      </w:r>
      <w:r>
        <w:tab/>
      </w:r>
      <w:r>
        <w:fldChar w:fldCharType="begin"/>
      </w:r>
      <w:r>
        <w:instrText xml:space="preserve"> PAGEREF _Toc16036 </w:instrText>
      </w:r>
      <w:r>
        <w:fldChar w:fldCharType="separate"/>
      </w:r>
      <w:r>
        <w:t>2</w:t>
      </w:r>
      <w:r>
        <w:fldChar w:fldCharType="end"/>
      </w:r>
      <w:r>
        <w:rPr>
          <w:rFonts w:hint="eastAsia"/>
          <w:color w:val="333333"/>
          <w:szCs w:val="21"/>
          <w:shd w:val="clear" w:color="auto" w:fill="FFFFFF"/>
        </w:rPr>
        <w:fldChar w:fldCharType="end"/>
      </w:r>
    </w:p>
    <w:p>
      <w:pPr>
        <w:pStyle w:val="11"/>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_Toc11742 </w:instrText>
      </w:r>
      <w:r>
        <w:rPr>
          <w:rFonts w:hint="eastAsia"/>
          <w:szCs w:val="21"/>
          <w:shd w:val="clear" w:color="auto" w:fill="FFFFFF"/>
        </w:rPr>
        <w:fldChar w:fldCharType="separate"/>
      </w:r>
      <w:r>
        <w:rPr>
          <w:rFonts w:hint="eastAsia"/>
        </w:rPr>
        <w:t>1 绪论</w:t>
      </w:r>
      <w:r>
        <w:tab/>
      </w:r>
      <w:r>
        <w:fldChar w:fldCharType="begin"/>
      </w:r>
      <w:r>
        <w:instrText xml:space="preserve"> PAGEREF _Toc11742 </w:instrText>
      </w:r>
      <w:r>
        <w:fldChar w:fldCharType="separate"/>
      </w:r>
      <w:r>
        <w:t>5</w:t>
      </w:r>
      <w:r>
        <w:fldChar w:fldCharType="end"/>
      </w:r>
      <w:r>
        <w:rPr>
          <w:rFonts w:hint="eastAsia"/>
          <w:color w:val="333333"/>
          <w:szCs w:val="21"/>
          <w:shd w:val="clear" w:color="auto" w:fill="FFFFFF"/>
        </w:rPr>
        <w:fldChar w:fldCharType="end"/>
      </w:r>
    </w:p>
    <w:p>
      <w:pPr>
        <w:pStyle w:val="11"/>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_Toc25999 </w:instrText>
      </w:r>
      <w:r>
        <w:rPr>
          <w:rFonts w:hint="eastAsia"/>
          <w:szCs w:val="21"/>
          <w:shd w:val="clear" w:color="auto" w:fill="FFFFFF"/>
        </w:rPr>
        <w:fldChar w:fldCharType="separate"/>
      </w:r>
      <w:r>
        <w:rPr>
          <w:rFonts w:hint="eastAsia"/>
        </w:rPr>
        <w:t>2 需求分析</w:t>
      </w:r>
      <w:r>
        <w:tab/>
      </w:r>
      <w:r>
        <w:fldChar w:fldCharType="begin"/>
      </w:r>
      <w:r>
        <w:instrText xml:space="preserve"> PAGEREF _Toc25999 </w:instrText>
      </w:r>
      <w:r>
        <w:fldChar w:fldCharType="separate"/>
      </w:r>
      <w:r>
        <w:t>5</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_Toc25232 </w:instrText>
      </w:r>
      <w:r>
        <w:rPr>
          <w:rFonts w:hint="eastAsia"/>
          <w:szCs w:val="21"/>
          <w:shd w:val="clear" w:color="auto" w:fill="FFFFFF"/>
        </w:rPr>
        <w:fldChar w:fldCharType="separate"/>
      </w:r>
      <w:r>
        <w:rPr>
          <w:rFonts w:hint="eastAsia"/>
        </w:rPr>
        <w:t>2.1 任务和要求</w:t>
      </w:r>
      <w:r>
        <w:tab/>
      </w:r>
      <w:r>
        <w:fldChar w:fldCharType="begin"/>
      </w:r>
      <w:r>
        <w:instrText xml:space="preserve"> PAGEREF _Toc25232 </w:instrText>
      </w:r>
      <w:r>
        <w:fldChar w:fldCharType="separate"/>
      </w:r>
      <w:r>
        <w:t>5</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_Toc8902 </w:instrText>
      </w:r>
      <w:r>
        <w:rPr>
          <w:rFonts w:hint="eastAsia"/>
          <w:szCs w:val="21"/>
          <w:shd w:val="clear" w:color="auto" w:fill="FFFFFF"/>
        </w:rPr>
        <w:fldChar w:fldCharType="separate"/>
      </w:r>
      <w:r>
        <w:rPr>
          <w:rFonts w:hint="eastAsia" w:ascii="黑体" w:hAnsi="黑体" w:cs="黑体"/>
          <w:b w:val="0"/>
          <w:bCs w:val="0"/>
          <w:szCs w:val="28"/>
        </w:rPr>
        <w:t>2.2 运行环境</w:t>
      </w:r>
      <w:r>
        <w:tab/>
      </w:r>
      <w:r>
        <w:fldChar w:fldCharType="begin"/>
      </w:r>
      <w:r>
        <w:instrText xml:space="preserve"> PAGEREF _Toc8902 </w:instrText>
      </w:r>
      <w:r>
        <w:fldChar w:fldCharType="separate"/>
      </w:r>
      <w:r>
        <w:t>6</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_Toc4647 </w:instrText>
      </w:r>
      <w:r>
        <w:rPr>
          <w:rFonts w:hint="eastAsia"/>
          <w:szCs w:val="21"/>
          <w:shd w:val="clear" w:color="auto" w:fill="FFFFFF"/>
        </w:rPr>
        <w:fldChar w:fldCharType="separate"/>
      </w:r>
      <w:r>
        <w:rPr>
          <w:rFonts w:hint="eastAsia"/>
        </w:rPr>
        <w:t>2.3 开发工具</w:t>
      </w:r>
      <w:r>
        <w:tab/>
      </w:r>
      <w:r>
        <w:fldChar w:fldCharType="begin"/>
      </w:r>
      <w:r>
        <w:instrText xml:space="preserve"> PAGEREF _Toc4647 </w:instrText>
      </w:r>
      <w:r>
        <w:fldChar w:fldCharType="separate"/>
      </w:r>
      <w:r>
        <w:t>6</w:t>
      </w:r>
      <w:r>
        <w:fldChar w:fldCharType="end"/>
      </w:r>
      <w:r>
        <w:rPr>
          <w:rFonts w:hint="eastAsia"/>
          <w:color w:val="333333"/>
          <w:szCs w:val="21"/>
          <w:shd w:val="clear" w:color="auto" w:fill="FFFFFF"/>
        </w:rPr>
        <w:fldChar w:fldCharType="end"/>
      </w:r>
    </w:p>
    <w:p>
      <w:pPr>
        <w:pStyle w:val="11"/>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_Toc29417 </w:instrText>
      </w:r>
      <w:r>
        <w:rPr>
          <w:rFonts w:hint="eastAsia"/>
          <w:szCs w:val="21"/>
          <w:shd w:val="clear" w:color="auto" w:fill="FFFFFF"/>
        </w:rPr>
        <w:fldChar w:fldCharType="separate"/>
      </w:r>
      <w:r>
        <w:rPr>
          <w:rFonts w:hint="eastAsia"/>
        </w:rPr>
        <w:t>3 分析和设计</w:t>
      </w:r>
      <w:r>
        <w:tab/>
      </w:r>
      <w:r>
        <w:fldChar w:fldCharType="begin"/>
      </w:r>
      <w:r>
        <w:instrText xml:space="preserve"> PAGEREF _Toc29417 </w:instrText>
      </w:r>
      <w:r>
        <w:fldChar w:fldCharType="separate"/>
      </w:r>
      <w:r>
        <w:t>7</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_Toc18205 </w:instrText>
      </w:r>
      <w:r>
        <w:rPr>
          <w:rFonts w:hint="eastAsia"/>
          <w:szCs w:val="21"/>
          <w:shd w:val="clear" w:color="auto" w:fill="FFFFFF"/>
        </w:rPr>
        <w:fldChar w:fldCharType="separate"/>
      </w:r>
      <w:r>
        <w:rPr>
          <w:rFonts w:hint="eastAsia"/>
        </w:rPr>
        <w:t>3.1 设计分析及设计思路</w:t>
      </w:r>
      <w:r>
        <w:tab/>
      </w:r>
      <w:r>
        <w:fldChar w:fldCharType="begin"/>
      </w:r>
      <w:r>
        <w:instrText xml:space="preserve"> PAGEREF _Toc18205 </w:instrText>
      </w:r>
      <w:r>
        <w:fldChar w:fldCharType="separate"/>
      </w:r>
      <w:r>
        <w:t>7</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_Toc7553 </w:instrText>
      </w:r>
      <w:r>
        <w:rPr>
          <w:rFonts w:hint="eastAsia"/>
          <w:szCs w:val="21"/>
          <w:shd w:val="clear" w:color="auto" w:fill="FFFFFF"/>
        </w:rPr>
        <w:fldChar w:fldCharType="separate"/>
      </w:r>
      <w:r>
        <w:rPr>
          <w:rFonts w:hint="eastAsia"/>
          <w:lang w:val="en-US" w:eastAsia="zh-CN"/>
        </w:rPr>
        <w:t>3.1.1、管理员功能</w:t>
      </w:r>
      <w:r>
        <w:tab/>
      </w:r>
      <w:r>
        <w:fldChar w:fldCharType="begin"/>
      </w:r>
      <w:r>
        <w:instrText xml:space="preserve"> PAGEREF _Toc7553 </w:instrText>
      </w:r>
      <w:r>
        <w:fldChar w:fldCharType="separate"/>
      </w:r>
      <w:r>
        <w:t>7</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_Toc15880 </w:instrText>
      </w:r>
      <w:r>
        <w:rPr>
          <w:rFonts w:hint="eastAsia"/>
          <w:szCs w:val="21"/>
          <w:shd w:val="clear" w:color="auto" w:fill="FFFFFF"/>
        </w:rPr>
        <w:fldChar w:fldCharType="separate"/>
      </w:r>
      <w:r>
        <w:rPr>
          <w:rFonts w:hint="eastAsia"/>
          <w:lang w:val="en-US" w:eastAsia="zh-CN"/>
        </w:rPr>
        <w:t>3.1.2、普通买家功能</w:t>
      </w:r>
      <w:r>
        <w:tab/>
      </w:r>
      <w:r>
        <w:fldChar w:fldCharType="begin"/>
      </w:r>
      <w:r>
        <w:instrText xml:space="preserve"> PAGEREF _Toc15880 </w:instrText>
      </w:r>
      <w:r>
        <w:fldChar w:fldCharType="separate"/>
      </w:r>
      <w:r>
        <w:t>8</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_Toc23373 </w:instrText>
      </w:r>
      <w:r>
        <w:rPr>
          <w:rFonts w:hint="eastAsia"/>
          <w:szCs w:val="21"/>
          <w:shd w:val="clear" w:color="auto" w:fill="FFFFFF"/>
        </w:rPr>
        <w:fldChar w:fldCharType="separate"/>
      </w:r>
      <w:r>
        <w:rPr>
          <w:rFonts w:hint="eastAsia"/>
          <w:lang w:val="en-US" w:eastAsia="zh-CN"/>
        </w:rPr>
        <w:t>3.1.3 其他功能</w:t>
      </w:r>
      <w:r>
        <w:tab/>
      </w:r>
      <w:r>
        <w:fldChar w:fldCharType="begin"/>
      </w:r>
      <w:r>
        <w:instrText xml:space="preserve"> PAGEREF _Toc23373 </w:instrText>
      </w:r>
      <w:r>
        <w:fldChar w:fldCharType="separate"/>
      </w:r>
      <w:r>
        <w:t>9</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_Toc2335 </w:instrText>
      </w:r>
      <w:r>
        <w:rPr>
          <w:rFonts w:hint="eastAsia"/>
          <w:szCs w:val="21"/>
          <w:shd w:val="clear" w:color="auto" w:fill="FFFFFF"/>
        </w:rPr>
        <w:fldChar w:fldCharType="separate"/>
      </w:r>
      <w:r>
        <w:rPr>
          <w:rFonts w:hint="eastAsia"/>
        </w:rPr>
        <w:t>3.2 主要类图</w:t>
      </w:r>
      <w:r>
        <w:tab/>
      </w:r>
      <w:r>
        <w:fldChar w:fldCharType="begin"/>
      </w:r>
      <w:r>
        <w:instrText xml:space="preserve"> PAGEREF _Toc2335 </w:instrText>
      </w:r>
      <w:r>
        <w:fldChar w:fldCharType="separate"/>
      </w:r>
      <w:r>
        <w:t>10</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_Toc10296 </w:instrText>
      </w:r>
      <w:r>
        <w:rPr>
          <w:rFonts w:hint="eastAsia"/>
          <w:szCs w:val="21"/>
          <w:shd w:val="clear" w:color="auto" w:fill="FFFFFF"/>
        </w:rPr>
        <w:fldChar w:fldCharType="separate"/>
      </w:r>
      <w:r>
        <w:rPr>
          <w:rFonts w:hint="eastAsia"/>
          <w:lang w:val="en-US" w:eastAsia="zh-CN"/>
        </w:rPr>
        <w:t>3.3数据库设计</w:t>
      </w:r>
      <w:r>
        <w:tab/>
      </w:r>
      <w:r>
        <w:fldChar w:fldCharType="begin"/>
      </w:r>
      <w:r>
        <w:instrText xml:space="preserve"> PAGEREF _Toc10296 </w:instrText>
      </w:r>
      <w:r>
        <w:fldChar w:fldCharType="separate"/>
      </w:r>
      <w:r>
        <w:t>10</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_Toc25834 </w:instrText>
      </w:r>
      <w:r>
        <w:rPr>
          <w:rFonts w:hint="eastAsia"/>
          <w:szCs w:val="21"/>
          <w:shd w:val="clear" w:color="auto" w:fill="FFFFFF"/>
        </w:rPr>
        <w:fldChar w:fldCharType="separate"/>
      </w:r>
      <w:r>
        <w:rPr>
          <w:rFonts w:hint="eastAsia"/>
          <w:lang w:val="en-US" w:eastAsia="zh-CN"/>
        </w:rPr>
        <w:t>3.3.1 概念设计</w:t>
      </w:r>
      <w:r>
        <w:tab/>
      </w:r>
      <w:r>
        <w:fldChar w:fldCharType="begin"/>
      </w:r>
      <w:r>
        <w:instrText xml:space="preserve"> PAGEREF _Toc25834 </w:instrText>
      </w:r>
      <w:r>
        <w:fldChar w:fldCharType="separate"/>
      </w:r>
      <w:r>
        <w:t>10</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_Toc26064 </w:instrText>
      </w:r>
      <w:r>
        <w:rPr>
          <w:rFonts w:hint="eastAsia"/>
          <w:szCs w:val="21"/>
          <w:shd w:val="clear" w:color="auto" w:fill="FFFFFF"/>
        </w:rPr>
        <w:fldChar w:fldCharType="separate"/>
      </w:r>
      <w:r>
        <w:rPr>
          <w:rFonts w:hint="eastAsia"/>
          <w:lang w:val="en-US" w:eastAsia="zh-CN"/>
        </w:rPr>
        <w:t>3.3.2 数据库表设计</w:t>
      </w:r>
      <w:r>
        <w:tab/>
      </w:r>
      <w:r>
        <w:fldChar w:fldCharType="begin"/>
      </w:r>
      <w:r>
        <w:instrText xml:space="preserve"> PAGEREF _Toc26064 </w:instrText>
      </w:r>
      <w:r>
        <w:fldChar w:fldCharType="separate"/>
      </w:r>
      <w:r>
        <w:t>10</w:t>
      </w:r>
      <w:r>
        <w:fldChar w:fldCharType="end"/>
      </w:r>
      <w:r>
        <w:rPr>
          <w:rFonts w:hint="eastAsia"/>
          <w:color w:val="333333"/>
          <w:szCs w:val="21"/>
          <w:shd w:val="clear" w:color="auto" w:fill="FFFFFF"/>
        </w:rPr>
        <w:fldChar w:fldCharType="end"/>
      </w:r>
    </w:p>
    <w:p>
      <w:pPr>
        <w:pStyle w:val="11"/>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_Toc28510 </w:instrText>
      </w:r>
      <w:r>
        <w:rPr>
          <w:rFonts w:hint="eastAsia"/>
          <w:szCs w:val="21"/>
          <w:shd w:val="clear" w:color="auto" w:fill="FFFFFF"/>
        </w:rPr>
        <w:fldChar w:fldCharType="separate"/>
      </w:r>
      <w:r>
        <w:rPr>
          <w:rFonts w:hint="eastAsia"/>
          <w:lang w:val="en-US" w:eastAsia="zh-CN"/>
        </w:rPr>
        <w:t>4项目实现</w:t>
      </w:r>
      <w:r>
        <w:tab/>
      </w:r>
      <w:r>
        <w:fldChar w:fldCharType="begin"/>
      </w:r>
      <w:r>
        <w:instrText xml:space="preserve"> PAGEREF _Toc28510 </w:instrText>
      </w:r>
      <w:r>
        <w:fldChar w:fldCharType="separate"/>
      </w:r>
      <w:r>
        <w:t>16</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_Toc23138 </w:instrText>
      </w:r>
      <w:r>
        <w:rPr>
          <w:rFonts w:hint="eastAsia"/>
          <w:szCs w:val="21"/>
          <w:shd w:val="clear" w:color="auto" w:fill="FFFFFF"/>
        </w:rPr>
        <w:fldChar w:fldCharType="separate"/>
      </w:r>
      <w:r>
        <w:rPr>
          <w:rFonts w:hint="eastAsia"/>
          <w:lang w:val="en-US" w:eastAsia="zh-CN"/>
        </w:rPr>
        <w:t>4.1 登陆界面</w:t>
      </w:r>
      <w:r>
        <w:tab/>
      </w:r>
      <w:r>
        <w:fldChar w:fldCharType="begin"/>
      </w:r>
      <w:r>
        <w:instrText xml:space="preserve"> PAGEREF _Toc23138 </w:instrText>
      </w:r>
      <w:r>
        <w:fldChar w:fldCharType="separate"/>
      </w:r>
      <w:r>
        <w:t>16</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_Toc15610 </w:instrText>
      </w:r>
      <w:r>
        <w:rPr>
          <w:rFonts w:hint="eastAsia"/>
          <w:szCs w:val="21"/>
          <w:shd w:val="clear" w:color="auto" w:fill="FFFFFF"/>
        </w:rPr>
        <w:fldChar w:fldCharType="separate"/>
      </w:r>
      <w:r>
        <w:rPr>
          <w:rFonts w:hint="eastAsia"/>
          <w:lang w:val="en-US" w:eastAsia="zh-CN"/>
        </w:rPr>
        <w:t>4.2 管理员界面</w:t>
      </w:r>
      <w:r>
        <w:tab/>
      </w:r>
      <w:r>
        <w:fldChar w:fldCharType="begin"/>
      </w:r>
      <w:r>
        <w:instrText xml:space="preserve"> PAGEREF _Toc15610 </w:instrText>
      </w:r>
      <w:r>
        <w:fldChar w:fldCharType="separate"/>
      </w:r>
      <w:r>
        <w:t>16</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_Toc14904 </w:instrText>
      </w:r>
      <w:r>
        <w:rPr>
          <w:rFonts w:hint="eastAsia"/>
          <w:szCs w:val="21"/>
          <w:shd w:val="clear" w:color="auto" w:fill="FFFFFF"/>
        </w:rPr>
        <w:fldChar w:fldCharType="separate"/>
      </w:r>
      <w:r>
        <w:rPr>
          <w:rFonts w:hint="eastAsia"/>
          <w:lang w:val="en-US" w:eastAsia="zh-CN"/>
        </w:rPr>
        <w:t>4.2.1头像管理</w:t>
      </w:r>
      <w:r>
        <w:tab/>
      </w:r>
      <w:r>
        <w:fldChar w:fldCharType="begin"/>
      </w:r>
      <w:r>
        <w:instrText xml:space="preserve"> PAGEREF _Toc14904 </w:instrText>
      </w:r>
      <w:r>
        <w:fldChar w:fldCharType="separate"/>
      </w:r>
      <w:r>
        <w:t>16</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_Toc25499 </w:instrText>
      </w:r>
      <w:r>
        <w:rPr>
          <w:rFonts w:hint="eastAsia"/>
          <w:szCs w:val="21"/>
          <w:shd w:val="clear" w:color="auto" w:fill="FFFFFF"/>
        </w:rPr>
        <w:fldChar w:fldCharType="separate"/>
      </w:r>
      <w:r>
        <w:rPr>
          <w:rFonts w:hint="eastAsia"/>
          <w:lang w:val="en-US" w:eastAsia="zh-CN"/>
        </w:rPr>
        <w:t>4.2.2 在售管理</w:t>
      </w:r>
      <w:r>
        <w:tab/>
      </w:r>
      <w:r>
        <w:fldChar w:fldCharType="begin"/>
      </w:r>
      <w:r>
        <w:instrText xml:space="preserve"> PAGEREF _Toc25499 </w:instrText>
      </w:r>
      <w:r>
        <w:fldChar w:fldCharType="separate"/>
      </w:r>
      <w:r>
        <w:t>18</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_Toc5003 </w:instrText>
      </w:r>
      <w:r>
        <w:rPr>
          <w:rFonts w:hint="eastAsia"/>
          <w:szCs w:val="21"/>
          <w:shd w:val="clear" w:color="auto" w:fill="FFFFFF"/>
        </w:rPr>
        <w:fldChar w:fldCharType="separate"/>
      </w:r>
      <w:r>
        <w:rPr>
          <w:rFonts w:hint="eastAsia"/>
          <w:lang w:val="en-US" w:eastAsia="zh-CN"/>
        </w:rPr>
        <w:t>4.2.3 订单管理</w:t>
      </w:r>
      <w:r>
        <w:tab/>
      </w:r>
      <w:r>
        <w:fldChar w:fldCharType="begin"/>
      </w:r>
      <w:r>
        <w:instrText xml:space="preserve"> PAGEREF _Toc5003 </w:instrText>
      </w:r>
      <w:r>
        <w:fldChar w:fldCharType="separate"/>
      </w:r>
      <w:r>
        <w:t>19</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_Toc4386 </w:instrText>
      </w:r>
      <w:r>
        <w:rPr>
          <w:rFonts w:hint="eastAsia"/>
          <w:szCs w:val="21"/>
          <w:shd w:val="clear" w:color="auto" w:fill="FFFFFF"/>
        </w:rPr>
        <w:fldChar w:fldCharType="separate"/>
      </w:r>
      <w:r>
        <w:rPr>
          <w:rFonts w:hint="eastAsia"/>
          <w:lang w:val="en-US" w:eastAsia="zh-CN"/>
        </w:rPr>
        <w:t>4.2.3客户管理</w:t>
      </w:r>
      <w:r>
        <w:tab/>
      </w:r>
      <w:r>
        <w:fldChar w:fldCharType="begin"/>
      </w:r>
      <w:r>
        <w:instrText xml:space="preserve"> PAGEREF _Toc4386 </w:instrText>
      </w:r>
      <w:r>
        <w:fldChar w:fldCharType="separate"/>
      </w:r>
      <w:r>
        <w:t>20</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_Toc31516 </w:instrText>
      </w:r>
      <w:r>
        <w:rPr>
          <w:rFonts w:hint="eastAsia"/>
          <w:szCs w:val="21"/>
          <w:shd w:val="clear" w:color="auto" w:fill="FFFFFF"/>
        </w:rPr>
        <w:fldChar w:fldCharType="separate"/>
      </w:r>
      <w:r>
        <w:rPr>
          <w:rFonts w:hint="eastAsia"/>
          <w:lang w:val="en-US" w:eastAsia="zh-CN"/>
        </w:rPr>
        <w:t>4.2.4库存管理</w:t>
      </w:r>
      <w:r>
        <w:tab/>
      </w:r>
      <w:r>
        <w:fldChar w:fldCharType="begin"/>
      </w:r>
      <w:r>
        <w:instrText xml:space="preserve"> PAGEREF _Toc31516 </w:instrText>
      </w:r>
      <w:r>
        <w:fldChar w:fldCharType="separate"/>
      </w:r>
      <w:r>
        <w:t>22</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_Toc13347 </w:instrText>
      </w:r>
      <w:r>
        <w:rPr>
          <w:rFonts w:hint="eastAsia"/>
          <w:szCs w:val="21"/>
          <w:shd w:val="clear" w:color="auto" w:fill="FFFFFF"/>
        </w:rPr>
        <w:fldChar w:fldCharType="separate"/>
      </w:r>
      <w:r>
        <w:rPr>
          <w:rFonts w:hint="eastAsia"/>
          <w:lang w:val="en-US" w:eastAsia="zh-CN"/>
        </w:rPr>
        <w:t>4.2.5个人信息</w:t>
      </w:r>
      <w:r>
        <w:tab/>
      </w:r>
      <w:r>
        <w:fldChar w:fldCharType="begin"/>
      </w:r>
      <w:r>
        <w:instrText xml:space="preserve"> PAGEREF _Toc13347 </w:instrText>
      </w:r>
      <w:r>
        <w:fldChar w:fldCharType="separate"/>
      </w:r>
      <w:r>
        <w:t>23</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_Toc1691 </w:instrText>
      </w:r>
      <w:r>
        <w:rPr>
          <w:rFonts w:hint="eastAsia"/>
          <w:szCs w:val="21"/>
          <w:shd w:val="clear" w:color="auto" w:fill="FFFFFF"/>
        </w:rPr>
        <w:fldChar w:fldCharType="separate"/>
      </w:r>
      <w:r>
        <w:rPr>
          <w:rFonts w:hint="eastAsia"/>
          <w:lang w:val="en-US" w:eastAsia="zh-CN"/>
        </w:rPr>
        <w:t>4.3买家界面</w:t>
      </w:r>
      <w:r>
        <w:tab/>
      </w:r>
      <w:r>
        <w:fldChar w:fldCharType="begin"/>
      </w:r>
      <w:r>
        <w:instrText xml:space="preserve"> PAGEREF _Toc1691 </w:instrText>
      </w:r>
      <w:r>
        <w:fldChar w:fldCharType="separate"/>
      </w:r>
      <w:r>
        <w:t>24</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_Toc12087 </w:instrText>
      </w:r>
      <w:r>
        <w:rPr>
          <w:rFonts w:hint="eastAsia"/>
          <w:szCs w:val="21"/>
          <w:shd w:val="clear" w:color="auto" w:fill="FFFFFF"/>
        </w:rPr>
        <w:fldChar w:fldCharType="separate"/>
      </w:r>
      <w:r>
        <w:rPr>
          <w:rFonts w:hint="eastAsia"/>
          <w:lang w:val="en-US" w:eastAsia="zh-CN"/>
        </w:rPr>
        <w:t>4.3.1购买产品</w:t>
      </w:r>
      <w:r>
        <w:tab/>
      </w:r>
      <w:r>
        <w:fldChar w:fldCharType="begin"/>
      </w:r>
      <w:r>
        <w:instrText xml:space="preserve"> PAGEREF _Toc12087 </w:instrText>
      </w:r>
      <w:r>
        <w:fldChar w:fldCharType="separate"/>
      </w:r>
      <w:r>
        <w:t>24</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_Toc19270 </w:instrText>
      </w:r>
      <w:r>
        <w:rPr>
          <w:rFonts w:hint="eastAsia"/>
          <w:szCs w:val="21"/>
          <w:shd w:val="clear" w:color="auto" w:fill="FFFFFF"/>
        </w:rPr>
        <w:fldChar w:fldCharType="separate"/>
      </w:r>
      <w:r>
        <w:rPr>
          <w:rFonts w:hint="eastAsia"/>
          <w:lang w:val="en-US" w:eastAsia="zh-CN"/>
        </w:rPr>
        <w:t>4.3.2购物车</w:t>
      </w:r>
      <w:r>
        <w:tab/>
      </w:r>
      <w:r>
        <w:fldChar w:fldCharType="begin"/>
      </w:r>
      <w:r>
        <w:instrText xml:space="preserve"> PAGEREF _Toc19270 </w:instrText>
      </w:r>
      <w:r>
        <w:fldChar w:fldCharType="separate"/>
      </w:r>
      <w:r>
        <w:t>26</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_Toc5028 </w:instrText>
      </w:r>
      <w:r>
        <w:rPr>
          <w:rFonts w:hint="eastAsia"/>
          <w:szCs w:val="21"/>
          <w:shd w:val="clear" w:color="auto" w:fill="FFFFFF"/>
        </w:rPr>
        <w:fldChar w:fldCharType="separate"/>
      </w:r>
      <w:r>
        <w:rPr>
          <w:rFonts w:hint="eastAsia"/>
          <w:lang w:val="en-US" w:eastAsia="zh-CN"/>
        </w:rPr>
        <w:t>4.3.3订单管理</w:t>
      </w:r>
      <w:r>
        <w:tab/>
      </w:r>
      <w:r>
        <w:fldChar w:fldCharType="begin"/>
      </w:r>
      <w:r>
        <w:instrText xml:space="preserve"> PAGEREF _Toc5028 </w:instrText>
      </w:r>
      <w:r>
        <w:fldChar w:fldCharType="separate"/>
      </w:r>
      <w:r>
        <w:t>27</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_Toc2651 </w:instrText>
      </w:r>
      <w:r>
        <w:rPr>
          <w:rFonts w:hint="eastAsia"/>
          <w:szCs w:val="21"/>
          <w:shd w:val="clear" w:color="auto" w:fill="FFFFFF"/>
        </w:rPr>
        <w:fldChar w:fldCharType="separate"/>
      </w:r>
      <w:r>
        <w:rPr>
          <w:rFonts w:hint="eastAsia"/>
          <w:lang w:val="en-US" w:eastAsia="zh-CN"/>
        </w:rPr>
        <w:t>4.3.4地址管理</w:t>
      </w:r>
      <w:r>
        <w:tab/>
      </w:r>
      <w:r>
        <w:fldChar w:fldCharType="begin"/>
      </w:r>
      <w:r>
        <w:instrText xml:space="preserve"> PAGEREF _Toc2651 </w:instrText>
      </w:r>
      <w:r>
        <w:fldChar w:fldCharType="separate"/>
      </w:r>
      <w:r>
        <w:t>28</w:t>
      </w:r>
      <w:r>
        <w:fldChar w:fldCharType="end"/>
      </w:r>
      <w:r>
        <w:rPr>
          <w:rFonts w:hint="eastAsia"/>
          <w:color w:val="333333"/>
          <w:szCs w:val="21"/>
          <w:shd w:val="clear" w:color="auto" w:fill="FFFFFF"/>
        </w:rPr>
        <w:fldChar w:fldCharType="end"/>
      </w:r>
    </w:p>
    <w:p>
      <w:pPr>
        <w:pStyle w:val="8"/>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_Toc1652 </w:instrText>
      </w:r>
      <w:r>
        <w:rPr>
          <w:rFonts w:hint="eastAsia"/>
          <w:szCs w:val="21"/>
          <w:shd w:val="clear" w:color="auto" w:fill="FFFFFF"/>
        </w:rPr>
        <w:fldChar w:fldCharType="separate"/>
      </w:r>
      <w:r>
        <w:rPr>
          <w:rFonts w:hint="eastAsia"/>
          <w:lang w:val="en-US" w:eastAsia="zh-CN"/>
        </w:rPr>
        <w:t>4.3.5个人信息管理</w:t>
      </w:r>
      <w:r>
        <w:tab/>
      </w:r>
      <w:r>
        <w:fldChar w:fldCharType="begin"/>
      </w:r>
      <w:r>
        <w:instrText xml:space="preserve"> PAGEREF _Toc1652 </w:instrText>
      </w:r>
      <w:r>
        <w:fldChar w:fldCharType="separate"/>
      </w:r>
      <w:r>
        <w:t>29</w:t>
      </w:r>
      <w:r>
        <w:fldChar w:fldCharType="end"/>
      </w:r>
      <w:r>
        <w:rPr>
          <w:rFonts w:hint="eastAsia"/>
          <w:color w:val="333333"/>
          <w:szCs w:val="21"/>
          <w:shd w:val="clear" w:color="auto" w:fill="FFFFFF"/>
        </w:rPr>
        <w:fldChar w:fldCharType="end"/>
      </w:r>
    </w:p>
    <w:p>
      <w:pPr>
        <w:pStyle w:val="11"/>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_Toc16988 </w:instrText>
      </w:r>
      <w:r>
        <w:rPr>
          <w:rFonts w:hint="eastAsia"/>
          <w:szCs w:val="21"/>
          <w:shd w:val="clear" w:color="auto" w:fill="FFFFFF"/>
        </w:rPr>
        <w:fldChar w:fldCharType="separate"/>
      </w:r>
      <w:r>
        <w:rPr>
          <w:rFonts w:hint="eastAsia"/>
          <w:lang w:val="en-US" w:eastAsia="zh-CN"/>
        </w:rPr>
        <w:t>5软件测试</w:t>
      </w:r>
      <w:r>
        <w:tab/>
      </w:r>
      <w:r>
        <w:fldChar w:fldCharType="begin"/>
      </w:r>
      <w:r>
        <w:instrText xml:space="preserve"> PAGEREF _Toc16988 </w:instrText>
      </w:r>
      <w:r>
        <w:fldChar w:fldCharType="separate"/>
      </w:r>
      <w:r>
        <w:t>30</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_Toc19262 </w:instrText>
      </w:r>
      <w:r>
        <w:rPr>
          <w:rFonts w:hint="eastAsia"/>
          <w:szCs w:val="21"/>
          <w:shd w:val="clear" w:color="auto" w:fill="FFFFFF"/>
        </w:rPr>
        <w:fldChar w:fldCharType="separate"/>
      </w:r>
      <w:r>
        <w:rPr>
          <w:rFonts w:hint="eastAsia"/>
          <w:lang w:val="en-US" w:eastAsia="zh-CN"/>
        </w:rPr>
        <w:t>5.1注册和登陆界模块</w:t>
      </w:r>
      <w:r>
        <w:tab/>
      </w:r>
      <w:r>
        <w:fldChar w:fldCharType="begin"/>
      </w:r>
      <w:r>
        <w:instrText xml:space="preserve"> PAGEREF _Toc19262 </w:instrText>
      </w:r>
      <w:r>
        <w:fldChar w:fldCharType="separate"/>
      </w:r>
      <w:r>
        <w:t>30</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_Toc21301 </w:instrText>
      </w:r>
      <w:r>
        <w:rPr>
          <w:rFonts w:hint="eastAsia"/>
          <w:szCs w:val="21"/>
          <w:shd w:val="clear" w:color="auto" w:fill="FFFFFF"/>
        </w:rPr>
        <w:fldChar w:fldCharType="separate"/>
      </w:r>
      <w:r>
        <w:rPr>
          <w:rFonts w:hint="eastAsia"/>
          <w:lang w:val="en-US" w:eastAsia="zh-CN"/>
        </w:rPr>
        <w:t>5.2个人信息模块</w:t>
      </w:r>
      <w:r>
        <w:tab/>
      </w:r>
      <w:r>
        <w:fldChar w:fldCharType="begin"/>
      </w:r>
      <w:r>
        <w:instrText xml:space="preserve"> PAGEREF _Toc21301 </w:instrText>
      </w:r>
      <w:r>
        <w:fldChar w:fldCharType="separate"/>
      </w:r>
      <w:r>
        <w:t>30</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_Toc2599 </w:instrText>
      </w:r>
      <w:r>
        <w:rPr>
          <w:rFonts w:hint="eastAsia"/>
          <w:szCs w:val="21"/>
          <w:shd w:val="clear" w:color="auto" w:fill="FFFFFF"/>
        </w:rPr>
        <w:fldChar w:fldCharType="separate"/>
      </w:r>
      <w:r>
        <w:rPr>
          <w:rFonts w:hint="eastAsia"/>
          <w:lang w:val="en-US" w:eastAsia="zh-CN"/>
        </w:rPr>
        <w:t>5.3产品模块</w:t>
      </w:r>
      <w:r>
        <w:tab/>
      </w:r>
      <w:r>
        <w:fldChar w:fldCharType="begin"/>
      </w:r>
      <w:r>
        <w:instrText xml:space="preserve"> PAGEREF _Toc2599 </w:instrText>
      </w:r>
      <w:r>
        <w:fldChar w:fldCharType="separate"/>
      </w:r>
      <w:r>
        <w:t>31</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_Toc5312 </w:instrText>
      </w:r>
      <w:r>
        <w:rPr>
          <w:rFonts w:hint="eastAsia"/>
          <w:szCs w:val="21"/>
          <w:shd w:val="clear" w:color="auto" w:fill="FFFFFF"/>
        </w:rPr>
        <w:fldChar w:fldCharType="separate"/>
      </w:r>
      <w:r>
        <w:rPr>
          <w:rFonts w:hint="eastAsia"/>
          <w:lang w:val="en-US" w:eastAsia="zh-CN"/>
        </w:rPr>
        <w:t>5.4订单模块</w:t>
      </w:r>
      <w:r>
        <w:tab/>
      </w:r>
      <w:r>
        <w:fldChar w:fldCharType="begin"/>
      </w:r>
      <w:r>
        <w:instrText xml:space="preserve"> PAGEREF _Toc5312 </w:instrText>
      </w:r>
      <w:r>
        <w:fldChar w:fldCharType="separate"/>
      </w:r>
      <w:r>
        <w:t>32</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_Toc21213 </w:instrText>
      </w:r>
      <w:r>
        <w:rPr>
          <w:rFonts w:hint="eastAsia"/>
          <w:szCs w:val="21"/>
          <w:shd w:val="clear" w:color="auto" w:fill="FFFFFF"/>
        </w:rPr>
        <w:fldChar w:fldCharType="separate"/>
      </w:r>
      <w:r>
        <w:rPr>
          <w:rFonts w:hint="eastAsia"/>
          <w:lang w:val="en-US" w:eastAsia="zh-CN"/>
        </w:rPr>
        <w:t>5.5地址管理</w:t>
      </w:r>
      <w:r>
        <w:tab/>
      </w:r>
      <w:r>
        <w:fldChar w:fldCharType="begin"/>
      </w:r>
      <w:r>
        <w:instrText xml:space="preserve"> PAGEREF _Toc21213 </w:instrText>
      </w:r>
      <w:r>
        <w:fldChar w:fldCharType="separate"/>
      </w:r>
      <w:r>
        <w:t>33</w:t>
      </w:r>
      <w:r>
        <w:fldChar w:fldCharType="end"/>
      </w:r>
      <w:r>
        <w:rPr>
          <w:rFonts w:hint="eastAsia"/>
          <w:color w:val="333333"/>
          <w:szCs w:val="21"/>
          <w:shd w:val="clear" w:color="auto" w:fill="FFFFFF"/>
        </w:rPr>
        <w:fldChar w:fldCharType="end"/>
      </w:r>
    </w:p>
    <w:p>
      <w:pPr>
        <w:pStyle w:val="12"/>
        <w:tabs>
          <w:tab w:val="right" w:leader="dot" w:pos="8306"/>
        </w:tabs>
      </w:pPr>
      <w:r>
        <w:rPr>
          <w:rFonts w:hint="eastAsia"/>
          <w:color w:val="333333"/>
          <w:szCs w:val="21"/>
          <w:shd w:val="clear" w:color="auto" w:fill="FFFFFF"/>
        </w:rPr>
        <w:fldChar w:fldCharType="begin"/>
      </w:r>
      <w:r>
        <w:rPr>
          <w:rFonts w:hint="eastAsia"/>
          <w:szCs w:val="21"/>
          <w:shd w:val="clear" w:color="auto" w:fill="FFFFFF"/>
        </w:rPr>
        <w:instrText xml:space="preserve"> HYPERLINK \l _Toc31292 </w:instrText>
      </w:r>
      <w:r>
        <w:rPr>
          <w:rFonts w:hint="eastAsia"/>
          <w:szCs w:val="21"/>
          <w:shd w:val="clear" w:color="auto" w:fill="FFFFFF"/>
        </w:rPr>
        <w:fldChar w:fldCharType="separate"/>
      </w:r>
      <w:r>
        <w:rPr>
          <w:rFonts w:hint="eastAsia"/>
          <w:lang w:val="en-US" w:eastAsia="zh-CN"/>
        </w:rPr>
        <w:t>5.6用户管理</w:t>
      </w:r>
      <w:r>
        <w:tab/>
      </w:r>
      <w:r>
        <w:fldChar w:fldCharType="begin"/>
      </w:r>
      <w:r>
        <w:instrText xml:space="preserve"> PAGEREF _Toc31292 </w:instrText>
      </w:r>
      <w:r>
        <w:fldChar w:fldCharType="separate"/>
      </w:r>
      <w:r>
        <w:t>33</w:t>
      </w:r>
      <w:r>
        <w:fldChar w:fldCharType="end"/>
      </w:r>
      <w:r>
        <w:rPr>
          <w:rFonts w:hint="eastAsia"/>
          <w:color w:val="333333"/>
          <w:szCs w:val="21"/>
          <w:shd w:val="clear" w:color="auto" w:fill="FFFFFF"/>
        </w:rPr>
        <w:fldChar w:fldCharType="end"/>
      </w:r>
    </w:p>
    <w:p>
      <w:pPr>
        <w:pStyle w:val="8"/>
        <w:tabs>
          <w:tab w:val="right" w:leader="dot" w:pos="8306"/>
        </w:tabs>
        <w:ind w:left="0" w:leftChars="0" w:firstLine="0" w:firstLineChars="0"/>
        <w:jc w:val="center"/>
        <w:rPr>
          <w:rFonts w:hint="eastAsia"/>
          <w:color w:val="333333"/>
          <w:szCs w:val="21"/>
          <w:shd w:val="clear" w:color="auto" w:fill="FFFFFF"/>
        </w:rPr>
      </w:pPr>
      <w:r>
        <w:rPr>
          <w:rFonts w:hint="eastAsia"/>
          <w:color w:val="333333"/>
          <w:szCs w:val="21"/>
          <w:shd w:val="clear" w:color="auto" w:fill="FFFFFF"/>
        </w:rPr>
        <w:fldChar w:fldCharType="end"/>
      </w: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rPr>
          <w:rFonts w:hint="eastAsia"/>
          <w:color w:val="333333"/>
          <w:szCs w:val="21"/>
          <w:shd w:val="clear" w:color="auto" w:fill="FFFFFF"/>
        </w:rPr>
      </w:pPr>
    </w:p>
    <w:p>
      <w:pPr>
        <w:pStyle w:val="2"/>
        <w:ind w:left="0" w:leftChars="0" w:firstLine="0" w:firstLineChars="0"/>
        <w:rPr>
          <w:rFonts w:hint="eastAsia"/>
          <w:color w:val="333333"/>
          <w:szCs w:val="21"/>
          <w:shd w:val="clear" w:color="auto" w:fill="FFFFFF"/>
        </w:rPr>
      </w:pPr>
    </w:p>
    <w:p>
      <w:pPr>
        <w:pStyle w:val="4"/>
        <w:rPr>
          <w:rFonts w:hint="eastAsia"/>
        </w:rPr>
      </w:pPr>
      <w:bookmarkStart w:id="2" w:name="_Toc25423"/>
      <w:bookmarkStart w:id="3" w:name="_Toc11742"/>
      <w:r>
        <w:rPr>
          <w:rFonts w:hint="eastAsia"/>
          <w:lang w:eastAsia="zh-CN"/>
        </w:rPr>
        <w:t>一</w:t>
      </w:r>
      <w:r>
        <w:rPr>
          <w:rFonts w:hint="eastAsia"/>
          <w:lang w:val="en-US" w:eastAsia="zh-CN"/>
        </w:rPr>
        <w:t xml:space="preserve"> </w:t>
      </w:r>
      <w:r>
        <w:rPr>
          <w:rFonts w:hint="eastAsia"/>
        </w:rPr>
        <w:t>绪论</w:t>
      </w:r>
      <w:bookmarkEnd w:id="2"/>
      <w:bookmarkEnd w:id="3"/>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32"/>
          <w:lang w:eastAsia="zh-CN"/>
        </w:rPr>
      </w:pPr>
      <w:r>
        <w:rPr>
          <w:rFonts w:hint="eastAsia" w:ascii="宋体" w:hAnsi="宋体" w:cs="宋体"/>
          <w:sz w:val="24"/>
          <w:szCs w:val="32"/>
          <w:lang w:val="en-US" w:eastAsia="zh-CN"/>
        </w:rPr>
        <w:t xml:space="preserve">    </w:t>
      </w:r>
      <w:r>
        <w:rPr>
          <w:rFonts w:hint="eastAsia" w:ascii="宋体" w:hAnsi="宋体" w:eastAsia="宋体" w:cs="宋体"/>
          <w:sz w:val="24"/>
          <w:szCs w:val="32"/>
          <w:lang w:eastAsia="zh-CN"/>
        </w:rPr>
        <w:t>农产品销售管理系统无论实在买家方面还是商家方便都起到很大的作用。对买家来说，时间或者精力上</w:t>
      </w:r>
      <w:r>
        <w:rPr>
          <w:rFonts w:hint="eastAsia" w:ascii="宋体" w:hAnsi="宋体" w:cs="宋体"/>
          <w:sz w:val="24"/>
          <w:szCs w:val="32"/>
          <w:lang w:eastAsia="zh-CN"/>
        </w:rPr>
        <w:t>有限制的话，这个系统会是个很好的选择。进系统里选购产品，然后点击结算。选购的产品就会送上门来，货到付款</w:t>
      </w:r>
      <w:r>
        <w:rPr>
          <w:rFonts w:hint="eastAsia" w:ascii="宋体" w:hAnsi="宋体" w:cs="宋体"/>
          <w:sz w:val="24"/>
          <w:szCs w:val="32"/>
          <w:lang w:val="en-US" w:eastAsia="zh-CN"/>
        </w:rPr>
        <w:t>!对卖家来说，省去了店面，省去了摆放产品时间。打印订单，统一由仓库配送。</w:t>
      </w:r>
    </w:p>
    <w:p>
      <w:pPr>
        <w:pStyle w:val="4"/>
        <w:rPr>
          <w:rFonts w:hint="eastAsia"/>
        </w:rPr>
      </w:pPr>
      <w:bookmarkStart w:id="4" w:name="_Toc784"/>
      <w:bookmarkStart w:id="5" w:name="_Toc145746818"/>
      <w:bookmarkStart w:id="6" w:name="_Toc200468974"/>
      <w:bookmarkStart w:id="7" w:name="_Toc200796639"/>
      <w:bookmarkStart w:id="8" w:name="_Toc200468903"/>
      <w:bookmarkStart w:id="9" w:name="_Toc200796448"/>
      <w:bookmarkStart w:id="10" w:name="_Toc21117"/>
      <w:bookmarkStart w:id="11" w:name="_Toc170380335"/>
      <w:bookmarkStart w:id="12" w:name="_Toc25999"/>
      <w:r>
        <w:rPr>
          <w:rFonts w:hint="eastAsia"/>
          <w:lang w:eastAsia="zh-CN"/>
        </w:rPr>
        <w:t>二</w:t>
      </w:r>
      <w:r>
        <w:rPr>
          <w:rFonts w:hint="eastAsia"/>
          <w:lang w:val="en-US" w:eastAsia="zh-CN"/>
        </w:rPr>
        <w:t xml:space="preserve"> </w:t>
      </w:r>
      <w:r>
        <w:rPr>
          <w:rFonts w:hint="eastAsia"/>
        </w:rPr>
        <w:t>需求分析</w:t>
      </w:r>
      <w:bookmarkEnd w:id="4"/>
      <w:bookmarkEnd w:id="5"/>
      <w:bookmarkEnd w:id="6"/>
      <w:bookmarkEnd w:id="7"/>
      <w:bookmarkEnd w:id="8"/>
      <w:bookmarkEnd w:id="9"/>
      <w:bookmarkEnd w:id="10"/>
      <w:bookmarkEnd w:id="11"/>
      <w:bookmarkEnd w:id="12"/>
    </w:p>
    <w:p>
      <w:pPr>
        <w:pStyle w:val="5"/>
        <w:rPr>
          <w:rFonts w:hint="eastAsia"/>
        </w:rPr>
      </w:pPr>
      <w:bookmarkStart w:id="13" w:name="_Toc170380336"/>
      <w:bookmarkStart w:id="14" w:name="_Toc145746819"/>
      <w:bookmarkStart w:id="15" w:name="_Toc25726"/>
      <w:bookmarkStart w:id="16" w:name="_Toc200796640"/>
      <w:bookmarkStart w:id="17" w:name="_Toc28359"/>
      <w:bookmarkStart w:id="18" w:name="_Toc25232"/>
      <w:r>
        <w:rPr>
          <w:rFonts w:hint="eastAsia"/>
        </w:rPr>
        <w:t>2.1</w:t>
      </w:r>
      <w:bookmarkEnd w:id="13"/>
      <w:bookmarkEnd w:id="14"/>
      <w:r>
        <w:rPr>
          <w:rFonts w:hint="eastAsia"/>
        </w:rPr>
        <w:t xml:space="preserve"> 任务和要求</w:t>
      </w:r>
      <w:bookmarkEnd w:id="15"/>
      <w:bookmarkEnd w:id="16"/>
      <w:bookmarkEnd w:id="17"/>
      <w:bookmarkEnd w:id="18"/>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t>整个系统</w:t>
      </w:r>
      <w:r>
        <w:rPr>
          <w:rFonts w:hint="eastAsia" w:ascii="宋体" w:hAnsi="宋体" w:eastAsia="宋体" w:cs="宋体"/>
          <w:sz w:val="24"/>
          <w:szCs w:val="24"/>
          <w:lang w:eastAsia="zh-CN"/>
        </w:rPr>
        <w:t>分为管理员</w:t>
      </w:r>
      <w:r>
        <w:rPr>
          <w:rFonts w:hint="eastAsia" w:ascii="宋体" w:hAnsi="宋体" w:eastAsia="宋体" w:cs="宋体"/>
          <w:sz w:val="24"/>
          <w:szCs w:val="24"/>
        </w:rPr>
        <w:t>和</w:t>
      </w:r>
      <w:r>
        <w:rPr>
          <w:rFonts w:hint="eastAsia" w:ascii="宋体" w:hAnsi="宋体" w:eastAsia="宋体" w:cs="宋体"/>
          <w:sz w:val="24"/>
          <w:szCs w:val="24"/>
          <w:lang w:eastAsia="zh-CN"/>
        </w:rPr>
        <w:t>买家</w:t>
      </w:r>
      <w:r>
        <w:rPr>
          <w:rFonts w:hint="eastAsia" w:ascii="宋体" w:hAnsi="宋体" w:eastAsia="宋体" w:cs="宋体"/>
          <w:sz w:val="24"/>
          <w:szCs w:val="24"/>
        </w:rPr>
        <w:t>两种不同身份的人员进行不同的操作，</w:t>
      </w:r>
      <w:r>
        <w:rPr>
          <w:rFonts w:hint="eastAsia" w:ascii="宋体" w:hAnsi="宋体" w:eastAsia="宋体" w:cs="宋体"/>
          <w:sz w:val="24"/>
          <w:szCs w:val="24"/>
          <w:lang w:eastAsia="zh-CN"/>
        </w:rPr>
        <w:t>不同身份的人成功登录会进入不同的页面。</w:t>
      </w:r>
      <w:r>
        <w:rPr>
          <w:rFonts w:hint="eastAsia" w:ascii="宋体" w:hAnsi="宋体" w:eastAsia="宋体" w:cs="宋体"/>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eastAsia="zh-CN"/>
        </w:rPr>
        <w:t>管理员主要有以下功能：</w:t>
      </w:r>
    </w:p>
    <w:p>
      <w:pPr>
        <w:keepNext w:val="0"/>
        <w:keepLines w:val="0"/>
        <w:pageBreakBefore w:val="0"/>
        <w:widowControl w:val="0"/>
        <w:numPr>
          <w:ilvl w:val="0"/>
          <w:numId w:val="1"/>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管理买家账号，拉黑，注册与销毁；</w:t>
      </w:r>
    </w:p>
    <w:p>
      <w:pPr>
        <w:keepNext w:val="0"/>
        <w:keepLines w:val="0"/>
        <w:pageBreakBefore w:val="0"/>
        <w:widowControl w:val="0"/>
        <w:numPr>
          <w:ilvl w:val="0"/>
          <w:numId w:val="1"/>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管理农产品信息，管理库存（增删改查），对产品进行上架下架；</w:t>
      </w:r>
    </w:p>
    <w:p>
      <w:pPr>
        <w:keepNext w:val="0"/>
        <w:keepLines w:val="0"/>
        <w:pageBreakBefore w:val="0"/>
        <w:widowControl w:val="0"/>
        <w:numPr>
          <w:ilvl w:val="0"/>
          <w:numId w:val="1"/>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管理所有用户地址；</w:t>
      </w:r>
    </w:p>
    <w:p>
      <w:pPr>
        <w:keepNext w:val="0"/>
        <w:keepLines w:val="0"/>
        <w:pageBreakBefore w:val="0"/>
        <w:widowControl w:val="0"/>
        <w:numPr>
          <w:ilvl w:val="0"/>
          <w:numId w:val="1"/>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查看所有交易记录；</w:t>
      </w:r>
    </w:p>
    <w:p>
      <w:pPr>
        <w:keepNext w:val="0"/>
        <w:keepLines w:val="0"/>
        <w:pageBreakBefore w:val="0"/>
        <w:widowControl w:val="0"/>
        <w:numPr>
          <w:ilvl w:val="0"/>
          <w:numId w:val="1"/>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个人信息修改。</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eastAsia="zh-CN"/>
        </w:rPr>
        <w:t>买家主要有以下功能：</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选购农产品并购买；</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添加购物车；</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管理自己的收货地址（增删改查）；</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查看个人购买</w:t>
      </w:r>
      <w:r>
        <w:rPr>
          <w:rFonts w:hint="eastAsia" w:ascii="宋体" w:hAnsi="宋体" w:cs="宋体"/>
          <w:sz w:val="24"/>
          <w:szCs w:val="24"/>
          <w:lang w:val="en-US" w:eastAsia="zh-CN"/>
        </w:rPr>
        <w:t>订单，未配送的可以取消配送。</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2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修改个人信息。</w:t>
      </w: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pStyle w:val="2"/>
        <w:rPr>
          <w:rFonts w:hint="eastAsia" w:ascii="新宋体" w:hAnsi="新宋体" w:eastAsia="新宋体" w:cs="新宋体"/>
          <w:sz w:val="21"/>
          <w:szCs w:val="21"/>
          <w:lang w:val="en-US" w:eastAsia="zh-CN"/>
        </w:rPr>
      </w:pPr>
    </w:p>
    <w:p>
      <w:pPr>
        <w:pStyle w:val="2"/>
        <w:rPr>
          <w:rFonts w:hint="eastAsia" w:ascii="新宋体" w:hAnsi="新宋体" w:eastAsia="新宋体" w:cs="新宋体"/>
          <w:sz w:val="21"/>
          <w:szCs w:val="21"/>
          <w:lang w:val="en-US" w:eastAsia="zh-CN"/>
        </w:rPr>
      </w:pPr>
    </w:p>
    <w:p>
      <w:pPr>
        <w:pStyle w:val="2"/>
        <w:rPr>
          <w:rFonts w:hint="eastAsia" w:ascii="新宋体" w:hAnsi="新宋体" w:eastAsia="新宋体" w:cs="新宋体"/>
          <w:sz w:val="21"/>
          <w:szCs w:val="21"/>
          <w:lang w:val="en-US" w:eastAsia="zh-CN"/>
        </w:rPr>
      </w:pPr>
    </w:p>
    <w:p>
      <w:pPr>
        <w:pStyle w:val="2"/>
        <w:rPr>
          <w:rFonts w:hint="eastAsia" w:ascii="新宋体" w:hAnsi="新宋体" w:eastAsia="新宋体" w:cs="新宋体"/>
          <w:sz w:val="21"/>
          <w:szCs w:val="21"/>
          <w:lang w:val="en-US" w:eastAsia="zh-CN"/>
        </w:rPr>
      </w:pPr>
    </w:p>
    <w:p>
      <w:pPr>
        <w:pStyle w:val="2"/>
        <w:rPr>
          <w:rFonts w:hint="eastAsia" w:ascii="新宋体" w:hAnsi="新宋体" w:eastAsia="新宋体" w:cs="新宋体"/>
          <w:sz w:val="21"/>
          <w:szCs w:val="21"/>
          <w:lang w:val="en-US" w:eastAsia="zh-CN"/>
        </w:rPr>
      </w:pPr>
    </w:p>
    <w:p>
      <w:pPr>
        <w:pStyle w:val="5"/>
        <w:rPr>
          <w:rFonts w:hint="eastAsia" w:ascii="黑体" w:hAnsi="黑体" w:cs="黑体"/>
          <w:b w:val="0"/>
          <w:bCs w:val="0"/>
          <w:sz w:val="28"/>
          <w:szCs w:val="28"/>
        </w:rPr>
      </w:pPr>
      <w:bookmarkStart w:id="19" w:name="_Toc170380338"/>
      <w:bookmarkStart w:id="20" w:name="_Toc200468905"/>
      <w:bookmarkStart w:id="21" w:name="_Toc29008"/>
      <w:bookmarkStart w:id="22" w:name="_Toc200468976"/>
      <w:bookmarkStart w:id="23" w:name="_Toc4975"/>
      <w:bookmarkStart w:id="24" w:name="_Toc145746821"/>
      <w:bookmarkStart w:id="25" w:name="_Toc200796450"/>
      <w:bookmarkStart w:id="26" w:name="_Toc200796642"/>
      <w:bookmarkStart w:id="27" w:name="_Toc8902"/>
      <w:r>
        <w:rPr>
          <w:rFonts w:hint="eastAsia" w:ascii="黑体" w:hAnsi="黑体" w:cs="黑体"/>
          <w:b w:val="0"/>
          <w:bCs w:val="0"/>
          <w:sz w:val="28"/>
          <w:szCs w:val="28"/>
        </w:rPr>
        <w:t>2.2 运行环境</w:t>
      </w:r>
      <w:bookmarkEnd w:id="19"/>
      <w:bookmarkEnd w:id="20"/>
      <w:bookmarkEnd w:id="21"/>
      <w:bookmarkEnd w:id="22"/>
      <w:bookmarkEnd w:id="23"/>
      <w:bookmarkEnd w:id="24"/>
      <w:bookmarkEnd w:id="25"/>
      <w:bookmarkEnd w:id="26"/>
      <w:bookmarkEnd w:id="27"/>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b w:val="0"/>
          <w:bCs w:val="0"/>
          <w:sz w:val="24"/>
          <w:szCs w:val="24"/>
          <w:lang w:val="en-US" w:eastAsia="zh-CN"/>
        </w:rPr>
      </w:pPr>
    </w:p>
    <w:p>
      <w:pPr>
        <w:pStyle w:val="2"/>
        <w:keepNext w:val="0"/>
        <w:keepLines w:val="0"/>
        <w:pageBreakBefore w:val="0"/>
        <w:widowControl w:val="0"/>
        <w:numPr>
          <w:ilvl w:val="0"/>
          <w:numId w:val="3"/>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eastAsia="zh-CN"/>
        </w:rPr>
        <w:t>开发环境：</w:t>
      </w:r>
      <w:r>
        <w:rPr>
          <w:rFonts w:hint="eastAsia" w:ascii="宋体" w:hAnsi="宋体" w:eastAsia="宋体" w:cs="宋体"/>
          <w:sz w:val="24"/>
          <w:szCs w:val="24"/>
          <w:lang w:val="en-US" w:eastAsia="zh-CN"/>
        </w:rPr>
        <w:t>JDK1.7</w:t>
      </w:r>
    </w:p>
    <w:p>
      <w:pPr>
        <w:pStyle w:val="2"/>
        <w:keepNext w:val="0"/>
        <w:keepLines w:val="0"/>
        <w:pageBreakBefore w:val="0"/>
        <w:widowControl w:val="0"/>
        <w:numPr>
          <w:ilvl w:val="0"/>
          <w:numId w:val="3"/>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eastAsia="zh-CN"/>
        </w:rPr>
      </w:pPr>
      <w:r>
        <w:rPr>
          <w:rFonts w:hint="eastAsia" w:ascii="宋体" w:hAnsi="宋体" w:eastAsia="宋体" w:cs="宋体"/>
          <w:b w:val="0"/>
          <w:bCs w:val="0"/>
          <w:sz w:val="24"/>
          <w:szCs w:val="24"/>
          <w:lang w:eastAsia="zh-CN"/>
        </w:rPr>
        <w:t>开发工具：</w:t>
      </w:r>
      <w:r>
        <w:rPr>
          <w:rFonts w:hint="eastAsia" w:ascii="宋体" w:hAnsi="宋体" w:eastAsia="宋体" w:cs="宋体"/>
          <w:b w:val="0"/>
          <w:bCs w:val="0"/>
          <w:sz w:val="24"/>
          <w:szCs w:val="24"/>
          <w:lang w:val="en-US" w:eastAsia="zh-CN"/>
        </w:rPr>
        <w:t>eclipse</w:t>
      </w:r>
    </w:p>
    <w:p>
      <w:pPr>
        <w:pStyle w:val="5"/>
        <w:rPr>
          <w:rFonts w:hint="eastAsia"/>
        </w:rPr>
      </w:pPr>
      <w:bookmarkStart w:id="28" w:name="_Toc200796643"/>
      <w:bookmarkStart w:id="29" w:name="_Toc145746822"/>
      <w:bookmarkStart w:id="30" w:name="_Toc200468977"/>
      <w:bookmarkStart w:id="31" w:name="_Toc200796451"/>
      <w:bookmarkStart w:id="32" w:name="_Toc170380339"/>
      <w:bookmarkStart w:id="33" w:name="_Toc13757"/>
      <w:bookmarkStart w:id="34" w:name="_Toc7696"/>
      <w:bookmarkStart w:id="35" w:name="_Toc4647"/>
      <w:r>
        <w:rPr>
          <w:rFonts w:hint="eastAsia"/>
        </w:rPr>
        <w:t>2.3 开发工具</w:t>
      </w:r>
      <w:bookmarkEnd w:id="28"/>
      <w:bookmarkEnd w:id="29"/>
      <w:bookmarkEnd w:id="30"/>
      <w:bookmarkEnd w:id="31"/>
      <w:bookmarkEnd w:id="32"/>
      <w:bookmarkEnd w:id="33"/>
      <w:bookmarkEnd w:id="34"/>
      <w:bookmarkEnd w:id="35"/>
    </w:p>
    <w:p>
      <w:pPr>
        <w:pStyle w:val="2"/>
        <w:ind w:left="0" w:leftChars="0" w:firstLine="0" w:firstLineChars="0"/>
        <w:rPr>
          <w:rFonts w:hint="eastAsia" w:ascii="黑体" w:hAnsi="黑体" w:cs="黑体"/>
          <w:b/>
          <w:bCs/>
          <w:sz w:val="28"/>
          <w:szCs w:val="28"/>
          <w:lang w:val="en-US" w:eastAsia="zh-CN"/>
        </w:rPr>
      </w:pPr>
    </w:p>
    <w:p>
      <w:pPr>
        <w:pStyle w:val="2"/>
        <w:keepNext w:val="0"/>
        <w:keepLines w:val="0"/>
        <w:pageBreakBefore w:val="0"/>
        <w:widowControl w:val="0"/>
        <w:numPr>
          <w:ilvl w:val="0"/>
          <w:numId w:val="4"/>
        </w:numPr>
        <w:kinsoku/>
        <w:wordWrap/>
        <w:overflowPunct/>
        <w:topLinePunct w:val="0"/>
        <w:autoSpaceDE/>
        <w:autoSpaceDN/>
        <w:bidi w:val="0"/>
        <w:adjustRightInd/>
        <w:snapToGrid/>
        <w:spacing w:after="120" w:afterLines="0" w:line="4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开发语言：java</w:t>
      </w:r>
    </w:p>
    <w:p>
      <w:pPr>
        <w:pStyle w:val="2"/>
        <w:keepNext w:val="0"/>
        <w:keepLines w:val="0"/>
        <w:pageBreakBefore w:val="0"/>
        <w:widowControl w:val="0"/>
        <w:numPr>
          <w:ilvl w:val="0"/>
          <w:numId w:val="4"/>
        </w:numPr>
        <w:kinsoku/>
        <w:wordWrap/>
        <w:overflowPunct/>
        <w:topLinePunct w:val="0"/>
        <w:autoSpaceDE/>
        <w:autoSpaceDN/>
        <w:bidi w:val="0"/>
        <w:adjustRightInd/>
        <w:snapToGrid/>
        <w:spacing w:after="120" w:afterLines="0" w:line="4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数据库系统：MySQL</w:t>
      </w:r>
    </w:p>
    <w:p>
      <w:pPr>
        <w:pStyle w:val="2"/>
        <w:keepNext w:val="0"/>
        <w:keepLines w:val="0"/>
        <w:pageBreakBefore w:val="0"/>
        <w:widowControl w:val="0"/>
        <w:numPr>
          <w:ilvl w:val="0"/>
          <w:numId w:val="4"/>
        </w:numPr>
        <w:kinsoku/>
        <w:wordWrap/>
        <w:overflowPunct/>
        <w:topLinePunct w:val="0"/>
        <w:autoSpaceDE/>
        <w:autoSpaceDN/>
        <w:bidi w:val="0"/>
        <w:adjustRightInd/>
        <w:snapToGrid/>
        <w:spacing w:after="120" w:afterLines="0" w:line="4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后台框架：SSM（SpringMVC、Spring、Mybati）</w:t>
      </w:r>
    </w:p>
    <w:p>
      <w:pPr>
        <w:pStyle w:val="2"/>
        <w:keepNext w:val="0"/>
        <w:keepLines w:val="0"/>
        <w:pageBreakBefore w:val="0"/>
        <w:widowControl w:val="0"/>
        <w:numPr>
          <w:ilvl w:val="0"/>
          <w:numId w:val="4"/>
        </w:numPr>
        <w:kinsoku/>
        <w:wordWrap/>
        <w:overflowPunct/>
        <w:topLinePunct w:val="0"/>
        <w:autoSpaceDE/>
        <w:autoSpaceDN/>
        <w:bidi w:val="0"/>
        <w:adjustRightInd/>
        <w:snapToGrid/>
        <w:spacing w:after="120" w:afterLines="0" w:line="460" w:lineRule="exac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前台技术：</w:t>
      </w:r>
      <w:r>
        <w:rPr>
          <w:rFonts w:hint="eastAsia" w:ascii="宋体" w:hAnsi="宋体" w:eastAsia="宋体" w:cs="宋体"/>
          <w:b w:val="0"/>
          <w:bCs w:val="0"/>
          <w:sz w:val="24"/>
          <w:szCs w:val="24"/>
          <w:lang w:val="zh-CN" w:eastAsia="zh-CN"/>
        </w:rPr>
        <w:t>JQuery、Ajax、</w:t>
      </w:r>
      <w:r>
        <w:rPr>
          <w:rFonts w:hint="eastAsia" w:ascii="宋体" w:hAnsi="宋体" w:eastAsia="宋体" w:cs="宋体"/>
          <w:b w:val="0"/>
          <w:bCs w:val="0"/>
          <w:sz w:val="24"/>
          <w:szCs w:val="24"/>
          <w:lang w:val="en-US" w:eastAsia="zh-CN"/>
        </w:rPr>
        <w:t>Bootstrap</w:t>
      </w:r>
    </w:p>
    <w:p>
      <w:pPr>
        <w:pStyle w:val="2"/>
        <w:ind w:left="0" w:leftChars="0" w:firstLine="0" w:firstLineChars="0"/>
        <w:rPr>
          <w:rFonts w:hint="eastAsia" w:ascii="黑体" w:hAnsi="黑体" w:cs="黑体"/>
          <w:b/>
          <w:bCs/>
          <w:sz w:val="28"/>
          <w:szCs w:val="28"/>
          <w:lang w:val="en-US" w:eastAsia="zh-CN"/>
        </w:rPr>
      </w:pPr>
    </w:p>
    <w:p>
      <w:pPr>
        <w:pStyle w:val="4"/>
        <w:rPr>
          <w:rFonts w:hint="eastAsia"/>
        </w:rPr>
      </w:pPr>
      <w:bookmarkStart w:id="36" w:name="_Toc1780"/>
      <w:bookmarkStart w:id="37" w:name="_Toc2843"/>
      <w:bookmarkStart w:id="38" w:name="_Toc29417"/>
      <w:r>
        <w:rPr>
          <w:rFonts w:hint="eastAsia"/>
          <w:lang w:eastAsia="zh-CN"/>
        </w:rPr>
        <w:t>三</w:t>
      </w:r>
      <w:r>
        <w:rPr>
          <w:rFonts w:hint="eastAsia"/>
        </w:rPr>
        <w:t xml:space="preserve"> 分析和设计</w:t>
      </w:r>
      <w:bookmarkEnd w:id="36"/>
      <w:bookmarkEnd w:id="37"/>
      <w:bookmarkEnd w:id="38"/>
    </w:p>
    <w:p>
      <w:pPr>
        <w:pStyle w:val="5"/>
        <w:rPr>
          <w:rFonts w:hint="eastAsia"/>
        </w:rPr>
      </w:pPr>
      <w:bookmarkStart w:id="39" w:name="_Toc25412"/>
      <w:bookmarkStart w:id="40" w:name="_Toc28704"/>
      <w:bookmarkStart w:id="41" w:name="_Toc18205"/>
      <w:r>
        <w:rPr>
          <w:rFonts w:hint="eastAsia"/>
        </w:rPr>
        <w:t>3.1 设计分析及设计思路</w:t>
      </w:r>
      <w:bookmarkEnd w:id="39"/>
      <w:bookmarkEnd w:id="40"/>
      <w:bookmarkEnd w:id="41"/>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rPr>
        <w:t>整个系统</w:t>
      </w:r>
      <w:r>
        <w:rPr>
          <w:rFonts w:hint="eastAsia" w:ascii="宋体" w:hAnsi="宋体" w:eastAsia="宋体" w:cs="宋体"/>
          <w:sz w:val="24"/>
          <w:szCs w:val="24"/>
          <w:lang w:eastAsia="zh-CN"/>
        </w:rPr>
        <w:t>分为管理员</w:t>
      </w:r>
      <w:r>
        <w:rPr>
          <w:rFonts w:hint="eastAsia" w:ascii="宋体" w:hAnsi="宋体" w:eastAsia="宋体" w:cs="宋体"/>
          <w:sz w:val="24"/>
          <w:szCs w:val="24"/>
        </w:rPr>
        <w:t>和</w:t>
      </w:r>
      <w:r>
        <w:rPr>
          <w:rFonts w:hint="eastAsia" w:ascii="宋体" w:hAnsi="宋体" w:eastAsia="宋体" w:cs="宋体"/>
          <w:sz w:val="24"/>
          <w:szCs w:val="24"/>
          <w:lang w:eastAsia="zh-CN"/>
        </w:rPr>
        <w:t>买家</w:t>
      </w:r>
      <w:r>
        <w:rPr>
          <w:rFonts w:hint="eastAsia" w:ascii="宋体" w:hAnsi="宋体" w:eastAsia="宋体" w:cs="宋体"/>
          <w:sz w:val="24"/>
          <w:szCs w:val="24"/>
        </w:rPr>
        <w:t>两种不同身份的人员进行不同的操作，</w:t>
      </w:r>
      <w:r>
        <w:rPr>
          <w:rFonts w:hint="eastAsia" w:ascii="宋体" w:hAnsi="宋体" w:eastAsia="宋体" w:cs="宋体"/>
          <w:sz w:val="24"/>
          <w:szCs w:val="24"/>
          <w:lang w:eastAsia="zh-CN"/>
        </w:rPr>
        <w:t>不同身份的人成功登录会进入不同的页面。</w:t>
      </w:r>
    </w:p>
    <w:p>
      <w:pPr>
        <w:pStyle w:val="2"/>
        <w:ind w:left="0" w:leftChars="0" w:firstLine="0" w:firstLineChars="0"/>
        <w:rPr>
          <w:rFonts w:hint="eastAsia" w:ascii="宋体" w:hAnsi="宋体"/>
          <w:sz w:val="24"/>
        </w:rPr>
      </w:pPr>
    </w:p>
    <w:p>
      <w:pPr>
        <w:pStyle w:val="6"/>
        <w:rPr>
          <w:rFonts w:hint="eastAsia"/>
          <w:lang w:val="en-US" w:eastAsia="zh-CN"/>
        </w:rPr>
      </w:pPr>
      <w:bookmarkStart w:id="42" w:name="_Toc7553"/>
      <w:r>
        <w:rPr>
          <w:rFonts w:hint="eastAsia"/>
          <w:lang w:val="en-US" w:eastAsia="zh-CN"/>
        </w:rPr>
        <w:t>3.1.1、管理员功能</w:t>
      </w:r>
      <w:bookmarkEnd w:id="42"/>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（1）在售管理</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该功能是显示在售产品的信息，管理员可以在这个模块对产品进行下架和更换产品图片的操作。更换的新头像都放在F盘里的product Picture文件里。每个新图片都讲以当前时间进行命名。故不会重复。</w:t>
      </w: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（2）订单管理</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可以查看所有用户的订单记录信息。可查询某天的所有订单。可以查询某种产品或某个用户的所有订单。订单记录是不能修改的，但可以删除。该模块支持批量删除。如果某个用户删除了自己的订单信息，管理员可以对其进行撤销操作。还可以查看某条订单的收货详情。</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（3）客户管理</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可以通过名称模糊查询，也可以通过性别进行查看。所有用户信息进行管理。对于超级管理员只能查看详情。对于普通用户可以查看详情，进行编辑修改资料，还可以把用户拉黑。拉黑后的用户不能登录。知道管理员对其撤销拉黑。还可以对某个用户账号拉黑，撤销拉黑。可以为注册新用户与销毁用户；</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该功能是显示在售产品的信息，管理员可以在这个模块对产品进行下架和更换产品图片的操作。</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（4）库存管理    </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在这个模块管理员可以看到所有的产品，包括未上架的，上架的。每个产品都会有状态，显示在售中和未上架。新增产品默认为未上架商品。管理员可以修改产品信息，批量删除和上架下架。</w:t>
      </w:r>
    </w:p>
    <w:p>
      <w:pPr>
        <w:pStyle w:val="2"/>
        <w:keepNext w:val="0"/>
        <w:keepLines w:val="0"/>
        <w:pageBreakBefore w:val="0"/>
        <w:widowControl w:val="0"/>
        <w:numPr>
          <w:ilvl w:val="0"/>
          <w:numId w:val="5"/>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个人信息管理</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管理员修改自己的资料信息。年龄跟电话都要是正整数，不然不让提交。</w:t>
      </w:r>
    </w:p>
    <w:p>
      <w:pPr>
        <w:pStyle w:val="2"/>
        <w:keepNext w:val="0"/>
        <w:keepLines w:val="0"/>
        <w:pageBreakBefore w:val="0"/>
        <w:widowControl w:val="0"/>
        <w:numPr>
          <w:ilvl w:val="0"/>
          <w:numId w:val="5"/>
        </w:numPr>
        <w:kinsoku/>
        <w:wordWrap/>
        <w:overflowPunct/>
        <w:topLinePunct w:val="0"/>
        <w:autoSpaceDE/>
        <w:autoSpaceDN/>
        <w:bidi w:val="0"/>
        <w:adjustRightInd/>
        <w:snapToGrid/>
        <w:spacing w:line="460" w:lineRule="exact"/>
        <w:ind w:left="0" w:leftChars="0" w:right="0" w:rightChars="0" w:firstLine="42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注销</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用户退出到登陆界面。</w:t>
      </w:r>
    </w:p>
    <w:p>
      <w:pPr>
        <w:pStyle w:val="6"/>
        <w:rPr>
          <w:rFonts w:hint="eastAsia"/>
          <w:lang w:val="en-US" w:eastAsia="zh-CN"/>
        </w:rPr>
      </w:pPr>
      <w:bookmarkStart w:id="43" w:name="_Toc15880"/>
      <w:r>
        <w:rPr>
          <w:rFonts w:hint="eastAsia"/>
          <w:lang w:val="en-US" w:eastAsia="zh-CN"/>
        </w:rPr>
        <w:t>3.1.2、普通买家功能</w:t>
      </w:r>
      <w:bookmarkEnd w:id="43"/>
    </w:p>
    <w:p>
      <w:pPr>
        <w:keepNext w:val="0"/>
        <w:keepLines w:val="0"/>
        <w:pageBreakBefore w:val="0"/>
        <w:widowControl w:val="0"/>
        <w:numPr>
          <w:ilvl w:val="0"/>
          <w:numId w:val="6"/>
        </w:numPr>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购买</w:t>
      </w:r>
      <w:r>
        <w:rPr>
          <w:rFonts w:hint="eastAsia" w:ascii="宋体" w:hAnsi="宋体" w:eastAsia="宋体" w:cs="宋体"/>
          <w:sz w:val="24"/>
          <w:szCs w:val="24"/>
          <w:lang w:val="en-US" w:eastAsia="zh-CN"/>
        </w:rPr>
        <w:t>产品</w:t>
      </w:r>
    </w:p>
    <w:p>
      <w:pPr>
        <w:pStyle w:val="2"/>
        <w:keepNext w:val="0"/>
        <w:keepLines w:val="0"/>
        <w:pageBreakBefore w:val="0"/>
        <w:widowControl w:val="0"/>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用户登陆成功后可以看到所有可购买的产品。</w:t>
      </w:r>
      <w:r>
        <w:rPr>
          <w:rFonts w:hint="eastAsia" w:ascii="宋体" w:hAnsi="宋体" w:cs="宋体"/>
          <w:sz w:val="24"/>
          <w:szCs w:val="24"/>
          <w:lang w:val="en-US" w:eastAsia="zh-CN"/>
        </w:rPr>
        <w:t>所有的产品已视图的形式显示。用户可以通过名字模糊</w:t>
      </w:r>
      <w:r>
        <w:rPr>
          <w:rFonts w:hint="eastAsia" w:ascii="宋体" w:hAnsi="宋体" w:eastAsia="宋体" w:cs="宋体"/>
          <w:sz w:val="24"/>
          <w:szCs w:val="24"/>
          <w:lang w:val="en-US" w:eastAsia="zh-CN"/>
        </w:rPr>
        <w:t>并可以对所有产品加入购物车。</w:t>
      </w:r>
      <w:r>
        <w:rPr>
          <w:rFonts w:hint="eastAsia" w:ascii="宋体" w:hAnsi="宋体" w:cs="宋体"/>
          <w:sz w:val="24"/>
          <w:szCs w:val="24"/>
          <w:lang w:val="en-US" w:eastAsia="zh-CN"/>
        </w:rPr>
        <w:t>也可以通过某个价格区间查找产品。用户可以直接点加入购物车，也可以点击产品图片查看详情后再加入购物车。加过</w:t>
      </w:r>
      <w:r>
        <w:rPr>
          <w:rFonts w:hint="eastAsia" w:ascii="宋体" w:hAnsi="宋体" w:eastAsia="宋体" w:cs="宋体"/>
          <w:sz w:val="24"/>
          <w:szCs w:val="24"/>
          <w:lang w:val="en-US" w:eastAsia="zh-CN"/>
        </w:rPr>
        <w:t>加入购物车的数量不能超过该产品的库存。用户对某件产品点击加入购物车时，如果该产品在该用户的购物车里没有，则向购物车表ShopCard表新增一条记录。若该产品已经存在，则修改该产品在购物车的数量，在原先数量上再加上去。</w:t>
      </w:r>
    </w:p>
    <w:p>
      <w:pPr>
        <w:keepNext w:val="0"/>
        <w:keepLines w:val="0"/>
        <w:pageBreakBefore w:val="0"/>
        <w:widowControl w:val="0"/>
        <w:numPr>
          <w:ilvl w:val="0"/>
          <w:numId w:val="6"/>
        </w:numPr>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购物车；</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用户可勾选购物车里想要的产品进行购买结算。</w:t>
      </w:r>
      <w:r>
        <w:rPr>
          <w:rFonts w:hint="eastAsia" w:ascii="宋体" w:hAnsi="宋体" w:cs="宋体"/>
          <w:sz w:val="24"/>
          <w:szCs w:val="24"/>
          <w:lang w:val="en-US" w:eastAsia="zh-CN"/>
        </w:rPr>
        <w:t>也可以在这对购物车的产品选购数量进行加减操作。</w:t>
      </w:r>
      <w:r>
        <w:rPr>
          <w:rFonts w:hint="eastAsia" w:ascii="宋体" w:hAnsi="宋体" w:eastAsia="宋体" w:cs="宋体"/>
          <w:sz w:val="24"/>
          <w:szCs w:val="24"/>
          <w:lang w:val="en-US" w:eastAsia="zh-CN"/>
        </w:rPr>
        <w:t>在购物车但已失效的产品不能进行结算。可购买的产品购买数量不能超过产品的库存。结算之前要选择一个收件地址。</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用户结算成功后订单表会产生对应的订单记录，每个产品一条记录。且产品表里对应的产品库存会减少用户购买的数量。购物车里对应的记录也会被删除。</w:t>
      </w:r>
    </w:p>
    <w:p>
      <w:pPr>
        <w:pStyle w:val="2"/>
        <w:keepNext w:val="0"/>
        <w:keepLines w:val="0"/>
        <w:pageBreakBefore w:val="0"/>
        <w:widowControl w:val="0"/>
        <w:numPr>
          <w:ilvl w:val="0"/>
          <w:numId w:val="6"/>
        </w:numPr>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订单管理</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用户可根据日期产品名称来查询自己的产品订单，还可以查看某买该订单是选择的地址信息。</w:t>
      </w:r>
      <w:r>
        <w:rPr>
          <w:rFonts w:hint="eastAsia" w:ascii="宋体" w:hAnsi="宋体" w:cs="宋体"/>
          <w:sz w:val="24"/>
          <w:szCs w:val="24"/>
          <w:lang w:val="en-US" w:eastAsia="zh-CN"/>
        </w:rPr>
        <w:t>可以删除自己的购买记录，但这里的删除并不是真正的删除，只是让它设为用户不可见。管理员可以撤销用户删除，撤消后用户就可以看到曾经被自己删除掉的记录。</w:t>
      </w:r>
    </w:p>
    <w:p>
      <w:pPr>
        <w:pStyle w:val="2"/>
        <w:keepNext w:val="0"/>
        <w:keepLines w:val="0"/>
        <w:pageBreakBefore w:val="0"/>
        <w:widowControl w:val="0"/>
        <w:numPr>
          <w:ilvl w:val="0"/>
          <w:numId w:val="6"/>
        </w:numPr>
        <w:kinsoku/>
        <w:wordWrap/>
        <w:overflowPunct/>
        <w:topLinePunct w:val="0"/>
        <w:autoSpaceDE/>
        <w:autoSpaceDN/>
        <w:bidi w:val="0"/>
        <w:adjustRightInd/>
        <w:snapToGrid/>
        <w:spacing w:line="460" w:lineRule="exact"/>
        <w:ind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管理自己的收货地址</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Chars="100" w:right="0" w:rightChars="0" w:firstLine="56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可以新增地址，地址里的收件人联系电话地址都为必填。地址实现三级联动。用户可以对地址批量删除，修改。还可以设置某地址为默认地址。设置某个地址为默认地址会有两个操作，先把所有地址设置为非默认，在把选中地址设置为默认。</w:t>
      </w:r>
    </w:p>
    <w:p>
      <w:pPr>
        <w:keepNext w:val="0"/>
        <w:keepLines w:val="0"/>
        <w:pageBreakBefore w:val="0"/>
        <w:widowControl w:val="0"/>
        <w:numPr>
          <w:ilvl w:val="0"/>
          <w:numId w:val="6"/>
        </w:numPr>
        <w:kinsoku/>
        <w:wordWrap/>
        <w:overflowPunct/>
        <w:topLinePunct w:val="0"/>
        <w:autoSpaceDE/>
        <w:autoSpaceDN/>
        <w:bidi w:val="0"/>
        <w:adjustRightInd/>
        <w:snapToGrid/>
        <w:spacing w:line="460" w:lineRule="exact"/>
        <w:ind w:left="0" w:leftChars="0" w:right="0" w:rightChars="0" w:firstLine="42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修改个人信息。</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Chars="100" w:right="0" w:rightChars="0"/>
        <w:jc w:val="both"/>
        <w:textAlignment w:val="auto"/>
        <w:outlineLvl w:val="9"/>
        <w:rPr>
          <w:rFonts w:hint="eastAsia"/>
          <w:sz w:val="24"/>
          <w:szCs w:val="24"/>
          <w:lang w:val="en-US" w:eastAsia="zh-CN"/>
        </w:rPr>
      </w:pPr>
      <w:r>
        <w:rPr>
          <w:rFonts w:hint="eastAsia" w:ascii="宋体" w:hAnsi="宋体" w:eastAsia="宋体" w:cs="宋体"/>
          <w:sz w:val="24"/>
          <w:szCs w:val="24"/>
          <w:lang w:val="en-US" w:eastAsia="zh-CN"/>
        </w:rPr>
        <w:t>用户可以修改自己的信息</w:t>
      </w:r>
      <w:r>
        <w:rPr>
          <w:rFonts w:hint="eastAsia"/>
          <w:sz w:val="24"/>
          <w:szCs w:val="24"/>
          <w:lang w:val="en-US" w:eastAsia="zh-CN"/>
        </w:rPr>
        <w:t>。</w:t>
      </w:r>
    </w:p>
    <w:p>
      <w:pPr>
        <w:pStyle w:val="2"/>
        <w:rPr>
          <w:rFonts w:hint="eastAsia"/>
          <w:lang w:val="en-US" w:eastAsia="zh-CN"/>
        </w:rPr>
      </w:pPr>
    </w:p>
    <w:p>
      <w:pPr>
        <w:pStyle w:val="6"/>
        <w:rPr>
          <w:rFonts w:hint="eastAsia"/>
          <w:lang w:val="en-US" w:eastAsia="zh-CN"/>
        </w:rPr>
      </w:pPr>
      <w:bookmarkStart w:id="44" w:name="_Toc23373"/>
      <w:r>
        <w:rPr>
          <w:rFonts w:hint="eastAsia"/>
          <w:lang w:val="en-US" w:eastAsia="zh-CN"/>
        </w:rPr>
        <w:t>3.1.3 其他功能</w:t>
      </w:r>
      <w:bookmarkEnd w:id="44"/>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lang w:val="en-US" w:eastAsia="zh-CN"/>
        </w:rPr>
        <w:t xml:space="preserve"> </w:t>
      </w:r>
      <w:r>
        <w:rPr>
          <w:rFonts w:hint="eastAsia" w:ascii="宋体" w:hAnsi="宋体" w:eastAsia="宋体" w:cs="宋体"/>
          <w:sz w:val="24"/>
          <w:szCs w:val="24"/>
          <w:lang w:val="en-US" w:eastAsia="zh-CN"/>
        </w:rPr>
        <w:t>（1）注册</w:t>
      </w: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每个人都可以注册账号；</w:t>
      </w:r>
    </w:p>
    <w:p>
      <w:pPr>
        <w:pStyle w:val="2"/>
        <w:keepNext w:val="0"/>
        <w:keepLines w:val="0"/>
        <w:pageBreakBefore w:val="0"/>
        <w:widowControl w:val="0"/>
        <w:numPr>
          <w:ilvl w:val="0"/>
          <w:numId w:val="7"/>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更换头像</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每个用户登陆后都可以更换自己的头像，且及时生效。新的头像会在电脑的F盘里的一个叫headPicture文件里。每个用户都以自己的名字作为文件名放在headPicture文件里。这个文件里都存放着自己曾经更换过的头像。每个头像都有唯一的名字。</w:t>
      </w:r>
    </w:p>
    <w:p>
      <w:pPr>
        <w:pStyle w:val="5"/>
        <w:rPr>
          <w:rFonts w:hint="eastAsia"/>
        </w:rPr>
      </w:pPr>
      <w:bookmarkStart w:id="45" w:name="_Toc20827"/>
      <w:bookmarkStart w:id="46" w:name="_Toc20118"/>
      <w:bookmarkStart w:id="47" w:name="_Toc2335"/>
      <w:r>
        <w:rPr>
          <w:rFonts w:hint="eastAsia"/>
        </w:rPr>
        <w:t>3.2 主要类图</w:t>
      </w:r>
      <w:bookmarkEnd w:id="45"/>
      <w:bookmarkEnd w:id="46"/>
      <w:bookmarkEnd w:id="47"/>
    </w:p>
    <w:p>
      <w:pPr>
        <w:rPr>
          <w:rFonts w:hint="eastAsia" w:ascii="黑体" w:hAnsi="黑体" w:cs="黑体"/>
          <w:b/>
          <w:bCs/>
          <w:sz w:val="28"/>
          <w:szCs w:val="28"/>
        </w:rPr>
      </w:pPr>
      <w:bookmarkStart w:id="48" w:name="_Toc26132"/>
      <w:bookmarkStart w:id="49" w:name="_Toc5104"/>
    </w:p>
    <w:p>
      <w:pPr>
        <w:rPr>
          <w:rFonts w:hint="eastAsia" w:ascii="黑体" w:hAnsi="黑体" w:cs="黑体"/>
          <w:b/>
          <w:bCs/>
          <w:sz w:val="28"/>
          <w:szCs w:val="28"/>
        </w:rPr>
      </w:pPr>
    </w:p>
    <w:p>
      <w:pPr>
        <w:rPr>
          <w:rFonts w:hint="eastAsia" w:ascii="黑体" w:hAnsi="黑体" w:cs="黑体"/>
          <w:b/>
          <w:bCs/>
          <w:sz w:val="28"/>
          <w:szCs w:val="28"/>
        </w:rPr>
      </w:pPr>
    </w:p>
    <w:p>
      <w:pPr>
        <w:rPr>
          <w:rFonts w:hint="eastAsia" w:ascii="黑体" w:hAnsi="黑体" w:cs="黑体"/>
          <w:b/>
          <w:bCs/>
          <w:sz w:val="28"/>
          <w:szCs w:val="28"/>
        </w:rPr>
      </w:pPr>
    </w:p>
    <w:p>
      <w:pPr>
        <w:rPr>
          <w:rFonts w:hint="eastAsia" w:ascii="黑体" w:hAnsi="黑体" w:cs="黑体"/>
          <w:b/>
          <w:bCs/>
          <w:sz w:val="28"/>
          <w:szCs w:val="28"/>
        </w:rPr>
      </w:pPr>
    </w:p>
    <w:p>
      <w:pPr>
        <w:rPr>
          <w:rFonts w:hint="eastAsia" w:ascii="黑体" w:hAnsi="黑体" w:cs="黑体"/>
          <w:b/>
          <w:bCs/>
          <w:sz w:val="28"/>
          <w:szCs w:val="28"/>
        </w:rPr>
      </w:pPr>
    </w:p>
    <w:p>
      <w:pPr>
        <w:rPr>
          <w:rFonts w:hint="eastAsia" w:ascii="黑体" w:hAnsi="黑体" w:cs="黑体"/>
          <w:b/>
          <w:bCs/>
          <w:sz w:val="28"/>
          <w:szCs w:val="28"/>
        </w:rPr>
      </w:pPr>
    </w:p>
    <w:p>
      <w:pPr>
        <w:rPr>
          <w:rFonts w:hint="eastAsia" w:ascii="黑体" w:hAnsi="黑体" w:cs="黑体"/>
          <w:b/>
          <w:bCs/>
          <w:sz w:val="28"/>
          <w:szCs w:val="28"/>
        </w:rPr>
      </w:pPr>
    </w:p>
    <w:p>
      <w:pPr>
        <w:rPr>
          <w:rFonts w:hint="eastAsia" w:ascii="黑体" w:hAnsi="黑体" w:cs="黑体"/>
          <w:b/>
          <w:bCs/>
          <w:sz w:val="28"/>
          <w:szCs w:val="28"/>
        </w:rPr>
      </w:pPr>
    </w:p>
    <w:p>
      <w:pPr>
        <w:rPr>
          <w:rFonts w:hint="eastAsia" w:ascii="黑体" w:hAnsi="黑体" w:cs="黑体"/>
          <w:b/>
          <w:bCs/>
          <w:sz w:val="28"/>
          <w:szCs w:val="28"/>
        </w:rPr>
      </w:pPr>
    </w:p>
    <w:bookmarkEnd w:id="48"/>
    <w:bookmarkEnd w:id="49"/>
    <w:p>
      <w:pPr>
        <w:pStyle w:val="5"/>
        <w:rPr>
          <w:rFonts w:hint="eastAsia"/>
          <w:lang w:val="en-US" w:eastAsia="zh-CN"/>
        </w:rPr>
      </w:pPr>
      <w:bookmarkStart w:id="50" w:name="_Toc10296"/>
      <w:r>
        <w:rPr>
          <w:rFonts w:hint="eastAsia"/>
          <w:lang w:val="en-US" w:eastAsia="zh-CN"/>
        </w:rPr>
        <w:t>3.3数据库设计</w:t>
      </w:r>
      <w:bookmarkEnd w:id="50"/>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b w:val="0"/>
          <w:i w:val="0"/>
          <w:caps w:val="0"/>
          <w:color w:val="333333"/>
          <w:spacing w:val="0"/>
          <w:sz w:val="24"/>
          <w:szCs w:val="24"/>
          <w:shd w:val="clear" w:fill="FFFFFF"/>
          <w:lang w:val="en-US" w:eastAsia="zh-CN"/>
        </w:rPr>
      </w:pPr>
      <w:r>
        <w:rPr>
          <w:rFonts w:hint="eastAsia" w:ascii="宋体" w:hAnsi="宋体" w:eastAsia="宋体" w:cs="宋体"/>
          <w:b/>
          <w:bCs/>
          <w:sz w:val="24"/>
          <w:szCs w:val="24"/>
          <w:lang w:val="en-US" w:eastAsia="zh-CN"/>
        </w:rPr>
        <w:t xml:space="preserve"> </w:t>
      </w:r>
      <w:r>
        <w:rPr>
          <w:rFonts w:hint="eastAsia" w:ascii="宋体" w:hAnsi="宋体" w:eastAsia="宋体" w:cs="宋体"/>
          <w:b w:val="0"/>
          <w:i w:val="0"/>
          <w:caps w:val="0"/>
          <w:color w:val="333333"/>
          <w:spacing w:val="0"/>
          <w:sz w:val="24"/>
          <w:szCs w:val="24"/>
          <w:shd w:val="clear" w:fill="FFFFFF"/>
        </w:rPr>
        <w:t>数据库是</w:t>
      </w:r>
      <w:r>
        <w:rPr>
          <w:rFonts w:hint="eastAsia" w:ascii="宋体" w:hAnsi="宋体" w:eastAsia="宋体" w:cs="宋体"/>
          <w:b w:val="0"/>
          <w:i w:val="0"/>
          <w:caps w:val="0"/>
          <w:color w:val="333333"/>
          <w:spacing w:val="0"/>
          <w:sz w:val="24"/>
          <w:szCs w:val="24"/>
          <w:shd w:val="clear" w:fill="FFFFFF"/>
          <w:lang w:eastAsia="zh-CN"/>
        </w:rPr>
        <w:t>各种</w:t>
      </w:r>
      <w:r>
        <w:rPr>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instrText xml:space="preserve"> HYPERLINK "http://baike.baidu.com/item/%E4%BF%A1%E6%81%AF%E7%B3%BB%E7%BB%9F" \t "http://baike.baidu.com/_blank" </w:instrText>
      </w:r>
      <w:r>
        <w:rPr>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fldChar w:fldCharType="separate"/>
      </w:r>
      <w:r>
        <w:rPr>
          <w:rStyle w:val="15"/>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t>信息</w:t>
      </w:r>
      <w:r>
        <w:rPr>
          <w:rStyle w:val="15"/>
          <w:rFonts w:hint="eastAsia" w:ascii="宋体" w:hAnsi="宋体" w:eastAsia="宋体" w:cs="宋体"/>
          <w:b w:val="0"/>
          <w:i w:val="0"/>
          <w:caps w:val="0"/>
          <w:color w:val="000000" w:themeColor="text1"/>
          <w:spacing w:val="0"/>
          <w:sz w:val="24"/>
          <w:szCs w:val="24"/>
          <w:u w:val="none"/>
          <w:shd w:val="clear" w:fill="FFFFFF"/>
          <w:lang w:eastAsia="zh-CN"/>
          <w14:textFill>
            <w14:solidFill>
              <w14:schemeClr w14:val="tx1"/>
            </w14:solidFill>
          </w14:textFill>
        </w:rPr>
        <w:t>管理</w:t>
      </w:r>
      <w:r>
        <w:rPr>
          <w:rStyle w:val="15"/>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t>系统</w:t>
      </w:r>
      <w:r>
        <w:rPr>
          <w:rFonts w:hint="eastAsia" w:ascii="宋体" w:hAnsi="宋体" w:eastAsia="宋体" w:cs="宋体"/>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宋体" w:hAnsi="宋体" w:eastAsia="宋体" w:cs="宋体"/>
          <w:b w:val="0"/>
          <w:i w:val="0"/>
          <w:caps w:val="0"/>
          <w:color w:val="000000" w:themeColor="text1"/>
          <w:spacing w:val="0"/>
          <w:sz w:val="24"/>
          <w:szCs w:val="24"/>
          <w:shd w:val="clear" w:fill="FFFFFF"/>
          <w14:textFill>
            <w14:solidFill>
              <w14:schemeClr w14:val="tx1"/>
            </w14:solidFill>
          </w14:textFill>
        </w:rPr>
        <w:t>的</w:t>
      </w:r>
      <w:r>
        <w:rPr>
          <w:rFonts w:hint="eastAsia" w:ascii="宋体" w:hAnsi="宋体" w:eastAsia="宋体" w:cs="宋体"/>
          <w:b w:val="0"/>
          <w:i w:val="0"/>
          <w:caps w:val="0"/>
          <w:color w:val="333333"/>
          <w:spacing w:val="0"/>
          <w:sz w:val="24"/>
          <w:szCs w:val="24"/>
          <w:shd w:val="clear" w:fill="FFFFFF"/>
        </w:rPr>
        <w:t>核心和基础，</w:t>
      </w:r>
      <w:r>
        <w:rPr>
          <w:rFonts w:hint="eastAsia" w:ascii="宋体" w:hAnsi="宋体" w:eastAsia="宋体" w:cs="宋体"/>
          <w:b w:val="0"/>
          <w:i w:val="0"/>
          <w:caps w:val="0"/>
          <w:color w:val="333333"/>
          <w:spacing w:val="0"/>
          <w:sz w:val="24"/>
          <w:szCs w:val="24"/>
          <w:shd w:val="clear" w:fill="FFFFFF"/>
          <w:lang w:eastAsia="zh-CN"/>
        </w:rPr>
        <w:t>将</w:t>
      </w:r>
      <w:r>
        <w:rPr>
          <w:rFonts w:hint="eastAsia" w:ascii="宋体" w:hAnsi="宋体" w:eastAsia="宋体" w:cs="宋体"/>
          <w:b w:val="0"/>
          <w:i w:val="0"/>
          <w:caps w:val="0"/>
          <w:color w:val="333333"/>
          <w:spacing w:val="0"/>
          <w:sz w:val="24"/>
          <w:szCs w:val="24"/>
          <w:shd w:val="clear" w:fill="FFFFFF"/>
        </w:rPr>
        <w:t>大量的数据</w:t>
      </w:r>
      <w:r>
        <w:rPr>
          <w:rFonts w:hint="eastAsia" w:ascii="宋体" w:hAnsi="宋体" w:eastAsia="宋体" w:cs="宋体"/>
          <w:b w:val="0"/>
          <w:i w:val="0"/>
          <w:caps w:val="0"/>
          <w:color w:val="333333"/>
          <w:spacing w:val="0"/>
          <w:sz w:val="24"/>
          <w:szCs w:val="24"/>
          <w:shd w:val="clear" w:fill="FFFFFF"/>
          <w:lang w:eastAsia="zh-CN"/>
        </w:rPr>
        <w:t>存储在数据库中，通过简单易懂的</w:t>
      </w:r>
      <w:r>
        <w:rPr>
          <w:rFonts w:hint="eastAsia" w:ascii="宋体" w:hAnsi="宋体" w:eastAsia="宋体" w:cs="宋体"/>
          <w:b w:val="0"/>
          <w:i w:val="0"/>
          <w:caps w:val="0"/>
          <w:color w:val="333333"/>
          <w:spacing w:val="0"/>
          <w:sz w:val="24"/>
          <w:szCs w:val="24"/>
          <w:shd w:val="clear" w:fill="FFFFFF"/>
          <w:lang w:val="en-US" w:eastAsia="zh-CN"/>
        </w:rPr>
        <w:t>sql语句对数据进行增删改查，从而达到我们想要的结果。</w:t>
      </w:r>
    </w:p>
    <w:p>
      <w:pPr>
        <w:pStyle w:val="2"/>
        <w:rPr>
          <w:rFonts w:hint="eastAsia" w:ascii="Arial" w:hAnsi="Arial" w:eastAsia="宋体" w:cs="Arial"/>
          <w:b w:val="0"/>
          <w:i w:val="0"/>
          <w:caps w:val="0"/>
          <w:color w:val="333333"/>
          <w:spacing w:val="0"/>
          <w:sz w:val="22"/>
          <w:szCs w:val="22"/>
          <w:shd w:val="clear" w:fill="FFFFFF"/>
          <w:lang w:val="en-US" w:eastAsia="zh-CN"/>
        </w:rPr>
      </w:pPr>
    </w:p>
    <w:p>
      <w:pPr>
        <w:pStyle w:val="6"/>
        <w:rPr>
          <w:rFonts w:hint="eastAsia"/>
          <w:lang w:val="en-US" w:eastAsia="zh-CN"/>
        </w:rPr>
      </w:pPr>
      <w:bookmarkStart w:id="51" w:name="_Toc25834"/>
      <w:r>
        <w:rPr>
          <w:rFonts w:hint="eastAsia"/>
          <w:lang w:val="en-US" w:eastAsia="zh-CN"/>
        </w:rPr>
        <w:t>3.3.1 概念设计</w:t>
      </w:r>
      <w:bookmarkEnd w:id="51"/>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Arial" w:hAnsi="Arial" w:eastAsia="宋体" w:cs="Arial"/>
          <w:b w:val="0"/>
          <w:i w:val="0"/>
          <w:caps w:val="0"/>
          <w:color w:val="333333"/>
          <w:spacing w:val="0"/>
          <w:sz w:val="24"/>
          <w:szCs w:val="24"/>
          <w:shd w:val="clear" w:fill="FFFFFF"/>
          <w:lang w:val="en-US" w:eastAsia="zh-CN"/>
        </w:rPr>
      </w:pPr>
      <w:r>
        <w:rPr>
          <w:rFonts w:hint="eastAsia" w:ascii="Arial" w:hAnsi="Arial" w:eastAsia="宋体" w:cs="Arial"/>
          <w:b w:val="0"/>
          <w:i w:val="0"/>
          <w:caps w:val="0"/>
          <w:color w:val="333333"/>
          <w:spacing w:val="0"/>
          <w:sz w:val="24"/>
          <w:szCs w:val="24"/>
          <w:shd w:val="clear" w:fill="FFFFFF"/>
          <w:lang w:val="en-US" w:eastAsia="zh-CN"/>
        </w:rPr>
        <w:t xml:space="preserve">  该系统是简单的销售管理系统，主要有</w:t>
      </w:r>
      <w:r>
        <w:rPr>
          <w:rFonts w:hint="eastAsia" w:ascii="Arial" w:hAnsi="Arial" w:cs="Arial"/>
          <w:b w:val="0"/>
          <w:i w:val="0"/>
          <w:caps w:val="0"/>
          <w:color w:val="333333"/>
          <w:spacing w:val="0"/>
          <w:sz w:val="24"/>
          <w:szCs w:val="24"/>
          <w:shd w:val="clear" w:fill="FFFFFF"/>
          <w:lang w:val="en-US" w:eastAsia="zh-CN"/>
        </w:rPr>
        <w:t>五</w:t>
      </w:r>
      <w:r>
        <w:rPr>
          <w:rFonts w:hint="eastAsia" w:ascii="Arial" w:hAnsi="Arial" w:eastAsia="宋体" w:cs="Arial"/>
          <w:b w:val="0"/>
          <w:i w:val="0"/>
          <w:caps w:val="0"/>
          <w:color w:val="333333"/>
          <w:spacing w:val="0"/>
          <w:sz w:val="24"/>
          <w:szCs w:val="24"/>
          <w:shd w:val="clear" w:fill="FFFFFF"/>
          <w:lang w:val="en-US" w:eastAsia="zh-CN"/>
        </w:rPr>
        <w:t>个实体对象。</w:t>
      </w:r>
    </w:p>
    <w:p>
      <w:pPr>
        <w:pStyle w:val="6"/>
        <w:rPr>
          <w:rFonts w:hint="eastAsia"/>
          <w:lang w:val="en-US" w:eastAsia="zh-CN"/>
        </w:rPr>
      </w:pPr>
      <w:bookmarkStart w:id="52" w:name="_Toc26064"/>
      <w:r>
        <w:rPr>
          <w:rFonts w:hint="eastAsia"/>
          <w:lang w:val="en-US" w:eastAsia="zh-CN"/>
        </w:rPr>
        <w:t>3.3.2 数据库表设计</w:t>
      </w:r>
      <w:bookmarkEnd w:id="52"/>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b w:val="0"/>
          <w:i w:val="0"/>
          <w:caps w:val="0"/>
          <w:color w:val="333333"/>
          <w:spacing w:val="0"/>
          <w:sz w:val="24"/>
          <w:szCs w:val="24"/>
          <w:shd w:val="clear" w:fill="FFFFFF"/>
          <w:lang w:val="en-US" w:eastAsia="zh-CN"/>
        </w:rPr>
      </w:pPr>
      <w:r>
        <w:rPr>
          <w:rFonts w:hint="eastAsia" w:ascii="Arial" w:hAnsi="Arial" w:eastAsia="宋体" w:cs="Arial"/>
          <w:b w:val="0"/>
          <w:i w:val="0"/>
          <w:caps w:val="0"/>
          <w:color w:val="333333"/>
          <w:spacing w:val="0"/>
          <w:sz w:val="22"/>
          <w:szCs w:val="22"/>
          <w:shd w:val="clear" w:fill="FFFFFF"/>
          <w:lang w:val="en-US" w:eastAsia="zh-CN"/>
        </w:rPr>
        <w:t xml:space="preserve"> </w:t>
      </w:r>
      <w:r>
        <w:rPr>
          <w:rFonts w:hint="eastAsia" w:ascii="宋体" w:hAnsi="宋体" w:eastAsia="宋体" w:cs="宋体"/>
          <w:b w:val="0"/>
          <w:i w:val="0"/>
          <w:caps w:val="0"/>
          <w:color w:val="333333"/>
          <w:spacing w:val="0"/>
          <w:sz w:val="24"/>
          <w:szCs w:val="24"/>
          <w:shd w:val="clear" w:fill="FFFFFF"/>
          <w:lang w:val="en-US" w:eastAsia="zh-CN"/>
        </w:rPr>
        <w:t xml:space="preserve"> 数据库中有五张表。具体表名和功能如下：</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center"/>
        <w:textAlignment w:val="auto"/>
        <w:outlineLvl w:val="9"/>
        <w:rPr>
          <w:rFonts w:hint="eastAsia" w:ascii="宋体" w:hAnsi="宋体" w:eastAsia="宋体" w:cs="宋体"/>
          <w:b w:val="0"/>
          <w:i w:val="0"/>
          <w:caps w:val="0"/>
          <w:color w:val="333333"/>
          <w:spacing w:val="0"/>
          <w:sz w:val="24"/>
          <w:szCs w:val="24"/>
          <w:shd w:val="clear" w:fill="FFFFFF"/>
          <w:lang w:val="en-US" w:eastAsia="zh-CN"/>
        </w:rPr>
      </w:pPr>
      <w:r>
        <w:rPr>
          <w:rFonts w:hint="eastAsia" w:ascii="宋体" w:hAnsi="宋体" w:cs="宋体"/>
          <w:b w:val="0"/>
          <w:i w:val="0"/>
          <w:caps w:val="0"/>
          <w:color w:val="333333"/>
          <w:spacing w:val="0"/>
          <w:sz w:val="24"/>
          <w:szCs w:val="24"/>
          <w:shd w:val="clear" w:fill="FFFFFF"/>
          <w:lang w:val="en-US" w:eastAsia="zh-CN"/>
        </w:rPr>
        <w:t>表3-1(数据表集合)</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4"/>
        <w:gridCol w:w="6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Borders>
              <w:left w:val="nil"/>
              <w:bottom w:val="single" w:color="auto" w:sz="4" w:space="0"/>
              <w:right w:val="nil"/>
            </w:tcBorders>
          </w:tcPr>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 xml:space="preserve">     表名</w:t>
            </w:r>
          </w:p>
        </w:tc>
        <w:tc>
          <w:tcPr>
            <w:tcW w:w="6308" w:type="dxa"/>
            <w:tcBorders>
              <w:left w:val="nil"/>
              <w:bottom w:val="single" w:color="auto" w:sz="4" w:space="0"/>
              <w:right w:val="nil"/>
            </w:tcBorders>
          </w:tcPr>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 xml:space="preserve">                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Borders>
              <w:top w:val="single" w:color="auto" w:sz="4" w:space="0"/>
              <w:left w:val="nil"/>
              <w:bottom w:val="nil"/>
              <w:right w:val="nil"/>
            </w:tcBorders>
          </w:tcPr>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user</w:t>
            </w:r>
          </w:p>
        </w:tc>
        <w:tc>
          <w:tcPr>
            <w:tcW w:w="6308" w:type="dxa"/>
            <w:tcBorders>
              <w:top w:val="single" w:color="auto" w:sz="4" w:space="0"/>
              <w:left w:val="nil"/>
              <w:bottom w:val="nil"/>
              <w:right w:val="nil"/>
            </w:tcBorders>
          </w:tcPr>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用户信息表，用来存放管理员和普通买家的信息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Borders>
              <w:top w:val="nil"/>
              <w:left w:val="nil"/>
              <w:bottom w:val="nil"/>
              <w:right w:val="nil"/>
            </w:tcBorders>
          </w:tcPr>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product</w:t>
            </w:r>
          </w:p>
        </w:tc>
        <w:tc>
          <w:tcPr>
            <w:tcW w:w="6308" w:type="dxa"/>
            <w:tcBorders>
              <w:top w:val="nil"/>
              <w:left w:val="nil"/>
              <w:bottom w:val="nil"/>
              <w:right w:val="nil"/>
            </w:tcBorders>
          </w:tcPr>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产品信息表，用来存放所有可卖或下架的产品信息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Borders>
              <w:top w:val="nil"/>
              <w:left w:val="nil"/>
              <w:bottom w:val="nil"/>
              <w:right w:val="nil"/>
            </w:tcBorders>
          </w:tcPr>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shop_card</w:t>
            </w:r>
          </w:p>
        </w:tc>
        <w:tc>
          <w:tcPr>
            <w:tcW w:w="6308" w:type="dxa"/>
            <w:tcBorders>
              <w:top w:val="nil"/>
              <w:left w:val="nil"/>
              <w:bottom w:val="nil"/>
              <w:right w:val="nil"/>
            </w:tcBorders>
          </w:tcPr>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买家购物车信息表，用来存放买家加入购物车的产品信息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2214" w:type="dxa"/>
            <w:tcBorders>
              <w:top w:val="nil"/>
              <w:left w:val="nil"/>
              <w:bottom w:val="nil"/>
              <w:right w:val="nil"/>
            </w:tcBorders>
          </w:tcPr>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product_record</w:t>
            </w:r>
          </w:p>
        </w:tc>
        <w:tc>
          <w:tcPr>
            <w:tcW w:w="6308" w:type="dxa"/>
            <w:tcBorders>
              <w:top w:val="nil"/>
              <w:left w:val="nil"/>
              <w:bottom w:val="nil"/>
              <w:right w:val="nil"/>
            </w:tcBorders>
          </w:tcPr>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买家订单信息表，用来存放每个买家购买产品详细记录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4" w:type="dxa"/>
            <w:tcBorders>
              <w:top w:val="nil"/>
              <w:left w:val="nil"/>
              <w:right w:val="nil"/>
            </w:tcBorders>
          </w:tcPr>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address</w:t>
            </w:r>
          </w:p>
        </w:tc>
        <w:tc>
          <w:tcPr>
            <w:tcW w:w="6308" w:type="dxa"/>
            <w:tcBorders>
              <w:top w:val="nil"/>
              <w:left w:val="nil"/>
              <w:right w:val="nil"/>
            </w:tcBorders>
          </w:tcPr>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0" w:firstLineChars="0"/>
              <w:jc w:val="left"/>
              <w:textAlignment w:val="auto"/>
              <w:outlineLvl w:val="9"/>
              <w:rPr>
                <w:rFonts w:hint="eastAsia" w:ascii="宋体" w:hAnsi="宋体" w:eastAsia="宋体" w:cs="宋体"/>
                <w:b w:val="0"/>
                <w:i w:val="0"/>
                <w:caps w:val="0"/>
                <w:color w:val="333333"/>
                <w:spacing w:val="0"/>
                <w:sz w:val="24"/>
                <w:szCs w:val="24"/>
                <w:shd w:val="clear" w:fill="FFFFFF"/>
                <w:vertAlign w:val="baseline"/>
                <w:lang w:val="en-US" w:eastAsia="zh-CN"/>
              </w:rPr>
            </w:pPr>
            <w:r>
              <w:rPr>
                <w:rFonts w:hint="eastAsia" w:ascii="宋体" w:hAnsi="宋体" w:eastAsia="宋体" w:cs="宋体"/>
                <w:b w:val="0"/>
                <w:i w:val="0"/>
                <w:caps w:val="0"/>
                <w:color w:val="333333"/>
                <w:spacing w:val="0"/>
                <w:sz w:val="24"/>
                <w:szCs w:val="24"/>
                <w:shd w:val="clear" w:fill="FFFFFF"/>
                <w:vertAlign w:val="baseline"/>
                <w:lang w:val="en-US" w:eastAsia="zh-CN"/>
              </w:rPr>
              <w:t>用户地址信息表，用来存放么个买家多个地址信息</w:t>
            </w:r>
          </w:p>
        </w:tc>
      </w:tr>
    </w:tbl>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b w:val="0"/>
          <w:i w:val="0"/>
          <w:caps w:val="0"/>
          <w:color w:val="333333"/>
          <w:spacing w:val="0"/>
          <w:sz w:val="24"/>
          <w:szCs w:val="24"/>
          <w:shd w:val="clear" w:fill="FFFFFF"/>
          <w:lang w:val="en-US" w:eastAsia="zh-CN"/>
        </w:rPr>
      </w:pP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2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b w:val="0"/>
          <w:bCs w:val="0"/>
          <w:sz w:val="24"/>
          <w:szCs w:val="24"/>
          <w:lang w:val="en-US" w:eastAsia="zh-CN"/>
        </w:rPr>
        <w:t>具体表格结构如下</w:t>
      </w:r>
      <w:r>
        <w:rPr>
          <w:rFonts w:hint="eastAsia" w:ascii="宋体" w:hAnsi="宋体" w:eastAsia="宋体" w:cs="宋体"/>
          <w:sz w:val="24"/>
          <w:szCs w:val="24"/>
          <w:lang w:val="en-US" w:eastAsia="zh-CN"/>
        </w:rPr>
        <w:t>：</w:t>
      </w:r>
    </w:p>
    <w:p>
      <w:pPr>
        <w:pStyle w:val="2"/>
        <w:rPr>
          <w:rFonts w:hint="eastAsia" w:ascii="黑体" w:hAnsi="黑体" w:eastAsia="黑体" w:cs="黑体"/>
          <w:sz w:val="24"/>
          <w:lang w:val="en-US" w:eastAsia="zh-CN"/>
        </w:rPr>
      </w:pPr>
      <w:r>
        <w:rPr>
          <w:rFonts w:hint="eastAsia" w:ascii="黑体" w:hAnsi="黑体" w:eastAsia="黑体" w:cs="黑体"/>
          <w:sz w:val="24"/>
          <w:lang w:val="en-US" w:eastAsia="zh-CN"/>
        </w:rPr>
        <w:t xml:space="preserve">                       </w:t>
      </w: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rPr>
          <w:rFonts w:hint="eastAsia" w:ascii="黑体" w:hAnsi="黑体" w:eastAsia="黑体" w:cs="黑体"/>
          <w:sz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黑体" w:hAnsi="黑体" w:eastAsia="黑体" w:cs="黑体"/>
          <w:sz w:val="24"/>
          <w:szCs w:val="24"/>
          <w:lang w:val="en-US" w:eastAsia="zh-CN"/>
        </w:rPr>
      </w:pPr>
      <w:r>
        <w:rPr>
          <w:rFonts w:hint="eastAsia" w:ascii="宋体" w:hAnsi="宋体" w:cs="宋体"/>
          <w:sz w:val="24"/>
          <w:szCs w:val="24"/>
          <w:lang w:val="en-US" w:eastAsia="zh-CN"/>
        </w:rPr>
        <w:t>表3-2（</w:t>
      </w:r>
      <w:r>
        <w:rPr>
          <w:rFonts w:hint="eastAsia" w:ascii="宋体" w:hAnsi="宋体" w:eastAsia="宋体" w:cs="宋体"/>
          <w:sz w:val="24"/>
          <w:szCs w:val="24"/>
          <w:lang w:val="en-US" w:eastAsia="zh-CN"/>
        </w:rPr>
        <w:t>用户</w:t>
      </w:r>
      <w:r>
        <w:rPr>
          <w:rFonts w:hint="eastAsia" w:ascii="宋体" w:hAnsi="宋体" w:cs="宋体"/>
          <w:sz w:val="24"/>
          <w:szCs w:val="24"/>
          <w:lang w:val="en-US" w:eastAsia="zh-CN"/>
        </w:rPr>
        <w:t>数据表user）</w:t>
      </w: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sz w:val="24"/>
          <w:szCs w:val="24"/>
        </w:rPr>
      </w:pPr>
      <w:r>
        <w:rPr>
          <w:rFonts w:hint="eastAsia" w:ascii="Consolas" w:hAnsi="Consolas" w:eastAsia="Consolas"/>
          <w:color w:val="000000"/>
          <w:sz w:val="24"/>
          <w:szCs w:val="24"/>
        </w:rPr>
        <w:t xml:space="preserve"> </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1815"/>
        <w:gridCol w:w="1683"/>
        <w:gridCol w:w="28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1815"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数据类型</w:t>
            </w:r>
          </w:p>
        </w:tc>
        <w:tc>
          <w:tcPr>
            <w:tcW w:w="1683"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是否为空</w:t>
            </w:r>
          </w:p>
        </w:tc>
        <w:tc>
          <w:tcPr>
            <w:tcW w:w="2894"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user_id</w:t>
            </w:r>
          </w:p>
        </w:tc>
        <w:tc>
          <w:tcPr>
            <w:tcW w:w="1815"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1683"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894"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用户Id，自动增长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user_name</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用户名，也是登陆名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color w:val="000000"/>
                <w:sz w:val="24"/>
                <w:szCs w:val="24"/>
                <w:highlight w:val="white"/>
                <w:lang w:val="en-US" w:eastAsia="zh-CN"/>
              </w:rPr>
            </w:pPr>
            <w:r>
              <w:rPr>
                <w:rFonts w:hint="eastAsia" w:ascii="宋体" w:hAnsi="宋体" w:eastAsia="宋体" w:cs="宋体"/>
                <w:color w:val="000000"/>
                <w:sz w:val="24"/>
                <w:szCs w:val="24"/>
                <w:highlight w:val="white"/>
                <w:lang w:val="en-US" w:eastAsia="zh-CN"/>
              </w:rPr>
              <w:t>password</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sex</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用户</w:t>
            </w:r>
            <w:r>
              <w:rPr>
                <w:rFonts w:hint="eastAsia" w:ascii="宋体" w:hAnsi="宋体" w:eastAsia="宋体" w:cs="宋体"/>
                <w:sz w:val="24"/>
                <w:szCs w:val="24"/>
                <w:vertAlign w:val="baseline"/>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age</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用户</w:t>
            </w:r>
            <w:r>
              <w:rPr>
                <w:rFonts w:hint="eastAsia" w:ascii="宋体" w:hAnsi="宋体" w:eastAsia="宋体" w:cs="宋体"/>
                <w:sz w:val="24"/>
                <w:szCs w:val="24"/>
                <w:vertAlign w:val="baseline"/>
                <w:lang w:val="en-US" w:eastAsia="zh-CN"/>
              </w:rPr>
              <w:t>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phone</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用户</w:t>
            </w:r>
            <w:r>
              <w:rPr>
                <w:rFonts w:hint="eastAsia" w:ascii="宋体" w:hAnsi="宋体" w:eastAsia="宋体" w:cs="宋体"/>
                <w:sz w:val="24"/>
                <w:szCs w:val="24"/>
                <w:vertAlign w:val="baseline"/>
                <w:lang w:val="en-US" w:eastAsia="zh-CN"/>
              </w:rPr>
              <w:t>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e_mail</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用户</w:t>
            </w:r>
            <w:r>
              <w:rPr>
                <w:rFonts w:hint="eastAsia" w:ascii="宋体" w:hAnsi="宋体" w:eastAsia="宋体" w:cs="宋体"/>
                <w:sz w:val="24"/>
                <w:szCs w:val="24"/>
                <w:vertAlign w:val="baseline"/>
                <w:lang w:val="en-US" w:eastAsia="zh-CN"/>
              </w:rPr>
              <w:t>E-mail地址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address</w:t>
            </w:r>
          </w:p>
        </w:tc>
        <w:tc>
          <w:tcPr>
            <w:tcW w:w="181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8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2" w:hRule="atLeast"/>
        </w:trPr>
        <w:tc>
          <w:tcPr>
            <w:tcW w:w="2130"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color w:val="000000"/>
                <w:sz w:val="24"/>
                <w:szCs w:val="24"/>
                <w:highlight w:val="white"/>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color w:val="000000"/>
                <w:sz w:val="24"/>
                <w:szCs w:val="24"/>
                <w:highlight w:val="white"/>
              </w:rPr>
              <w:t>type</w:t>
            </w:r>
          </w:p>
        </w:tc>
        <w:tc>
          <w:tcPr>
            <w:tcW w:w="1815"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683"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894" w:type="dxa"/>
            <w:tcBorders>
              <w:top w:val="nil"/>
              <w:left w:val="nil"/>
              <w:right w:val="nil"/>
            </w:tcBorders>
          </w:tcPr>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用户类型</w:t>
            </w: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0：代表管理员</w:t>
            </w: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11：代表普通用户</w:t>
            </w: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黑体" w:hAnsi="黑体" w:eastAsia="黑体" w:cs="黑体"/>
                <w:sz w:val="24"/>
                <w:szCs w:val="24"/>
                <w:vertAlign w:val="baseline"/>
                <w:lang w:val="en-US" w:eastAsia="zh-CN"/>
              </w:rPr>
            </w:pPr>
            <w:r>
              <w:rPr>
                <w:rFonts w:hint="eastAsia" w:ascii="宋体" w:hAnsi="宋体" w:eastAsia="宋体" w:cs="宋体"/>
                <w:sz w:val="24"/>
                <w:szCs w:val="24"/>
                <w:vertAlign w:val="baseline"/>
                <w:lang w:val="en-US" w:eastAsia="zh-CN"/>
              </w:rPr>
              <w:t>12：代表被拉黑用户</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黑体" w:hAnsi="黑体" w:eastAsia="黑体" w:cs="黑体"/>
          <w:sz w:val="24"/>
          <w:szCs w:val="24"/>
          <w:lang w:val="en-US" w:eastAsia="zh-CN"/>
        </w:rPr>
      </w:pPr>
      <w:r>
        <w:rPr>
          <w:rFonts w:hint="eastAsia" w:ascii="宋体" w:hAnsi="宋体" w:cs="宋体"/>
          <w:sz w:val="24"/>
          <w:szCs w:val="24"/>
          <w:lang w:val="en-US" w:eastAsia="zh-CN"/>
        </w:rPr>
        <w:t>表3-3(</w:t>
      </w:r>
      <w:r>
        <w:rPr>
          <w:rFonts w:hint="eastAsia" w:ascii="宋体" w:hAnsi="宋体" w:eastAsia="宋体" w:cs="宋体"/>
          <w:sz w:val="24"/>
          <w:szCs w:val="24"/>
          <w:lang w:val="en-US" w:eastAsia="zh-CN"/>
        </w:rPr>
        <w:t>产品</w:t>
      </w:r>
      <w:r>
        <w:rPr>
          <w:rFonts w:hint="eastAsia" w:ascii="宋体" w:hAnsi="宋体" w:cs="宋体"/>
          <w:sz w:val="24"/>
          <w:szCs w:val="24"/>
          <w:lang w:val="en-US" w:eastAsia="zh-CN"/>
        </w:rPr>
        <w:t>数据表product）</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数据类型</w:t>
            </w:r>
          </w:p>
        </w:tc>
        <w:tc>
          <w:tcPr>
            <w:tcW w:w="2131"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是否为空</w:t>
            </w:r>
          </w:p>
        </w:tc>
        <w:tc>
          <w:tcPr>
            <w:tcW w:w="2131"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product_id</w:t>
            </w:r>
          </w:p>
        </w:tc>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产品Id，自动增长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product_name</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price</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double</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count</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产品库存数量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type</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产品类型</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1:在售</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0：库存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img_url</w:t>
            </w:r>
          </w:p>
        </w:tc>
        <w:tc>
          <w:tcPr>
            <w:tcW w:w="2130"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可空</w:t>
            </w:r>
          </w:p>
        </w:tc>
        <w:tc>
          <w:tcPr>
            <w:tcW w:w="2131"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产品照片名字</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表3-4（</w:t>
      </w:r>
      <w:r>
        <w:rPr>
          <w:rFonts w:hint="eastAsia" w:ascii="宋体" w:hAnsi="宋体" w:eastAsia="宋体" w:cs="宋体"/>
          <w:sz w:val="24"/>
          <w:szCs w:val="24"/>
          <w:lang w:val="en-US" w:eastAsia="zh-CN"/>
        </w:rPr>
        <w:t>购物车表shop_card）</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数据类型</w:t>
            </w:r>
          </w:p>
        </w:tc>
        <w:tc>
          <w:tcPr>
            <w:tcW w:w="2131"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是否为空</w:t>
            </w:r>
          </w:p>
        </w:tc>
        <w:tc>
          <w:tcPr>
            <w:tcW w:w="2131"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shop_card_id</w:t>
            </w:r>
          </w:p>
        </w:tc>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购物车Id，</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user_id</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某用户Id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product_id</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count</w:t>
            </w:r>
          </w:p>
        </w:tc>
        <w:tc>
          <w:tcPr>
            <w:tcW w:w="2130"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加入购物车数量</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表3-5（</w:t>
      </w:r>
      <w:r>
        <w:rPr>
          <w:rFonts w:hint="eastAsia" w:ascii="宋体" w:hAnsi="宋体" w:eastAsia="宋体" w:cs="宋体"/>
          <w:sz w:val="24"/>
          <w:szCs w:val="24"/>
          <w:lang w:val="en-US" w:eastAsia="zh-CN"/>
        </w:rPr>
        <w:t>订单表product_record）</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1546"/>
        <w:gridCol w:w="27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2130"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数据类型</w:t>
            </w:r>
          </w:p>
        </w:tc>
        <w:tc>
          <w:tcPr>
            <w:tcW w:w="1546"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是否为空</w:t>
            </w:r>
          </w:p>
        </w:tc>
        <w:tc>
          <w:tcPr>
            <w:tcW w:w="2716" w:type="dxa"/>
            <w:tcBorders>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order_id</w:t>
            </w:r>
          </w:p>
        </w:tc>
        <w:tc>
          <w:tcPr>
            <w:tcW w:w="2130"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1546"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订单Id，自动增长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user_id</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154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product_id</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154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0"/>
                <w:szCs w:val="20"/>
                <w:vertAlign w:val="baseline"/>
                <w:lang w:val="en-US" w:eastAsia="zh-CN"/>
              </w:rPr>
              <w:t>产品Id，用来取消订单后找到对应的产品加回库存数量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product_name</w:t>
            </w:r>
          </w:p>
        </w:tc>
        <w:tc>
          <w:tcPr>
            <w:tcW w:w="213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54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price</w:t>
            </w:r>
          </w:p>
        </w:tc>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double</w:t>
            </w:r>
          </w:p>
        </w:tc>
        <w:tc>
          <w:tcPr>
            <w:tcW w:w="154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产品价格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count</w:t>
            </w:r>
          </w:p>
        </w:tc>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154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购买数量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order_time</w:t>
            </w:r>
          </w:p>
        </w:tc>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timestamp</w:t>
            </w:r>
          </w:p>
        </w:tc>
        <w:tc>
          <w:tcPr>
            <w:tcW w:w="154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下单时间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total_money</w:t>
            </w:r>
          </w:p>
        </w:tc>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double</w:t>
            </w:r>
          </w:p>
        </w:tc>
        <w:tc>
          <w:tcPr>
            <w:tcW w:w="154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结算价格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type</w:t>
            </w:r>
          </w:p>
        </w:tc>
        <w:tc>
          <w:tcPr>
            <w:tcW w:w="2130"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54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bottom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1:正常订单</w:t>
            </w:r>
            <w:r>
              <w:rPr>
                <w:rFonts w:hint="eastAsia" w:ascii="宋体" w:hAnsi="宋体" w:cs="宋体"/>
                <w:sz w:val="24"/>
                <w:szCs w:val="24"/>
                <w:vertAlign w:val="baseline"/>
                <w:lang w:val="en-US" w:eastAsia="zh-CN"/>
              </w:rPr>
              <w:t>0</w:t>
            </w:r>
            <w:r>
              <w:rPr>
                <w:rFonts w:hint="eastAsia" w:ascii="宋体" w:hAnsi="宋体" w:eastAsia="宋体" w:cs="宋体"/>
                <w:sz w:val="24"/>
                <w:szCs w:val="24"/>
                <w:vertAlign w:val="baseline"/>
                <w:lang w:val="en-US" w:eastAsia="zh-CN"/>
              </w:rPr>
              <w:t>：表示用户删除了的，用户不可见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nil"/>
              <w:left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cs="宋体"/>
                <w:sz w:val="24"/>
                <w:szCs w:val="24"/>
                <w:vertAlign w:val="baseline"/>
                <w:lang w:val="en-US" w:eastAsia="zh-CN"/>
              </w:rPr>
            </w:pPr>
            <w:r>
              <w:rPr>
                <w:rFonts w:hint="eastAsia" w:ascii="宋体" w:hAnsi="宋体" w:cs="宋体"/>
                <w:sz w:val="24"/>
                <w:szCs w:val="24"/>
                <w:vertAlign w:val="baseline"/>
                <w:lang w:val="en-US" w:eastAsia="zh-CN"/>
              </w:rPr>
              <w:t>state</w:t>
            </w:r>
          </w:p>
        </w:tc>
        <w:tc>
          <w:tcPr>
            <w:tcW w:w="2130" w:type="dxa"/>
            <w:tcBorders>
              <w:top w:val="nil"/>
              <w:left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1546" w:type="dxa"/>
            <w:tcBorders>
              <w:top w:val="nil"/>
              <w:left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716" w:type="dxa"/>
            <w:tcBorders>
              <w:top w:val="nil"/>
              <w:left w:val="nil"/>
              <w:right w:val="nil"/>
            </w:tcBorders>
            <w:textDirection w:val="lrTb"/>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0"/>
                <w:szCs w:val="20"/>
                <w:vertAlign w:val="baseline"/>
                <w:lang w:val="en-US" w:eastAsia="zh-CN"/>
              </w:rPr>
              <w:t>订单状态；0：表示未配送，用户可取消；1：表示配送中，用户不能取消；2:失效订单，被用户取消了的订单</w:t>
            </w:r>
            <w:r>
              <w:rPr>
                <w:rFonts w:hint="eastAsia" w:ascii="宋体" w:hAnsi="宋体" w:cs="宋体"/>
                <w:sz w:val="20"/>
                <w:szCs w:val="20"/>
                <w:vertAlign w:val="baseline"/>
                <w:lang w:val="en-US" w:eastAsia="zh-CN"/>
              </w:rPr>
              <w:t>。</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表3-6（用户</w:t>
      </w:r>
      <w:r>
        <w:rPr>
          <w:rFonts w:hint="eastAsia" w:ascii="宋体" w:hAnsi="宋体" w:eastAsia="宋体" w:cs="宋体"/>
          <w:sz w:val="24"/>
          <w:szCs w:val="24"/>
          <w:lang w:val="en-US" w:eastAsia="zh-CN"/>
        </w:rPr>
        <w:t>地址表addrss）</w:t>
      </w:r>
    </w:p>
    <w:p>
      <w:pPr>
        <w:pStyle w:val="2"/>
        <w:rPr>
          <w:rFonts w:hint="eastAsia"/>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1799"/>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single" w:color="000000" w:sz="4" w:space="0"/>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字段名</w:t>
            </w:r>
          </w:p>
        </w:tc>
        <w:tc>
          <w:tcPr>
            <w:tcW w:w="1799" w:type="dxa"/>
            <w:tcBorders>
              <w:top w:val="single" w:color="000000" w:sz="4" w:space="0"/>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数据类型</w:t>
            </w:r>
          </w:p>
        </w:tc>
        <w:tc>
          <w:tcPr>
            <w:tcW w:w="2131" w:type="dxa"/>
            <w:tcBorders>
              <w:top w:val="single" w:color="000000" w:sz="4" w:space="0"/>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是否为空</w:t>
            </w:r>
          </w:p>
        </w:tc>
        <w:tc>
          <w:tcPr>
            <w:tcW w:w="2131" w:type="dxa"/>
            <w:tcBorders>
              <w:top w:val="single" w:color="000000" w:sz="4" w:space="0"/>
              <w:left w:val="nil"/>
              <w:bottom w:val="single" w:color="000000"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address_id</w:t>
            </w:r>
          </w:p>
        </w:tc>
        <w:tc>
          <w:tcPr>
            <w:tcW w:w="1799"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single" w:color="000000"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地址Id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product_id</w:t>
            </w:r>
          </w:p>
        </w:tc>
        <w:tc>
          <w:tcPr>
            <w:tcW w:w="1799"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cs="宋体"/>
                <w:sz w:val="24"/>
                <w:szCs w:val="24"/>
                <w:vertAlign w:val="baseline"/>
                <w:lang w:val="en-US" w:eastAsia="zh-CN"/>
              </w:rPr>
              <w:t>产品Id，用来取消订单后找到对应的产品加回库存数量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user_id</w:t>
            </w:r>
          </w:p>
        </w:tc>
        <w:tc>
          <w:tcPr>
            <w:tcW w:w="1799"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address_name</w:t>
            </w:r>
          </w:p>
        </w:tc>
        <w:tc>
          <w:tcPr>
            <w:tcW w:w="1799"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收件人名字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address_phone</w:t>
            </w:r>
          </w:p>
        </w:tc>
        <w:tc>
          <w:tcPr>
            <w:tcW w:w="1799"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收件人电话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address</w:t>
            </w:r>
          </w:p>
        </w:tc>
        <w:tc>
          <w:tcPr>
            <w:tcW w:w="1799"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address_detail</w:t>
            </w:r>
          </w:p>
        </w:tc>
        <w:tc>
          <w:tcPr>
            <w:tcW w:w="1799"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varchar</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详细街道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type</w:t>
            </w:r>
          </w:p>
        </w:tc>
        <w:tc>
          <w:tcPr>
            <w:tcW w:w="1799"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int</w:t>
            </w:r>
          </w:p>
        </w:tc>
        <w:tc>
          <w:tcPr>
            <w:tcW w:w="2131"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非空</w:t>
            </w:r>
          </w:p>
        </w:tc>
        <w:tc>
          <w:tcPr>
            <w:tcW w:w="2131"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是否为默认地址</w:t>
            </w:r>
          </w:p>
        </w:tc>
      </w:tr>
    </w:tbl>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pStyle w:val="5"/>
        <w:rPr>
          <w:rFonts w:hint="eastAsia"/>
          <w:lang w:val="en-US" w:eastAsia="zh-CN"/>
        </w:rPr>
      </w:pPr>
      <w:r>
        <w:rPr>
          <w:rFonts w:hint="eastAsia"/>
          <w:lang w:val="en-US" w:eastAsia="zh-CN"/>
        </w:rPr>
        <w:t>3.4、主要技术分析</w:t>
      </w:r>
    </w:p>
    <w:p>
      <w:pPr>
        <w:pStyle w:val="6"/>
        <w:rPr>
          <w:rFonts w:hint="eastAsia"/>
          <w:lang w:val="en-US" w:eastAsia="zh-CN"/>
        </w:rPr>
      </w:pPr>
      <w:r>
        <w:rPr>
          <w:rFonts w:hint="eastAsia"/>
          <w:lang w:val="en-US" w:eastAsia="zh-CN"/>
        </w:rPr>
        <w:t>3.4.1 Spring、SpringMVC、Mybatis框架</w:t>
      </w:r>
    </w:p>
    <w:p>
      <w:pPr>
        <w:pStyle w:val="6"/>
        <w:rPr>
          <w:rFonts w:hint="eastAsia"/>
          <w:lang w:val="en-US" w:eastAsia="zh-CN"/>
        </w:rPr>
      </w:pPr>
      <w:r>
        <w:rPr>
          <w:rFonts w:hint="eastAsia"/>
          <w:lang w:val="en-US" w:eastAsia="zh-CN"/>
        </w:rPr>
        <w:t>3.4.2 Mysql数据库</w:t>
      </w:r>
    </w:p>
    <w:p>
      <w:pPr>
        <w:pStyle w:val="6"/>
        <w:rPr>
          <w:rFonts w:hint="eastAsia"/>
          <w:lang w:val="en-US" w:eastAsia="zh-CN"/>
        </w:rPr>
      </w:pPr>
      <w:r>
        <w:rPr>
          <w:rFonts w:hint="eastAsia"/>
          <w:lang w:val="en-US" w:eastAsia="zh-CN"/>
        </w:rPr>
        <w:t>3.4.3 JQuery</w:t>
      </w:r>
    </w:p>
    <w:p>
      <w:pPr>
        <w:pStyle w:val="6"/>
        <w:rPr>
          <w:rFonts w:hint="eastAsia"/>
          <w:lang w:val="en-US" w:eastAsia="zh-CN"/>
        </w:rPr>
      </w:pPr>
      <w:r>
        <w:rPr>
          <w:rFonts w:hint="eastAsia"/>
          <w:lang w:val="en-US" w:eastAsia="zh-CN"/>
        </w:rPr>
        <w:t>3.4.4 bootstrap</w:t>
      </w:r>
    </w:p>
    <w:p>
      <w:pPr>
        <w:pStyle w:val="2"/>
        <w:rPr>
          <w:rFonts w:hint="eastAsia" w:ascii="黑体" w:hAnsi="黑体" w:eastAsia="黑体" w:cs="黑体"/>
          <w:sz w:val="30"/>
          <w:szCs w:val="30"/>
          <w:lang w:val="en-US" w:eastAsia="zh-CN"/>
        </w:rPr>
      </w:pPr>
    </w:p>
    <w:p>
      <w:pPr>
        <w:pStyle w:val="2"/>
        <w:rPr>
          <w:rFonts w:hint="eastAsia" w:ascii="黑体" w:hAnsi="黑体" w:eastAsia="黑体" w:cs="黑体"/>
          <w:sz w:val="30"/>
          <w:szCs w:val="30"/>
          <w:lang w:val="en-US" w:eastAsia="zh-CN"/>
        </w:rPr>
      </w:pPr>
    </w:p>
    <w:p>
      <w:pPr>
        <w:pStyle w:val="2"/>
        <w:rPr>
          <w:rFonts w:hint="eastAsia" w:ascii="黑体" w:hAnsi="黑体" w:eastAsia="黑体" w:cs="黑体"/>
          <w:sz w:val="30"/>
          <w:szCs w:val="30"/>
          <w:lang w:val="en-US" w:eastAsia="zh-CN"/>
        </w:rPr>
      </w:pPr>
    </w:p>
    <w:p>
      <w:pPr>
        <w:pStyle w:val="2"/>
        <w:rPr>
          <w:rFonts w:hint="eastAsia" w:ascii="黑体" w:hAnsi="黑体" w:eastAsia="黑体" w:cs="黑体"/>
          <w:sz w:val="30"/>
          <w:szCs w:val="30"/>
          <w:lang w:val="en-US" w:eastAsia="zh-CN"/>
        </w:rPr>
      </w:pPr>
    </w:p>
    <w:p>
      <w:pPr>
        <w:pStyle w:val="2"/>
        <w:rPr>
          <w:rFonts w:hint="eastAsia" w:ascii="黑体" w:hAnsi="黑体" w:eastAsia="黑体" w:cs="黑体"/>
          <w:sz w:val="30"/>
          <w:szCs w:val="30"/>
          <w:lang w:val="en-US" w:eastAsia="zh-CN"/>
        </w:rPr>
      </w:pPr>
    </w:p>
    <w:p>
      <w:pPr>
        <w:pStyle w:val="2"/>
        <w:rPr>
          <w:rFonts w:hint="eastAsia" w:ascii="黑体" w:hAnsi="黑体" w:eastAsia="黑体" w:cs="黑体"/>
          <w:sz w:val="30"/>
          <w:szCs w:val="30"/>
          <w:lang w:val="en-US" w:eastAsia="zh-CN"/>
        </w:rPr>
      </w:pPr>
    </w:p>
    <w:p>
      <w:pPr>
        <w:pStyle w:val="2"/>
        <w:rPr>
          <w:rFonts w:hint="eastAsia" w:ascii="黑体" w:hAnsi="黑体" w:eastAsia="黑体" w:cs="黑体"/>
          <w:sz w:val="30"/>
          <w:szCs w:val="30"/>
          <w:lang w:val="en-US" w:eastAsia="zh-CN"/>
        </w:rPr>
      </w:pPr>
    </w:p>
    <w:p>
      <w:pPr>
        <w:pStyle w:val="2"/>
        <w:rPr>
          <w:rFonts w:hint="eastAsia" w:ascii="黑体" w:hAnsi="黑体" w:eastAsia="黑体" w:cs="黑体"/>
          <w:sz w:val="30"/>
          <w:szCs w:val="30"/>
          <w:lang w:val="en-US" w:eastAsia="zh-CN"/>
        </w:rPr>
      </w:pPr>
    </w:p>
    <w:p>
      <w:pPr>
        <w:pStyle w:val="2"/>
        <w:rPr>
          <w:rFonts w:hint="eastAsia" w:ascii="黑体" w:hAnsi="黑体" w:eastAsia="黑体" w:cs="黑体"/>
          <w:sz w:val="30"/>
          <w:szCs w:val="30"/>
          <w:lang w:val="en-US" w:eastAsia="zh-CN"/>
        </w:rPr>
      </w:pPr>
    </w:p>
    <w:p>
      <w:pPr>
        <w:pStyle w:val="2"/>
        <w:rPr>
          <w:rFonts w:hint="eastAsia" w:ascii="黑体" w:hAnsi="黑体" w:eastAsia="黑体" w:cs="黑体"/>
          <w:sz w:val="30"/>
          <w:szCs w:val="30"/>
          <w:lang w:val="en-US" w:eastAsia="zh-CN"/>
        </w:rPr>
      </w:pPr>
    </w:p>
    <w:p>
      <w:pPr>
        <w:pStyle w:val="2"/>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2"/>
        <w:ind w:left="0" w:leftChars="0" w:firstLine="0" w:firstLineChars="0"/>
        <w:rPr>
          <w:rFonts w:hint="eastAsia" w:ascii="黑体" w:hAnsi="黑体" w:eastAsia="黑体" w:cs="黑体"/>
          <w:sz w:val="30"/>
          <w:szCs w:val="30"/>
          <w:lang w:val="en-US" w:eastAsia="zh-CN"/>
        </w:rPr>
      </w:pPr>
    </w:p>
    <w:p>
      <w:pPr>
        <w:pStyle w:val="4"/>
        <w:numPr>
          <w:ilvl w:val="0"/>
          <w:numId w:val="0"/>
        </w:numPr>
        <w:rPr>
          <w:rFonts w:hint="eastAsia"/>
          <w:lang w:val="en-US" w:eastAsia="zh-CN"/>
        </w:rPr>
      </w:pPr>
      <w:bookmarkStart w:id="53" w:name="_Toc28510"/>
      <w:r>
        <w:rPr>
          <w:rFonts w:hint="eastAsia"/>
          <w:lang w:val="en-US" w:eastAsia="zh-CN"/>
        </w:rPr>
        <w:t>四 项目实现</w:t>
      </w:r>
      <w:bookmarkEnd w:id="53"/>
    </w:p>
    <w:p>
      <w:pPr>
        <w:pStyle w:val="5"/>
        <w:rPr>
          <w:rFonts w:hint="eastAsia"/>
          <w:lang w:val="en-US" w:eastAsia="zh-CN"/>
        </w:rPr>
      </w:pPr>
      <w:bookmarkStart w:id="54" w:name="_Toc23138"/>
      <w:r>
        <w:rPr>
          <w:rFonts w:hint="eastAsia"/>
          <w:lang w:val="en-US" w:eastAsia="zh-CN"/>
        </w:rPr>
        <w:t>4.1 登陆界面</w:t>
      </w:r>
      <w:bookmarkEnd w:id="54"/>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sz w:val="24"/>
          <w:szCs w:val="24"/>
          <w:lang w:val="en-US" w:eastAsia="zh-CN"/>
        </w:rPr>
      </w:pPr>
      <w:r>
        <w:rPr>
          <w:rFonts w:hint="eastAsia"/>
          <w:sz w:val="24"/>
          <w:szCs w:val="24"/>
          <w:lang w:val="en-US" w:eastAsia="zh-CN"/>
        </w:rPr>
        <w:t xml:space="preserve"> 管理员跟普通买家都是同一个登陆页面。根据自己的身份跳转到各自不同的主页面。</w:t>
      </w:r>
    </w:p>
    <w:p>
      <w:pPr>
        <w:pStyle w:val="5"/>
        <w:rPr>
          <w:rFonts w:hint="eastAsia"/>
          <w:lang w:val="en-US" w:eastAsia="zh-CN"/>
        </w:rPr>
      </w:pPr>
      <w:bookmarkStart w:id="55" w:name="_Toc15610"/>
      <w:r>
        <w:rPr>
          <w:rFonts w:hint="eastAsia"/>
          <w:lang w:val="en-US" w:eastAsia="zh-CN"/>
        </w:rPr>
        <w:t>4.2 管理员界面</w:t>
      </w:r>
      <w:bookmarkEnd w:id="55"/>
    </w:p>
    <w:p>
      <w:pPr>
        <w:pStyle w:val="6"/>
        <w:rPr>
          <w:rFonts w:hint="eastAsia"/>
          <w:lang w:val="en-US" w:eastAsia="zh-CN"/>
        </w:rPr>
      </w:pPr>
      <w:bookmarkStart w:id="56" w:name="_Toc14904"/>
      <w:r>
        <w:rPr>
          <w:rFonts w:hint="eastAsia"/>
          <w:lang w:val="en-US" w:eastAsia="zh-CN"/>
        </w:rPr>
        <w:t>4.2.1头像管理</w:t>
      </w:r>
      <w:bookmarkEnd w:id="56"/>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管理员一进来界面右边就是销售产品界面。如图4-2所示。</w:t>
      </w:r>
    </w:p>
    <w:p>
      <w:pPr>
        <w:rPr>
          <w:rFonts w:hint="eastAsia"/>
          <w:lang w:val="en-US" w:eastAsia="zh-CN"/>
        </w:rPr>
      </w:pPr>
      <w:r>
        <w:rPr>
          <w:rFonts w:hint="eastAsia"/>
          <w:lang w:val="en-US" w:eastAsia="zh-CN"/>
        </w:rPr>
        <w:drawing>
          <wp:inline distT="0" distB="0" distL="114300" distR="114300">
            <wp:extent cx="4966970" cy="2708275"/>
            <wp:effectExtent l="0" t="0" r="5080" b="15875"/>
            <wp:docPr id="2" name="图片 2" descr="ZMH{`DO3K]H~IA{1WML2Z9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ZMH{`DO3K]H~IA{1WML2Z9U"/>
                    <pic:cNvPicPr>
                      <a:picLocks noChangeAspect="1"/>
                    </pic:cNvPicPr>
                  </pic:nvPicPr>
                  <pic:blipFill>
                    <a:blip r:embed="rId9"/>
                    <a:stretch>
                      <a:fillRect/>
                    </a:stretch>
                  </pic:blipFill>
                  <pic:spPr>
                    <a:xfrm>
                      <a:off x="0" y="0"/>
                      <a:ext cx="4966970" cy="2708275"/>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图4-2</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lang w:val="en-US" w:eastAsia="zh-CN"/>
        </w:rPr>
      </w:pPr>
      <w:r>
        <w:rPr>
          <w:rFonts w:hint="eastAsia" w:ascii="宋体" w:hAnsi="宋体" w:eastAsia="宋体" w:cs="宋体"/>
          <w:sz w:val="24"/>
          <w:szCs w:val="24"/>
          <w:lang w:val="en-US" w:eastAsia="zh-CN"/>
        </w:rPr>
        <w:t xml:space="preserve">    左上角是自己的简单信息，头像和姓名，身份。在这里点击头像可以触发一个修改头像的模态框，如下图4-3所示。</w:t>
      </w:r>
    </w:p>
    <w:p>
      <w:pPr>
        <w:pStyle w:val="2"/>
      </w:pPr>
      <w:r>
        <w:drawing>
          <wp:inline distT="0" distB="0" distL="114300" distR="114300">
            <wp:extent cx="5052695" cy="3263900"/>
            <wp:effectExtent l="0" t="0" r="14605" b="1270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0"/>
                    <a:stretch>
                      <a:fillRect/>
                    </a:stretch>
                  </pic:blipFill>
                  <pic:spPr>
                    <a:xfrm>
                      <a:off x="0" y="0"/>
                      <a:ext cx="5052695" cy="3263900"/>
                    </a:xfrm>
                    <a:prstGeom prst="rect">
                      <a:avLst/>
                    </a:prstGeom>
                    <a:noFill/>
                    <a:ln w="9525">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图4-3</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用户在自己的本地选择了头像后会及时显示出洗头像，如下图4-2-1-3所示：</w:t>
      </w:r>
    </w:p>
    <w:p>
      <w:pPr>
        <w:pStyle w:val="2"/>
      </w:pPr>
      <w:r>
        <w:drawing>
          <wp:inline distT="0" distB="0" distL="114300" distR="114300">
            <wp:extent cx="5273040" cy="3587750"/>
            <wp:effectExtent l="0" t="0" r="3810" b="1270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1"/>
                    <a:stretch>
                      <a:fillRect/>
                    </a:stretch>
                  </pic:blipFill>
                  <pic:spPr>
                    <a:xfrm>
                      <a:off x="0" y="0"/>
                      <a:ext cx="5273040" cy="3587750"/>
                    </a:xfrm>
                    <a:prstGeom prst="rect">
                      <a:avLst/>
                    </a:prstGeom>
                    <a:noFill/>
                    <a:ln w="9525">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图4-4</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按保存按钮后主页面的头像就已经更新过来了。</w:t>
      </w:r>
    </w:p>
    <w:p>
      <w:pPr>
        <w:pStyle w:val="6"/>
        <w:rPr>
          <w:rFonts w:hint="eastAsia"/>
          <w:lang w:val="en-US" w:eastAsia="zh-CN"/>
        </w:rPr>
      </w:pPr>
      <w:bookmarkStart w:id="57" w:name="_Toc25499"/>
      <w:r>
        <w:rPr>
          <w:rFonts w:hint="eastAsia"/>
          <w:lang w:val="en-US" w:eastAsia="zh-CN"/>
        </w:rPr>
        <w:t>4.2.2 在售管理</w:t>
      </w:r>
      <w:bookmarkEnd w:id="57"/>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lang w:val="en-US" w:eastAsia="zh-CN"/>
        </w:rPr>
        <w:t xml:space="preserve">   </w:t>
      </w:r>
      <w:r>
        <w:rPr>
          <w:rFonts w:hint="eastAsia" w:ascii="宋体" w:hAnsi="宋体" w:eastAsia="宋体" w:cs="宋体"/>
          <w:sz w:val="24"/>
          <w:szCs w:val="24"/>
          <w:lang w:val="en-US" w:eastAsia="zh-CN"/>
        </w:rPr>
        <w:t>这个模块显示的是上架的产品。管理员可以直接对它下架，如图4-5</w:t>
      </w:r>
    </w:p>
    <w:p>
      <w:pPr>
        <w:pStyle w:val="2"/>
        <w:rPr>
          <w:rFonts w:hint="eastAsia"/>
          <w:lang w:val="en-US" w:eastAsia="zh-CN"/>
        </w:rPr>
      </w:pPr>
    </w:p>
    <w:p>
      <w:pPr>
        <w:numPr>
          <w:ilvl w:val="0"/>
          <w:numId w:val="0"/>
        </w:numPr>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drawing>
          <wp:inline distT="0" distB="0" distL="114300" distR="114300">
            <wp:extent cx="5268595" cy="2395855"/>
            <wp:effectExtent l="0" t="0" r="8255" b="4445"/>
            <wp:docPr id="6" name="图片 6" descr="12UO40%2{LJ`PZM)$75L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2UO40%2{LJ`PZM)$75L7{A"/>
                    <pic:cNvPicPr>
                      <a:picLocks noChangeAspect="1"/>
                    </pic:cNvPicPr>
                  </pic:nvPicPr>
                  <pic:blipFill>
                    <a:blip r:embed="rId12"/>
                    <a:stretch>
                      <a:fillRect/>
                    </a:stretch>
                  </pic:blipFill>
                  <pic:spPr>
                    <a:xfrm>
                      <a:off x="0" y="0"/>
                      <a:ext cx="5268595" cy="2395855"/>
                    </a:xfrm>
                    <a:prstGeom prst="rect">
                      <a:avLst/>
                    </a:prstGeom>
                  </pic:spPr>
                </pic:pic>
              </a:graphicData>
            </a:graphic>
          </wp:inline>
        </w:drawing>
      </w:r>
    </w:p>
    <w:p>
      <w:pPr>
        <w:pStyle w:val="2"/>
        <w:jc w:val="center"/>
        <w:rPr>
          <w:rFonts w:hint="eastAsia"/>
          <w:lang w:val="en-US" w:eastAsia="zh-CN"/>
        </w:rPr>
      </w:pPr>
      <w:r>
        <w:rPr>
          <w:rFonts w:hint="eastAsia"/>
          <w:lang w:val="en-US" w:eastAsia="zh-CN"/>
        </w:rPr>
        <w:t>图4-5</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它会提示是否下架，选确定后该产品就下架了。下架后的产品不会再在这个模块里显示了。</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点击产品的更换图片，会出一个跟更换头像一样的框，如图4-5所示。</w:t>
      </w:r>
    </w:p>
    <w:p>
      <w:pPr>
        <w:pStyle w:val="2"/>
        <w:jc w:val="both"/>
        <w:rPr>
          <w:rFonts w:hint="eastAsia"/>
          <w:lang w:val="en-US" w:eastAsia="zh-CN"/>
        </w:rPr>
      </w:pPr>
      <w:r>
        <w:drawing>
          <wp:inline distT="0" distB="0" distL="114300" distR="114300">
            <wp:extent cx="5270500" cy="2727960"/>
            <wp:effectExtent l="0" t="0" r="6350" b="1524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3"/>
                    <a:stretch>
                      <a:fillRect/>
                    </a:stretch>
                  </pic:blipFill>
                  <pic:spPr>
                    <a:xfrm>
                      <a:off x="0" y="0"/>
                      <a:ext cx="5270500" cy="2727960"/>
                    </a:xfrm>
                    <a:prstGeom prst="rect">
                      <a:avLst/>
                    </a:prstGeom>
                    <a:noFill/>
                    <a:ln w="9525">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图4-5</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选择图片后保存下，然后产品图片就及时更换过来了。</w:t>
      </w:r>
    </w:p>
    <w:p>
      <w:pPr>
        <w:pStyle w:val="6"/>
        <w:rPr>
          <w:rFonts w:hint="eastAsia"/>
          <w:lang w:val="en-US" w:eastAsia="zh-CN"/>
        </w:rPr>
      </w:pPr>
      <w:bookmarkStart w:id="58" w:name="_Toc5003"/>
      <w:r>
        <w:rPr>
          <w:rFonts w:hint="eastAsia"/>
          <w:lang w:val="en-US" w:eastAsia="zh-CN"/>
        </w:rPr>
        <w:t>4.2.3 订单管理</w:t>
      </w:r>
      <w:bookmarkEnd w:id="58"/>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该模块主要是所有的用户的购买信息，主要如图4-6所示：</w:t>
      </w:r>
    </w:p>
    <w:p>
      <w:pPr>
        <w:pStyle w:val="2"/>
      </w:pPr>
      <w:r>
        <w:drawing>
          <wp:inline distT="0" distB="0" distL="114300" distR="114300">
            <wp:extent cx="5263515" cy="2583815"/>
            <wp:effectExtent l="0" t="0" r="13335" b="698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4"/>
                    <a:stretch>
                      <a:fillRect/>
                    </a:stretch>
                  </pic:blipFill>
                  <pic:spPr>
                    <a:xfrm>
                      <a:off x="0" y="0"/>
                      <a:ext cx="5263515" cy="2583815"/>
                    </a:xfrm>
                    <a:prstGeom prst="rect">
                      <a:avLst/>
                    </a:prstGeom>
                    <a:noFill/>
                    <a:ln w="9525">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图4-6</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通过产品名称和用户姓名来查询，还可以选择哪天。整体支持模糊查。管理员还可以删除某个订单，这里的删除是数据库真正的删除。管理员还可以撤销某个用户的订单的删除状态。点击地址详情后会出现用户下该订单时选择的地址信息，如图4-7所示。</w:t>
      </w:r>
    </w:p>
    <w:p>
      <w:pPr>
        <w:pStyle w:val="2"/>
        <w:jc w:val="both"/>
        <w:rPr>
          <w:rFonts w:hint="eastAsia"/>
          <w:lang w:val="en-US" w:eastAsia="zh-CN"/>
        </w:rPr>
      </w:pPr>
      <w:r>
        <w:drawing>
          <wp:inline distT="0" distB="0" distL="114300" distR="114300">
            <wp:extent cx="5271770" cy="2964815"/>
            <wp:effectExtent l="0" t="0" r="5080" b="698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5"/>
                    <a:stretch>
                      <a:fillRect/>
                    </a:stretch>
                  </pic:blipFill>
                  <pic:spPr>
                    <a:xfrm>
                      <a:off x="0" y="0"/>
                      <a:ext cx="5271770" cy="2964815"/>
                    </a:xfrm>
                    <a:prstGeom prst="rect">
                      <a:avLst/>
                    </a:prstGeom>
                    <a:noFill/>
                    <a:ln w="9525">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图4-7</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一旦用户下了订单后，管理员会看到一条未配送的订单，管理员点击准备配送，然后用户那就显示正在配送。</w:t>
      </w:r>
    </w:p>
    <w:p>
      <w:pPr>
        <w:pStyle w:val="6"/>
        <w:rPr>
          <w:rFonts w:hint="eastAsia"/>
          <w:lang w:val="en-US" w:eastAsia="zh-CN"/>
        </w:rPr>
      </w:pPr>
      <w:bookmarkStart w:id="59" w:name="_Toc4386"/>
      <w:r>
        <w:rPr>
          <w:rFonts w:hint="eastAsia"/>
          <w:lang w:val="en-US" w:eastAsia="zh-CN"/>
        </w:rPr>
        <w:t>4.2.3客户管理</w:t>
      </w:r>
      <w:bookmarkEnd w:id="59"/>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该模块显示所有用户的信息，主页面如下图4-8：</w:t>
      </w:r>
    </w:p>
    <w:p>
      <w:pPr>
        <w:pStyle w:val="2"/>
      </w:pPr>
      <w:r>
        <w:drawing>
          <wp:inline distT="0" distB="0" distL="114300" distR="114300">
            <wp:extent cx="5270500" cy="2399665"/>
            <wp:effectExtent l="0" t="0" r="6350" b="63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6"/>
                    <a:stretch>
                      <a:fillRect/>
                    </a:stretch>
                  </pic:blipFill>
                  <pic:spPr>
                    <a:xfrm>
                      <a:off x="0" y="0"/>
                      <a:ext cx="5270500" cy="2399665"/>
                    </a:xfrm>
                    <a:prstGeom prst="rect">
                      <a:avLst/>
                    </a:prstGeom>
                    <a:noFill/>
                    <a:ln w="9525">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图4-8</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性别跟状态的颜色不一样，更能让人一眼看出。管理员可以把用户拉黑或者撤销拉黑。管理员可以修改所有用户的资料。修改用户时有校验提示，如图4-9所示：</w:t>
      </w:r>
    </w:p>
    <w:p>
      <w:pPr>
        <w:pStyle w:val="2"/>
        <w:jc w:val="both"/>
      </w:pPr>
      <w:r>
        <w:drawing>
          <wp:inline distT="0" distB="0" distL="114300" distR="114300">
            <wp:extent cx="5270500" cy="4549775"/>
            <wp:effectExtent l="0" t="0" r="6350" b="317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7"/>
                    <a:stretch>
                      <a:fillRect/>
                    </a:stretch>
                  </pic:blipFill>
                  <pic:spPr>
                    <a:xfrm>
                      <a:off x="0" y="0"/>
                      <a:ext cx="5270500" cy="4549775"/>
                    </a:xfrm>
                    <a:prstGeom prst="rect">
                      <a:avLst/>
                    </a:prstGeom>
                    <a:noFill/>
                    <a:ln w="9525">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图4-9</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eastAsia="zh-CN"/>
        </w:rPr>
        <w:t>当格式不对时，对应的提示会出现，保存按钮也会点击不了。</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地址详情显示的是该用户所有的地址，如下图4-10所示：</w:t>
      </w:r>
    </w:p>
    <w:p>
      <w:pPr>
        <w:pStyle w:val="2"/>
        <w:jc w:val="both"/>
      </w:pPr>
      <w:r>
        <w:drawing>
          <wp:inline distT="0" distB="0" distL="114300" distR="114300">
            <wp:extent cx="5269865" cy="3241675"/>
            <wp:effectExtent l="0" t="0" r="6985" b="1587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8"/>
                    <a:stretch>
                      <a:fillRect/>
                    </a:stretch>
                  </pic:blipFill>
                  <pic:spPr>
                    <a:xfrm>
                      <a:off x="0" y="0"/>
                      <a:ext cx="5269865" cy="3241675"/>
                    </a:xfrm>
                    <a:prstGeom prst="rect">
                      <a:avLst/>
                    </a:prstGeom>
                    <a:noFill/>
                    <a:ln w="9525">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图4-10</w:t>
      </w:r>
    </w:p>
    <w:p>
      <w:pPr>
        <w:pStyle w:val="2"/>
        <w:jc w:val="both"/>
        <w:rPr>
          <w:rFonts w:hint="eastAsia"/>
          <w:lang w:val="en-US" w:eastAsia="zh-CN"/>
        </w:rPr>
      </w:pPr>
    </w:p>
    <w:p>
      <w:pPr>
        <w:pStyle w:val="6"/>
        <w:rPr>
          <w:rFonts w:hint="eastAsia"/>
          <w:lang w:val="en-US" w:eastAsia="zh-CN"/>
        </w:rPr>
      </w:pPr>
      <w:bookmarkStart w:id="60" w:name="_Toc31516"/>
      <w:r>
        <w:rPr>
          <w:rFonts w:hint="eastAsia"/>
          <w:lang w:val="en-US" w:eastAsia="zh-CN"/>
        </w:rPr>
        <w:t>4.2.4库存管理</w:t>
      </w:r>
      <w:bookmarkEnd w:id="60"/>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主界面如下图4-11</w:t>
      </w:r>
    </w:p>
    <w:p>
      <w:r>
        <w:drawing>
          <wp:inline distT="0" distB="0" distL="114300" distR="114300">
            <wp:extent cx="5273040" cy="2785110"/>
            <wp:effectExtent l="0" t="0" r="3810" b="1524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9"/>
                    <a:stretch>
                      <a:fillRect/>
                    </a:stretch>
                  </pic:blipFill>
                  <pic:spPr>
                    <a:xfrm>
                      <a:off x="0" y="0"/>
                      <a:ext cx="5273040" cy="2785110"/>
                    </a:xfrm>
                    <a:prstGeom prst="rect">
                      <a:avLst/>
                    </a:prstGeom>
                    <a:noFill/>
                    <a:ln w="9525">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图4-11</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管理员可以再这里添加产品，产品名称不能为空，数量只能正整数，价格只能精确到分。如下图4-12所示</w:t>
      </w:r>
    </w:p>
    <w:p>
      <w:pPr>
        <w:pStyle w:val="2"/>
        <w:jc w:val="both"/>
      </w:pPr>
      <w:r>
        <w:drawing>
          <wp:inline distT="0" distB="0" distL="114300" distR="114300">
            <wp:extent cx="4905375" cy="3453130"/>
            <wp:effectExtent l="0" t="0" r="9525" b="1397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20"/>
                    <a:stretch>
                      <a:fillRect/>
                    </a:stretch>
                  </pic:blipFill>
                  <pic:spPr>
                    <a:xfrm>
                      <a:off x="0" y="0"/>
                      <a:ext cx="4905375" cy="3453130"/>
                    </a:xfrm>
                    <a:prstGeom prst="rect">
                      <a:avLst/>
                    </a:prstGeom>
                    <a:noFill/>
                    <a:ln w="9525">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图4-12</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rPr>
      </w:pP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eastAsia="zh-CN"/>
        </w:rPr>
        <w:t>管理员在这可以对产品上架下架删除。</w:t>
      </w:r>
    </w:p>
    <w:p>
      <w:pPr>
        <w:pStyle w:val="6"/>
        <w:rPr>
          <w:rFonts w:hint="eastAsia"/>
          <w:lang w:val="en-US" w:eastAsia="zh-CN"/>
        </w:rPr>
      </w:pPr>
      <w:bookmarkStart w:id="61" w:name="_Toc13347"/>
      <w:r>
        <w:rPr>
          <w:rFonts w:hint="eastAsia"/>
          <w:lang w:val="en-US" w:eastAsia="zh-CN"/>
        </w:rPr>
        <w:t>4.2.5个人信息</w:t>
      </w:r>
      <w:bookmarkEnd w:id="61"/>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该模块界面如下图4-13</w:t>
      </w:r>
    </w:p>
    <w:p>
      <w:pPr>
        <w:pStyle w:val="2"/>
      </w:pPr>
      <w:r>
        <w:drawing>
          <wp:inline distT="0" distB="0" distL="114300" distR="114300">
            <wp:extent cx="5267960" cy="3656965"/>
            <wp:effectExtent l="0" t="0" r="8890" b="635"/>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21"/>
                    <a:stretch>
                      <a:fillRect/>
                    </a:stretch>
                  </pic:blipFill>
                  <pic:spPr>
                    <a:xfrm>
                      <a:off x="0" y="0"/>
                      <a:ext cx="5267960" cy="36569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图4-13</w:t>
      </w: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在这里可以修改自己的信息，邮箱电话年龄都是有规格的书写。</w:t>
      </w:r>
    </w:p>
    <w:p>
      <w:pPr>
        <w:pStyle w:val="5"/>
        <w:rPr>
          <w:rFonts w:hint="eastAsia"/>
          <w:lang w:val="en-US" w:eastAsia="zh-CN"/>
        </w:rPr>
      </w:pPr>
      <w:bookmarkStart w:id="62" w:name="_Toc1691"/>
      <w:r>
        <w:rPr>
          <w:rFonts w:hint="eastAsia"/>
          <w:lang w:val="en-US" w:eastAsia="zh-CN"/>
        </w:rPr>
        <w:t>4.3买家界面</w:t>
      </w:r>
      <w:bookmarkEnd w:id="62"/>
    </w:p>
    <w:p>
      <w:pPr>
        <w:pStyle w:val="6"/>
        <w:rPr>
          <w:rFonts w:hint="eastAsia"/>
          <w:lang w:val="en-US" w:eastAsia="zh-CN"/>
        </w:rPr>
      </w:pPr>
      <w:bookmarkStart w:id="63" w:name="_Toc12087"/>
      <w:r>
        <w:rPr>
          <w:rFonts w:hint="eastAsia"/>
          <w:lang w:val="en-US" w:eastAsia="zh-CN"/>
        </w:rPr>
        <w:t>4.3.1购买产品</w:t>
      </w:r>
      <w:bookmarkEnd w:id="63"/>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用户一进来就是购买界面，如图4-14</w:t>
      </w:r>
    </w:p>
    <w:p>
      <w:pPr>
        <w:pStyle w:val="2"/>
      </w:pPr>
      <w:r>
        <w:drawing>
          <wp:inline distT="0" distB="0" distL="114300" distR="114300">
            <wp:extent cx="5264150" cy="2748280"/>
            <wp:effectExtent l="0" t="0" r="12700" b="1397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22"/>
                    <a:stretch>
                      <a:fillRect/>
                    </a:stretch>
                  </pic:blipFill>
                  <pic:spPr>
                    <a:xfrm>
                      <a:off x="0" y="0"/>
                      <a:ext cx="5264150" cy="2748280"/>
                    </a:xfrm>
                    <a:prstGeom prst="rect">
                      <a:avLst/>
                    </a:prstGeom>
                    <a:noFill/>
                    <a:ln w="9525">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图4-14</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点击图片，会显示产品的信息，并可加入购物车操作。如图4-15所示</w:t>
      </w:r>
    </w:p>
    <w:p>
      <w:pPr>
        <w:pStyle w:val="2"/>
      </w:pPr>
      <w:r>
        <w:drawing>
          <wp:inline distT="0" distB="0" distL="114300" distR="114300">
            <wp:extent cx="5269865" cy="2876550"/>
            <wp:effectExtent l="0" t="0" r="6985" b="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3"/>
                    <a:stretch>
                      <a:fillRect/>
                    </a:stretch>
                  </pic:blipFill>
                  <pic:spPr>
                    <a:xfrm>
                      <a:off x="0" y="0"/>
                      <a:ext cx="5269865" cy="2876550"/>
                    </a:xfrm>
                    <a:prstGeom prst="rect">
                      <a:avLst/>
                    </a:prstGeom>
                    <a:noFill/>
                    <a:ln w="9525">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图4-15</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数量那行的加减小块是可点击的，当数量为1时还点击减的块，会减不了病情减的符号会变红。如图4-16</w:t>
      </w:r>
    </w:p>
    <w:p>
      <w:pPr>
        <w:pStyle w:val="2"/>
        <w:jc w:val="both"/>
      </w:pPr>
      <w:r>
        <w:drawing>
          <wp:inline distT="0" distB="0" distL="114300" distR="114300">
            <wp:extent cx="5269865" cy="2934335"/>
            <wp:effectExtent l="0" t="0" r="6985" b="18415"/>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24"/>
                    <a:stretch>
                      <a:fillRect/>
                    </a:stretch>
                  </pic:blipFill>
                  <pic:spPr>
                    <a:xfrm>
                      <a:off x="0" y="0"/>
                      <a:ext cx="5269865" cy="2934335"/>
                    </a:xfrm>
                    <a:prstGeom prst="rect">
                      <a:avLst/>
                    </a:prstGeom>
                    <a:noFill/>
                    <a:ln w="9525">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图4-16</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当加入购物车的数量大于库存时点击加入购物车会提示选购数量有误。如图4-17：</w:t>
      </w:r>
    </w:p>
    <w:p>
      <w:pPr>
        <w:pStyle w:val="2"/>
        <w:jc w:val="both"/>
        <w:rPr>
          <w:rFonts w:hint="eastAsia"/>
          <w:lang w:val="en-US" w:eastAsia="zh-CN"/>
        </w:rPr>
      </w:pPr>
    </w:p>
    <w:p>
      <w:pPr>
        <w:pStyle w:val="2"/>
        <w:jc w:val="both"/>
      </w:pPr>
      <w:r>
        <w:drawing>
          <wp:inline distT="0" distB="0" distL="114300" distR="114300">
            <wp:extent cx="5269865" cy="3507105"/>
            <wp:effectExtent l="0" t="0" r="6985" b="17145"/>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25"/>
                    <a:stretch>
                      <a:fillRect/>
                    </a:stretch>
                  </pic:blipFill>
                  <pic:spPr>
                    <a:xfrm>
                      <a:off x="0" y="0"/>
                      <a:ext cx="5269865" cy="3507105"/>
                    </a:xfrm>
                    <a:prstGeom prst="rect">
                      <a:avLst/>
                    </a:prstGeom>
                    <a:noFill/>
                    <a:ln w="9525">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图4-17</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右下角的页码都是可点击的，当前为最后一页时再点击尾页会提示，在首页又点击首页也会提示。</w:t>
      </w:r>
    </w:p>
    <w:p>
      <w:pPr>
        <w:pStyle w:val="6"/>
        <w:rPr>
          <w:rFonts w:hint="eastAsia"/>
          <w:lang w:val="en-US" w:eastAsia="zh-CN"/>
        </w:rPr>
      </w:pPr>
      <w:bookmarkStart w:id="64" w:name="_Toc19270"/>
      <w:r>
        <w:rPr>
          <w:rFonts w:hint="eastAsia"/>
          <w:lang w:val="en-US" w:eastAsia="zh-CN"/>
        </w:rPr>
        <w:t>4.3.2购物车</w:t>
      </w:r>
      <w:bookmarkEnd w:id="64"/>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该界面如图4-18</w:t>
      </w:r>
    </w:p>
    <w:p>
      <w:pPr>
        <w:pStyle w:val="2"/>
      </w:pPr>
      <w:r>
        <w:drawing>
          <wp:inline distT="0" distB="0" distL="114300" distR="114300">
            <wp:extent cx="5266690" cy="2548890"/>
            <wp:effectExtent l="0" t="0" r="10160" b="381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26"/>
                    <a:stretch>
                      <a:fillRect/>
                    </a:stretch>
                  </pic:blipFill>
                  <pic:spPr>
                    <a:xfrm>
                      <a:off x="0" y="0"/>
                      <a:ext cx="5266690" cy="2548890"/>
                    </a:xfrm>
                    <a:prstGeom prst="rect">
                      <a:avLst/>
                    </a:prstGeom>
                    <a:noFill/>
                    <a:ln w="9525">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图4-18</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用户将商品加入购物车，如果当前加入购物车的产品已经在购物车里则将这基础上加上新加的数量，如果新加的产品不在购物里，则新加一条购物车记录。购物车界面的数量是可以直接操作的，修改后点击保存就可以了。</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选择购物车里的产品后点击结算，会出现一个购买信息框。如图4-19：</w:t>
      </w:r>
    </w:p>
    <w:p>
      <w:pPr>
        <w:pStyle w:val="2"/>
        <w:jc w:val="both"/>
      </w:pPr>
      <w:r>
        <w:drawing>
          <wp:inline distT="0" distB="0" distL="114300" distR="114300">
            <wp:extent cx="5271135" cy="4519295"/>
            <wp:effectExtent l="0" t="0" r="5715" b="14605"/>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27"/>
                    <a:stretch>
                      <a:fillRect/>
                    </a:stretch>
                  </pic:blipFill>
                  <pic:spPr>
                    <a:xfrm>
                      <a:off x="0" y="0"/>
                      <a:ext cx="5271135" cy="4519295"/>
                    </a:xfrm>
                    <a:prstGeom prst="rect">
                      <a:avLst/>
                    </a:prstGeom>
                    <a:noFill/>
                    <a:ln w="9525">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图4-19</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改框上面显示的是勾选的产品的信息，中间是用户的地址信息，收件地址信息会先勾选默认地址。用户还可以再选择地址，不过只能选择一个！都不选支付不了。点击去支付咯按钮就会生成订单，同时用户购买的产品的库存会减少对应的数量，用户的购物车也会少点对应的产品。</w:t>
      </w:r>
    </w:p>
    <w:p>
      <w:pPr>
        <w:pStyle w:val="2"/>
        <w:jc w:val="both"/>
        <w:rPr>
          <w:rFonts w:hint="eastAsia"/>
          <w:lang w:val="en-US" w:eastAsia="zh-CN"/>
        </w:rPr>
      </w:pPr>
    </w:p>
    <w:p>
      <w:pPr>
        <w:pStyle w:val="6"/>
        <w:rPr>
          <w:rFonts w:hint="eastAsia"/>
          <w:lang w:val="en-US" w:eastAsia="zh-CN"/>
        </w:rPr>
      </w:pPr>
      <w:bookmarkStart w:id="65" w:name="_Toc5028"/>
      <w:r>
        <w:rPr>
          <w:rFonts w:hint="eastAsia"/>
          <w:lang w:val="en-US" w:eastAsia="zh-CN"/>
        </w:rPr>
        <w:t>4.3.3订单管理</w:t>
      </w:r>
      <w:bookmarkEnd w:id="65"/>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该界面如下图4-20</w:t>
      </w:r>
    </w:p>
    <w:p>
      <w:pPr>
        <w:pStyle w:val="2"/>
      </w:pPr>
      <w:r>
        <w:drawing>
          <wp:inline distT="0" distB="0" distL="114300" distR="114300">
            <wp:extent cx="5270500" cy="2703195"/>
            <wp:effectExtent l="0" t="0" r="6350" b="190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8"/>
                    <a:stretch>
                      <a:fillRect/>
                    </a:stretch>
                  </pic:blipFill>
                  <pic:spPr>
                    <a:xfrm>
                      <a:off x="0" y="0"/>
                      <a:ext cx="5270500" cy="2703195"/>
                    </a:xfrm>
                    <a:prstGeom prst="rect">
                      <a:avLst/>
                    </a:prstGeom>
                    <a:noFill/>
                    <a:ln w="9525">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图4-20</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这里会有用户自己的订单信息，用户可自己删除，但用户的删除不是真正数据库的删除，只是将它表为不可见。只有管理员才可以对订单真正删除，管理员还可以撤销用户删除。对于管理员未配送的商品，用户可以点击取消订单，点击后这条订单就失效了。但订单相应的产品会加回该订单购买的数量。</w:t>
      </w:r>
    </w:p>
    <w:p>
      <w:pPr>
        <w:pStyle w:val="6"/>
        <w:rPr>
          <w:rFonts w:hint="eastAsia"/>
          <w:lang w:val="en-US" w:eastAsia="zh-CN"/>
        </w:rPr>
      </w:pPr>
      <w:bookmarkStart w:id="66" w:name="_Toc2651"/>
      <w:r>
        <w:rPr>
          <w:rFonts w:hint="eastAsia"/>
          <w:lang w:val="en-US" w:eastAsia="zh-CN"/>
        </w:rPr>
        <w:t>4.3.4地址管理</w:t>
      </w:r>
      <w:bookmarkEnd w:id="66"/>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该模块界面如图4-21</w:t>
      </w:r>
    </w:p>
    <w:p>
      <w:pPr>
        <w:pStyle w:val="2"/>
        <w:rPr>
          <w:rFonts w:hint="eastAsia"/>
          <w:lang w:val="en-US" w:eastAsia="zh-CN"/>
        </w:rPr>
      </w:pPr>
    </w:p>
    <w:p>
      <w:pPr>
        <w:pStyle w:val="2"/>
      </w:pPr>
      <w:r>
        <w:drawing>
          <wp:inline distT="0" distB="0" distL="114300" distR="114300">
            <wp:extent cx="5265420" cy="2543810"/>
            <wp:effectExtent l="0" t="0" r="11430" b="889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9"/>
                    <a:stretch>
                      <a:fillRect/>
                    </a:stretch>
                  </pic:blipFill>
                  <pic:spPr>
                    <a:xfrm>
                      <a:off x="0" y="0"/>
                      <a:ext cx="5265420" cy="2543810"/>
                    </a:xfrm>
                    <a:prstGeom prst="rect">
                      <a:avLst/>
                    </a:prstGeom>
                    <a:noFill/>
                    <a:ln w="9525">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图4-21</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用户可以新增地址，如图4-22</w:t>
      </w:r>
    </w:p>
    <w:p>
      <w:pPr>
        <w:pStyle w:val="2"/>
        <w:jc w:val="both"/>
      </w:pPr>
      <w:r>
        <w:drawing>
          <wp:inline distT="0" distB="0" distL="114300" distR="114300">
            <wp:extent cx="5273675" cy="4088130"/>
            <wp:effectExtent l="0" t="0" r="3175" b="762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30"/>
                    <a:stretch>
                      <a:fillRect/>
                    </a:stretch>
                  </pic:blipFill>
                  <pic:spPr>
                    <a:xfrm>
                      <a:off x="0" y="0"/>
                      <a:ext cx="5273675" cy="4088130"/>
                    </a:xfrm>
                    <a:prstGeom prst="rect">
                      <a:avLst/>
                    </a:prstGeom>
                    <a:noFill/>
                    <a:ln w="9525">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图4-22</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这里地址采用插件，可愿意三级联动，并且都是并选。详细解答必填。</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40" w:firstLineChars="100"/>
        <w:jc w:val="both"/>
        <w:textAlignment w:val="auto"/>
        <w:outlineLvl w:val="9"/>
        <w:rPr>
          <w:rFonts w:hint="eastAsia"/>
          <w:lang w:val="en-US" w:eastAsia="zh-CN"/>
        </w:rPr>
      </w:pPr>
      <w:r>
        <w:rPr>
          <w:rFonts w:hint="eastAsia" w:ascii="宋体" w:hAnsi="宋体" w:eastAsia="宋体" w:cs="宋体"/>
          <w:sz w:val="24"/>
          <w:szCs w:val="24"/>
          <w:lang w:val="en-US" w:eastAsia="zh-CN"/>
        </w:rPr>
        <w:t>还可以修改地址信息。默认的地址会橘色显示，非默认地址可以将它设置为默认地址。</w:t>
      </w:r>
    </w:p>
    <w:p>
      <w:pPr>
        <w:pStyle w:val="6"/>
        <w:rPr>
          <w:rFonts w:hint="eastAsia"/>
          <w:lang w:val="en-US" w:eastAsia="zh-CN"/>
        </w:rPr>
      </w:pPr>
      <w:bookmarkStart w:id="67" w:name="_Toc1652"/>
      <w:r>
        <w:rPr>
          <w:rFonts w:hint="eastAsia"/>
          <w:lang w:val="en-US" w:eastAsia="zh-CN"/>
        </w:rPr>
        <w:t>4.3.5个人信息管理</w:t>
      </w:r>
      <w:bookmarkEnd w:id="67"/>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sz w:val="24"/>
          <w:szCs w:val="24"/>
          <w:lang w:val="en-US" w:eastAsia="zh-CN"/>
        </w:rPr>
      </w:pPr>
      <w:r>
        <w:rPr>
          <w:rFonts w:hint="eastAsia"/>
          <w:sz w:val="24"/>
          <w:szCs w:val="24"/>
          <w:lang w:val="en-US" w:eastAsia="zh-CN"/>
        </w:rPr>
        <w:t>在这个用户可以修改自己的基本信息。</w:t>
      </w:r>
    </w:p>
    <w:p>
      <w:pPr>
        <w:pStyle w:val="2"/>
        <w:rPr>
          <w:rFonts w:hint="eastAsia"/>
          <w:sz w:val="24"/>
          <w:szCs w:val="24"/>
          <w:lang w:val="en-US" w:eastAsia="zh-CN"/>
        </w:rPr>
      </w:pPr>
    </w:p>
    <w:p>
      <w:pPr>
        <w:pStyle w:val="4"/>
        <w:rPr>
          <w:rFonts w:hint="eastAsia"/>
          <w:lang w:val="en-US" w:eastAsia="zh-CN"/>
        </w:rPr>
      </w:pPr>
    </w:p>
    <w:p>
      <w:pPr>
        <w:pStyle w:val="4"/>
        <w:rPr>
          <w:rFonts w:hint="eastAsia"/>
          <w:lang w:val="en-US" w:eastAsia="zh-CN"/>
        </w:rPr>
      </w:pPr>
      <w:bookmarkStart w:id="68" w:name="_Toc16988"/>
      <w:r>
        <w:rPr>
          <w:rFonts w:hint="eastAsia"/>
          <w:lang w:val="en-US" w:eastAsia="zh-CN"/>
        </w:rPr>
        <w:t>五 软件测试</w:t>
      </w:r>
      <w:bookmarkEnd w:id="68"/>
    </w:p>
    <w:p>
      <w:pPr>
        <w:rPr>
          <w:rFonts w:hint="eastAsia"/>
          <w:lang w:val="en-US" w:eastAsia="zh-CN"/>
        </w:rPr>
      </w:pPr>
    </w:p>
    <w:p>
      <w:pPr>
        <w:pStyle w:val="5"/>
        <w:rPr>
          <w:rFonts w:hint="eastAsia"/>
          <w:lang w:val="en-US" w:eastAsia="zh-CN"/>
        </w:rPr>
      </w:pPr>
      <w:bookmarkStart w:id="69" w:name="_Toc19262"/>
      <w:r>
        <w:rPr>
          <w:rFonts w:hint="eastAsia"/>
          <w:lang w:val="en-US" w:eastAsia="zh-CN"/>
        </w:rPr>
        <w:t>5.1注册和登陆界模块</w:t>
      </w:r>
      <w:bookmarkEnd w:id="69"/>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表5-1注册登录</w:t>
      </w:r>
      <w:r>
        <w:rPr>
          <w:rFonts w:hint="eastAsia" w:ascii="宋体" w:hAnsi="宋体" w:eastAsia="宋体" w:cs="宋体"/>
          <w:sz w:val="24"/>
          <w:szCs w:val="24"/>
          <w:lang w:val="zh-CN"/>
        </w:rPr>
        <w:t>测试信息表</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669"/>
        <w:gridCol w:w="359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0" w:hRule="atLeast"/>
        </w:trPr>
        <w:tc>
          <w:tcPr>
            <w:tcW w:w="669" w:type="dxa"/>
            <w:tcBorders>
              <w:left w:val="nil"/>
              <w:bottom w:val="single" w:color="000000" w:sz="4" w:space="0"/>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序号</w:t>
            </w:r>
          </w:p>
        </w:tc>
        <w:tc>
          <w:tcPr>
            <w:tcW w:w="3591" w:type="dxa"/>
            <w:tcBorders>
              <w:left w:val="nil"/>
              <w:bottom w:val="single" w:color="000000" w:sz="4" w:space="0"/>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步骤</w:t>
            </w:r>
          </w:p>
        </w:tc>
        <w:tc>
          <w:tcPr>
            <w:tcW w:w="2131" w:type="dxa"/>
            <w:tcBorders>
              <w:left w:val="nil"/>
              <w:bottom w:val="single" w:color="000000" w:sz="4" w:space="0"/>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预期结果</w:t>
            </w:r>
          </w:p>
        </w:tc>
        <w:tc>
          <w:tcPr>
            <w:tcW w:w="2131" w:type="dxa"/>
            <w:tcBorders>
              <w:left w:val="nil"/>
              <w:bottom w:val="single" w:color="000000" w:sz="4" w:space="0"/>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69" w:type="dxa"/>
            <w:tcBorders>
              <w:top w:val="single" w:color="000000"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w:t>
            </w:r>
          </w:p>
        </w:tc>
        <w:tc>
          <w:tcPr>
            <w:tcW w:w="3591" w:type="dxa"/>
            <w:tcBorders>
              <w:top w:val="single" w:color="000000"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管理员点击普通用户类型登陆</w:t>
            </w:r>
          </w:p>
        </w:tc>
        <w:tc>
          <w:tcPr>
            <w:tcW w:w="2131" w:type="dxa"/>
            <w:tcBorders>
              <w:top w:val="single" w:color="000000"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提示用户不存在</w:t>
            </w:r>
          </w:p>
        </w:tc>
        <w:tc>
          <w:tcPr>
            <w:tcW w:w="2131" w:type="dxa"/>
            <w:tcBorders>
              <w:top w:val="single" w:color="000000"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w:t>
            </w:r>
          </w:p>
        </w:tc>
        <w:tc>
          <w:tcPr>
            <w:tcW w:w="359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普通用户点击管理员类型登陆</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提示用户不存在</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w:t>
            </w:r>
          </w:p>
        </w:tc>
        <w:tc>
          <w:tcPr>
            <w:tcW w:w="359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管理员和用户选择自己的类型登陆</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登陆成功，进入对应界面</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25" w:hRule="atLeast"/>
        </w:trPr>
        <w:tc>
          <w:tcPr>
            <w:tcW w:w="6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4</w:t>
            </w:r>
          </w:p>
        </w:tc>
        <w:tc>
          <w:tcPr>
            <w:tcW w:w="359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用不存在的用户登陆</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提示无此用户</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sz w:val="21"/>
                <w:szCs w:val="21"/>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25" w:hRule="atLeast"/>
        </w:trPr>
        <w:tc>
          <w:tcPr>
            <w:tcW w:w="6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w:t>
            </w:r>
          </w:p>
        </w:tc>
        <w:tc>
          <w:tcPr>
            <w:tcW w:w="359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用户填入错误的密码</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提示密码错误</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sz w:val="21"/>
                <w:szCs w:val="21"/>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6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6</w:t>
            </w:r>
          </w:p>
        </w:tc>
        <w:tc>
          <w:tcPr>
            <w:tcW w:w="359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注册用户会进行数据校验，填写数据不正确</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不让提交</w:t>
            </w:r>
          </w:p>
        </w:tc>
        <w:tc>
          <w:tcPr>
            <w:tcW w:w="213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sz w:val="21"/>
                <w:szCs w:val="21"/>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69"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7</w:t>
            </w:r>
          </w:p>
        </w:tc>
        <w:tc>
          <w:tcPr>
            <w:tcW w:w="3591"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注册用户数据填写正确且用户名唯一</w:t>
            </w:r>
          </w:p>
        </w:tc>
        <w:tc>
          <w:tcPr>
            <w:tcW w:w="2131"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注册成功</w:t>
            </w:r>
          </w:p>
        </w:tc>
        <w:tc>
          <w:tcPr>
            <w:tcW w:w="2131" w:type="dxa"/>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sz w:val="21"/>
                <w:szCs w:val="21"/>
              </w:rPr>
            </w:pPr>
            <w:r>
              <w:rPr>
                <w:rFonts w:hint="eastAsia" w:ascii="宋体" w:hAnsi="宋体" w:eastAsia="宋体" w:cs="宋体"/>
                <w:color w:val="000000"/>
                <w:sz w:val="21"/>
                <w:szCs w:val="21"/>
              </w:rPr>
              <w:t>与期望结果一致</w:t>
            </w:r>
          </w:p>
        </w:tc>
      </w:tr>
    </w:tbl>
    <w:p>
      <w:pPr>
        <w:rPr>
          <w:rFonts w:hint="eastAsia"/>
          <w:lang w:val="en-US" w:eastAsia="zh-CN"/>
        </w:rPr>
      </w:pPr>
    </w:p>
    <w:p>
      <w:pPr>
        <w:pStyle w:val="2"/>
        <w:rPr>
          <w:rFonts w:hint="eastAsia"/>
          <w:lang w:val="en-US" w:eastAsia="zh-CN"/>
        </w:rPr>
      </w:pPr>
    </w:p>
    <w:p>
      <w:pPr>
        <w:pStyle w:val="2"/>
        <w:rPr>
          <w:rFonts w:hint="eastAsia"/>
          <w:lang w:val="en-US" w:eastAsia="zh-CN"/>
        </w:rPr>
      </w:pPr>
    </w:p>
    <w:p>
      <w:pPr>
        <w:pStyle w:val="5"/>
        <w:rPr>
          <w:rFonts w:hint="eastAsia"/>
          <w:lang w:val="en-US" w:eastAsia="zh-CN"/>
        </w:rPr>
      </w:pPr>
      <w:bookmarkStart w:id="70" w:name="_Toc21301"/>
      <w:r>
        <w:rPr>
          <w:rFonts w:hint="eastAsia"/>
          <w:lang w:val="en-US" w:eastAsia="zh-CN"/>
        </w:rPr>
        <w:t>5.2个人信息模块</w:t>
      </w:r>
      <w:bookmarkEnd w:id="70"/>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表5-1个人信息模块</w:t>
      </w:r>
      <w:r>
        <w:rPr>
          <w:rFonts w:hint="eastAsia" w:ascii="宋体" w:hAnsi="宋体" w:eastAsia="宋体" w:cs="宋体"/>
          <w:sz w:val="24"/>
          <w:szCs w:val="24"/>
          <w:lang w:val="zh-CN"/>
        </w:rPr>
        <w:t>测试信息表</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4"/>
        <w:gridCol w:w="2685"/>
        <w:gridCol w:w="3022"/>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2" w:hRule="atLeast"/>
        </w:trPr>
        <w:tc>
          <w:tcPr>
            <w:tcW w:w="684"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序号</w:t>
            </w:r>
          </w:p>
        </w:tc>
        <w:tc>
          <w:tcPr>
            <w:tcW w:w="268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步骤</w:t>
            </w:r>
          </w:p>
        </w:tc>
        <w:tc>
          <w:tcPr>
            <w:tcW w:w="3022"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预期结果</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8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w:t>
            </w:r>
          </w:p>
        </w:tc>
        <w:tc>
          <w:tcPr>
            <w:tcW w:w="268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点击头像</w:t>
            </w:r>
          </w:p>
        </w:tc>
        <w:tc>
          <w:tcPr>
            <w:tcW w:w="3022"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弹出更换头像小框，小框里有用户现在的头像</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8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w:t>
            </w:r>
          </w:p>
        </w:tc>
        <w:tc>
          <w:tcPr>
            <w:tcW w:w="268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点击换头像的小框里的选择文件后选择图片</w:t>
            </w:r>
          </w:p>
        </w:tc>
        <w:tc>
          <w:tcPr>
            <w:tcW w:w="3022"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新头像会在旧头像的右边，保存后新头像会保存在用户自己名字的一个文件夹里</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sz w:val="21"/>
                <w:szCs w:val="21"/>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8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3</w:t>
            </w:r>
          </w:p>
        </w:tc>
        <w:tc>
          <w:tcPr>
            <w:tcW w:w="268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点击个人信息模块</w:t>
            </w:r>
          </w:p>
        </w:tc>
        <w:tc>
          <w:tcPr>
            <w:tcW w:w="3022"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显示现在登陆用户的个人信息且可修改</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8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4</w:t>
            </w:r>
          </w:p>
        </w:tc>
        <w:tc>
          <w:tcPr>
            <w:tcW w:w="268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修改个人信息是数据不按规范</w:t>
            </w:r>
          </w:p>
        </w:tc>
        <w:tc>
          <w:tcPr>
            <w:tcW w:w="3022"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会提示输入错误的地方且保存按钮点击不了</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color w:val="000000"/>
                <w:sz w:val="21"/>
                <w:szCs w:val="21"/>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8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w:t>
            </w:r>
          </w:p>
        </w:tc>
        <w:tc>
          <w:tcPr>
            <w:tcW w:w="268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个人信息数据校验通过，点击保存</w:t>
            </w:r>
          </w:p>
        </w:tc>
        <w:tc>
          <w:tcPr>
            <w:tcW w:w="3022"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用户保存成功</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1"/>
                <w:szCs w:val="21"/>
                <w:vertAlign w:val="baseline"/>
                <w:lang w:val="en-US" w:eastAsia="zh-CN"/>
              </w:rPr>
            </w:pPr>
            <w:r>
              <w:rPr>
                <w:rFonts w:hint="eastAsia" w:ascii="宋体" w:hAnsi="宋体" w:eastAsia="宋体" w:cs="宋体"/>
                <w:color w:val="000000"/>
                <w:sz w:val="21"/>
                <w:szCs w:val="21"/>
              </w:rPr>
              <w:t>与期望结果一致</w:t>
            </w:r>
          </w:p>
        </w:tc>
      </w:tr>
    </w:tbl>
    <w:p>
      <w:pPr>
        <w:pStyle w:val="2"/>
        <w:rPr>
          <w:rFonts w:hint="eastAsia"/>
          <w:lang w:val="en-US" w:eastAsia="zh-CN"/>
        </w:rPr>
      </w:pPr>
    </w:p>
    <w:p>
      <w:pPr>
        <w:pStyle w:val="5"/>
        <w:rPr>
          <w:rFonts w:hint="eastAsia"/>
          <w:lang w:val="en-US" w:eastAsia="zh-CN"/>
        </w:rPr>
      </w:pPr>
      <w:bookmarkStart w:id="71" w:name="_Toc2599"/>
      <w:r>
        <w:rPr>
          <w:rFonts w:hint="eastAsia"/>
          <w:lang w:val="en-US" w:eastAsia="zh-CN"/>
        </w:rPr>
        <w:t>5.3产品模块</w:t>
      </w:r>
      <w:bookmarkEnd w:id="71"/>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表5-1产品模块</w:t>
      </w:r>
      <w:r>
        <w:rPr>
          <w:rFonts w:hint="eastAsia" w:ascii="宋体" w:hAnsi="宋体" w:eastAsia="宋体" w:cs="宋体"/>
          <w:sz w:val="24"/>
          <w:szCs w:val="24"/>
          <w:lang w:val="zh-CN"/>
        </w:rPr>
        <w:t>测试信息表</w:t>
      </w:r>
    </w:p>
    <w:p>
      <w:pPr>
        <w:rPr>
          <w:rFonts w:hint="eastAsia" w:ascii="宋体" w:hAnsi="宋体" w:eastAsia="宋体" w:cs="宋体"/>
          <w:sz w:val="24"/>
          <w:szCs w:val="24"/>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4"/>
        <w:gridCol w:w="2760"/>
        <w:gridCol w:w="2917"/>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序号</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步骤</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预期结果</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管理员对在售产品点击更换图片</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更换成功并更新显示</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管理员对在售产品进行下架操作</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该产品变为下架状态并不在在售区显示</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3</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用户一登陆进来</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可以再菜单栏右边看到在售商品</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4</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用户在搜索框里输入产品的条件后点击查询</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在售区会显示出相应条件的产品</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5</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用户点击产品图片</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会弹出相应的产品的信息</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6</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用户点击加入购物车</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如果该产品在购物车已存在，则在购物车里加上数量，如果不存在则在购物车里新加一条产品数据</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7</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在弹出的加入购物车模块里写大于该产品库存的数量然后点击加入购物车</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提示选择数量不能超过库存</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8</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点击弹出的加入购物车模块里的加减块</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会根据当前数量加减，当前数量如果是1还要减得花会减不了且变红，加的如果超过库存会加不了且变红</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9</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购物车里选择失效商品后点击结算</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会提示失效商品不能进行结算</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10</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购物车里选择有效商品后点击结算</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会填出一个结算信息框，里面有选择的产品的信息，也有该用户的所有地址信息。并且默认地址会自动勾选</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11</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不选择地址然后点击支付按钮</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会提示选择先选择地址再支付</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12</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选择了地址点击支付</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提示支付成功，请耐心等待配送</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13</w:t>
            </w:r>
          </w:p>
        </w:tc>
        <w:tc>
          <w:tcPr>
            <w:tcW w:w="2760"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管理员点击库存模块</w:t>
            </w:r>
          </w:p>
        </w:tc>
        <w:tc>
          <w:tcPr>
            <w:tcW w:w="29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显示所有产品的信息，且产品的状态都用不一样的颜色标出</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color w:val="000000"/>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bl>
    <w:p>
      <w:pPr>
        <w:pStyle w:val="2"/>
        <w:rPr>
          <w:rFonts w:hint="eastAsia"/>
          <w:lang w:val="en-US" w:eastAsia="zh-CN"/>
        </w:rPr>
      </w:pPr>
    </w:p>
    <w:p>
      <w:pPr>
        <w:pStyle w:val="2"/>
        <w:rPr>
          <w:rFonts w:hint="eastAsia"/>
          <w:lang w:val="en-US" w:eastAsia="zh-CN"/>
        </w:rPr>
      </w:pPr>
    </w:p>
    <w:p>
      <w:pPr>
        <w:pStyle w:val="5"/>
        <w:rPr>
          <w:rFonts w:hint="eastAsia"/>
          <w:lang w:val="en-US" w:eastAsia="zh-CN"/>
        </w:rPr>
      </w:pPr>
      <w:bookmarkStart w:id="72" w:name="_Toc5312"/>
      <w:r>
        <w:rPr>
          <w:rFonts w:hint="eastAsia"/>
          <w:lang w:val="en-US" w:eastAsia="zh-CN"/>
        </w:rPr>
        <w:t>5.4订单模块</w:t>
      </w:r>
      <w:bookmarkEnd w:id="72"/>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表5-1订单模块</w:t>
      </w:r>
      <w:r>
        <w:rPr>
          <w:rFonts w:hint="eastAsia" w:ascii="宋体" w:hAnsi="宋体" w:eastAsia="宋体" w:cs="宋体"/>
          <w:sz w:val="24"/>
          <w:szCs w:val="24"/>
          <w:lang w:val="zh-CN"/>
        </w:rPr>
        <w:t>测试信息表</w:t>
      </w:r>
    </w:p>
    <w:p>
      <w:pPr>
        <w:rPr>
          <w:rFonts w:hint="eastAsia"/>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9"/>
        <w:gridCol w:w="3375"/>
        <w:gridCol w:w="2317"/>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99"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序号</w:t>
            </w:r>
          </w:p>
        </w:tc>
        <w:tc>
          <w:tcPr>
            <w:tcW w:w="337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步骤</w:t>
            </w:r>
          </w:p>
        </w:tc>
        <w:tc>
          <w:tcPr>
            <w:tcW w:w="23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预期结果</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9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w:t>
            </w:r>
          </w:p>
        </w:tc>
        <w:tc>
          <w:tcPr>
            <w:tcW w:w="337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用户点击订单模块</w:t>
            </w:r>
          </w:p>
        </w:tc>
        <w:tc>
          <w:tcPr>
            <w:tcW w:w="23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显示自己所有的订单信息，且可以按条件查询</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9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w:t>
            </w:r>
          </w:p>
        </w:tc>
        <w:tc>
          <w:tcPr>
            <w:tcW w:w="337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用户对为配送的订单点击取消订单</w:t>
            </w:r>
          </w:p>
        </w:tc>
        <w:tc>
          <w:tcPr>
            <w:tcW w:w="23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该订单会变为失效订单</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9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3</w:t>
            </w:r>
          </w:p>
        </w:tc>
        <w:tc>
          <w:tcPr>
            <w:tcW w:w="337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用户对失效的订单点击删除</w:t>
            </w:r>
          </w:p>
        </w:tc>
        <w:tc>
          <w:tcPr>
            <w:tcW w:w="23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该订单变成用不可见</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9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4</w:t>
            </w:r>
          </w:p>
        </w:tc>
        <w:tc>
          <w:tcPr>
            <w:tcW w:w="337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用户和管理员对正在配送的订单点击删除</w:t>
            </w:r>
          </w:p>
        </w:tc>
        <w:tc>
          <w:tcPr>
            <w:tcW w:w="23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提示订单正在配送不能删除</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9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5</w:t>
            </w:r>
          </w:p>
        </w:tc>
        <w:tc>
          <w:tcPr>
            <w:tcW w:w="337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用户和管理员点击订单的地址详情</w:t>
            </w:r>
          </w:p>
        </w:tc>
        <w:tc>
          <w:tcPr>
            <w:tcW w:w="23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会显示该订单选择配送的地址信息</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69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6</w:t>
            </w:r>
          </w:p>
        </w:tc>
        <w:tc>
          <w:tcPr>
            <w:tcW w:w="337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管理员对某个订单点击撤销用户删除</w:t>
            </w:r>
          </w:p>
        </w:tc>
        <w:tc>
          <w:tcPr>
            <w:tcW w:w="231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该订单从用户不可见变为用户可见</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bl>
    <w:p>
      <w:pPr>
        <w:rPr>
          <w:rFonts w:hint="eastAsia"/>
          <w:lang w:val="en-US" w:eastAsia="zh-CN"/>
        </w:rPr>
      </w:pPr>
    </w:p>
    <w:p>
      <w:pPr>
        <w:pStyle w:val="5"/>
        <w:rPr>
          <w:rFonts w:hint="eastAsia"/>
          <w:lang w:val="en-US" w:eastAsia="zh-CN"/>
        </w:rPr>
      </w:pPr>
      <w:bookmarkStart w:id="73" w:name="_Toc21213"/>
      <w:r>
        <w:rPr>
          <w:rFonts w:hint="eastAsia"/>
          <w:lang w:val="en-US" w:eastAsia="zh-CN"/>
        </w:rPr>
        <w:t>5.5地址管理</w:t>
      </w:r>
      <w:bookmarkEnd w:id="73"/>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表5-1地址管理模块</w:t>
      </w:r>
      <w:r>
        <w:rPr>
          <w:rFonts w:hint="eastAsia" w:ascii="宋体" w:hAnsi="宋体" w:eastAsia="宋体" w:cs="宋体"/>
          <w:sz w:val="24"/>
          <w:szCs w:val="24"/>
          <w:lang w:val="zh-CN"/>
        </w:rPr>
        <w:t>测试信息表</w:t>
      </w:r>
    </w:p>
    <w:p>
      <w:pPr>
        <w:rPr>
          <w:rFonts w:hint="eastAsia"/>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4"/>
        <w:gridCol w:w="3546"/>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序号</w:t>
            </w:r>
          </w:p>
        </w:tc>
        <w:tc>
          <w:tcPr>
            <w:tcW w:w="3546"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步骤</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预期结果</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w:t>
            </w:r>
          </w:p>
        </w:tc>
        <w:tc>
          <w:tcPr>
            <w:tcW w:w="3546"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用户点击地址管理模块</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显示自己的所有地址信息</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w:t>
            </w:r>
          </w:p>
        </w:tc>
        <w:tc>
          <w:tcPr>
            <w:tcW w:w="3546"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用户点击新增地址</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弹出新建地址框且有数据校验</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3</w:t>
            </w:r>
          </w:p>
        </w:tc>
        <w:tc>
          <w:tcPr>
            <w:tcW w:w="3546"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用户对某个地址信息点击设为默认地址按钮</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该地址会右边操作栏会显示默认地址</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14"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4</w:t>
            </w:r>
          </w:p>
        </w:tc>
        <w:tc>
          <w:tcPr>
            <w:tcW w:w="3546"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用户对某个地址信息点击编辑</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会弹出编辑框，修改数据会有数据校验</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bl>
    <w:p>
      <w:pPr>
        <w:rPr>
          <w:rFonts w:hint="eastAsia"/>
          <w:lang w:val="en-US" w:eastAsia="zh-CN"/>
        </w:rPr>
      </w:pPr>
    </w:p>
    <w:p>
      <w:pPr>
        <w:pStyle w:val="2"/>
        <w:rPr>
          <w:rFonts w:hint="eastAsia"/>
          <w:lang w:val="en-US" w:eastAsia="zh-CN"/>
        </w:rPr>
      </w:pPr>
    </w:p>
    <w:p>
      <w:pPr>
        <w:pStyle w:val="5"/>
        <w:rPr>
          <w:rFonts w:hint="eastAsia"/>
          <w:lang w:val="en-US" w:eastAsia="zh-CN"/>
        </w:rPr>
      </w:pPr>
      <w:bookmarkStart w:id="74" w:name="_Toc31292"/>
      <w:r>
        <w:rPr>
          <w:rFonts w:hint="eastAsia"/>
          <w:lang w:val="en-US" w:eastAsia="zh-CN"/>
        </w:rPr>
        <w:t>5.6用户管理</w:t>
      </w:r>
      <w:bookmarkEnd w:id="74"/>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表5-1用户管理模块</w:t>
      </w:r>
      <w:r>
        <w:rPr>
          <w:rFonts w:hint="eastAsia" w:ascii="宋体" w:hAnsi="宋体" w:eastAsia="宋体" w:cs="宋体"/>
          <w:sz w:val="24"/>
          <w:szCs w:val="24"/>
          <w:lang w:val="zh-CN"/>
        </w:rPr>
        <w:t>测试信息表</w:t>
      </w:r>
    </w:p>
    <w:p>
      <w:pPr>
        <w:rPr>
          <w:rFonts w:hint="eastAsia"/>
          <w:lang w:val="en-US" w:eastAsia="zh-CN"/>
        </w:rPr>
      </w:pP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9"/>
        <w:gridCol w:w="3105"/>
        <w:gridCol w:w="2557"/>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29"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序号</w:t>
            </w:r>
          </w:p>
        </w:tc>
        <w:tc>
          <w:tcPr>
            <w:tcW w:w="310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步骤</w:t>
            </w:r>
          </w:p>
        </w:tc>
        <w:tc>
          <w:tcPr>
            <w:tcW w:w="255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预期结果</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2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w:t>
            </w:r>
          </w:p>
        </w:tc>
        <w:tc>
          <w:tcPr>
            <w:tcW w:w="310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管理员点击用户模块</w:t>
            </w:r>
          </w:p>
        </w:tc>
        <w:tc>
          <w:tcPr>
            <w:tcW w:w="255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显示所有用户信息，并且用户的状态都用别的颜色显示出来</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color w:val="000000"/>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2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w:t>
            </w:r>
          </w:p>
        </w:tc>
        <w:tc>
          <w:tcPr>
            <w:tcW w:w="310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管理员点击某个用户的地址详情</w:t>
            </w:r>
          </w:p>
        </w:tc>
        <w:tc>
          <w:tcPr>
            <w:tcW w:w="255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弹出一个该显示用户所有地址的框</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2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3</w:t>
            </w:r>
          </w:p>
        </w:tc>
        <w:tc>
          <w:tcPr>
            <w:tcW w:w="310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管理员对某个用户点击拉黑</w:t>
            </w:r>
          </w:p>
        </w:tc>
        <w:tc>
          <w:tcPr>
            <w:tcW w:w="255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该用户状态变为拉黑状态</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29" w:type="dxa"/>
            <w:textDirection w:val="lrTb"/>
            <w:vAlign w:val="top"/>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4</w:t>
            </w:r>
          </w:p>
        </w:tc>
        <w:tc>
          <w:tcPr>
            <w:tcW w:w="3105"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管理员对某个黑名单里的用户点击撤销拉黑</w:t>
            </w:r>
          </w:p>
        </w:tc>
        <w:tc>
          <w:tcPr>
            <w:tcW w:w="2557"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该用户状态变为正常状态</w:t>
            </w:r>
          </w:p>
        </w:tc>
        <w:tc>
          <w:tcPr>
            <w:tcW w:w="2131" w:type="dxa"/>
          </w:tcPr>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vertAlign w:val="baseline"/>
                <w:lang w:val="en-US" w:eastAsia="zh-CN"/>
              </w:rPr>
            </w:pPr>
            <w:r>
              <w:rPr>
                <w:rFonts w:hint="eastAsia" w:ascii="宋体" w:hAnsi="宋体" w:eastAsia="宋体" w:cs="宋体"/>
                <w:color w:val="000000"/>
              </w:rPr>
              <w:t>与期望结果一致</w:t>
            </w:r>
          </w:p>
        </w:tc>
      </w:tr>
    </w:tbl>
    <w:p>
      <w:pPr>
        <w:rPr>
          <w:rFonts w:hint="eastAsia"/>
          <w:lang w:val="en-US" w:eastAsia="zh-CN"/>
        </w:rPr>
      </w:pPr>
    </w:p>
    <w:p>
      <w:pPr>
        <w:numPr>
          <w:ilvl w:val="0"/>
          <w:numId w:val="0"/>
        </w:numPr>
        <w:rPr>
          <w:rFonts w:hint="eastAsia" w:ascii="黑体" w:hAnsi="黑体" w:eastAsia="黑体" w:cs="黑体"/>
          <w:sz w:val="30"/>
          <w:szCs w:val="30"/>
          <w:lang w:val="en-US" w:eastAsia="zh-CN"/>
        </w:rPr>
      </w:pPr>
      <w:r>
        <w:rPr>
          <w:rFonts w:hint="eastAsia"/>
          <w:lang w:val="en-US" w:eastAsia="zh-CN"/>
        </w:rPr>
        <w:t xml:space="preserve"> </w:t>
      </w:r>
    </w:p>
    <w:p>
      <w:pPr>
        <w:pStyle w:val="4"/>
        <w:rPr>
          <w:rFonts w:hint="eastAsia"/>
          <w:lang w:val="en-US" w:eastAsia="zh-CN"/>
        </w:rPr>
      </w:pPr>
      <w:r>
        <w:rPr>
          <w:rFonts w:hint="eastAsia"/>
          <w:lang w:val="en-US" w:eastAsia="zh-CN"/>
        </w:rPr>
        <w:t>六 总结</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46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做课程的时候遇到很多问题，网上查资料，问同学都帮了我很大的忙。总的做下来，对所学的知识更加巩固了，思维也有所改变。遇到问题也会很耐心地查很久很久的资料。最大的感悟是：活到老学到老。我会坚持下去的！</w:t>
      </w:r>
    </w:p>
    <w:p>
      <w:pPr>
        <w:pStyle w:val="2"/>
        <w:rPr>
          <w:rFonts w:hint="eastAsia" w:ascii="宋体" w:hAnsi="宋体" w:eastAsia="宋体" w:cs="宋体"/>
          <w:sz w:val="24"/>
          <w:szCs w:val="24"/>
          <w:lang w:val="en-US" w:eastAsia="zh-CN"/>
        </w:rPr>
      </w:pPr>
    </w:p>
    <w:p>
      <w:pPr>
        <w:pStyle w:val="2"/>
        <w:rPr>
          <w:rFonts w:hint="eastAsia" w:ascii="宋体" w:hAnsi="宋体" w:eastAsia="宋体" w:cs="宋体"/>
          <w:sz w:val="24"/>
          <w:szCs w:val="24"/>
          <w:lang w:val="en-US" w:eastAsia="zh-CN"/>
        </w:rPr>
      </w:pPr>
      <w:r>
        <w:rPr>
          <w:rFonts w:hint="eastAsia" w:ascii="宋体" w:hAnsi="宋体" w:cs="宋体"/>
          <w:sz w:val="24"/>
          <w:szCs w:val="24"/>
          <w:lang w:val="en-US" w:eastAsia="zh-CN"/>
        </w:rPr>
        <w:t>系统优缺点，不足 遇到的问题</w:t>
      </w:r>
    </w:p>
    <w:p>
      <w:pPr>
        <w:pStyle w:val="2"/>
        <w:rPr>
          <w:rFonts w:hint="eastAsia"/>
          <w:lang w:val="en-US" w:eastAsia="zh-CN"/>
        </w:rPr>
      </w:pPr>
    </w:p>
    <w:p>
      <w:pPr>
        <w:pStyle w:val="4"/>
        <w:rPr>
          <w:rFonts w:hint="eastAsia"/>
          <w:lang w:val="en-US" w:eastAsia="zh-CN"/>
        </w:rPr>
      </w:pPr>
      <w:r>
        <w:rPr>
          <w:rFonts w:hint="eastAsia"/>
          <w:lang w:val="en-US" w:eastAsia="zh-CN"/>
        </w:rPr>
        <w:t>七 致谢</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sz w:val="24"/>
          <w:szCs w:val="24"/>
          <w:lang w:val="en-US" w:eastAsia="zh-CN"/>
        </w:rPr>
      </w:pPr>
      <w:r>
        <w:rPr>
          <w:rFonts w:hint="eastAsia"/>
          <w:sz w:val="24"/>
          <w:szCs w:val="24"/>
          <w:lang w:val="en-US" w:eastAsia="zh-CN"/>
        </w:rPr>
        <w:t xml:space="preserve">  一晃眼，四年匆匆而过。记得大一的时候老是感叹时间过得真慢，可当大一一过，大二大三大四就风一般的速度溜走。老师们没骗人，大学几年真的过得很快！在这四年里，我收获很多很多。同学的热情帮助，舍友的相互照顾，老师的谆谆教诲都让我成长。</w:t>
      </w: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sz w:val="24"/>
          <w:szCs w:val="24"/>
          <w:lang w:val="en-US" w:eastAsia="zh-CN"/>
        </w:rPr>
      </w:pPr>
      <w:r>
        <w:rPr>
          <w:rFonts w:hint="eastAsia"/>
          <w:sz w:val="24"/>
          <w:szCs w:val="24"/>
          <w:lang w:val="en-US" w:eastAsia="zh-CN"/>
        </w:rPr>
        <w:t>在这里我要感谢很多人，那些支持我的人。感谢我的指导老师，在这次毕业设计项目中，他在精神上和行动上都给了我很大的支持。他耐心教导指导我们小组每一个人，使我们往更好的方向完成我们的任务！感谢我的辅导员，有什么消息她都很及时通知我们，及时得开会指导我们。感谢大学四年教过我的所有老师，谢谢你们这四年的照顾，辛苦了！感谢我的组员，当我遇到技术问题时问他们时，他们都会详细的告诉我，在技术上指导我！真的很谢谢你们！感谢大学里的所有同学和舍友，认识你们走近你们成为我们。这一路过来有过矛盾有过争吵，所幸最后剩下的是真诚的感情。谢谢大学四年有你们的陪伴，我过得很快乐很精彩。</w:t>
      </w: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jc w:val="both"/>
        <w:textAlignment w:val="auto"/>
        <w:outlineLvl w:val="9"/>
        <w:rPr>
          <w:rFonts w:hint="eastAsia"/>
          <w:sz w:val="24"/>
          <w:szCs w:val="24"/>
          <w:lang w:val="en-US" w:eastAsia="zh-CN"/>
        </w:rPr>
      </w:pPr>
      <w:r>
        <w:rPr>
          <w:rFonts w:hint="eastAsia"/>
          <w:sz w:val="24"/>
          <w:szCs w:val="24"/>
          <w:lang w:val="en-US" w:eastAsia="zh-CN"/>
        </w:rPr>
        <w:t>最后我要感谢我的家人，我的家人一直默默支持我照顾我，</w:t>
      </w:r>
      <w:bookmarkStart w:id="75" w:name="_GoBack"/>
      <w:bookmarkEnd w:id="75"/>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numPr>
          <w:ilvl w:val="0"/>
          <w:numId w:val="0"/>
        </w:numPr>
        <w:rPr>
          <w:rFonts w:hint="eastAsia" w:ascii="黑体" w:hAnsi="黑体" w:eastAsia="黑体" w:cs="黑体"/>
          <w:sz w:val="30"/>
          <w:szCs w:val="30"/>
          <w:lang w:val="en-US" w:eastAsia="zh-CN"/>
        </w:rPr>
      </w:pPr>
    </w:p>
    <w:p>
      <w:pPr>
        <w:pStyle w:val="4"/>
        <w:jc w:val="center"/>
        <w:rPr>
          <w:rFonts w:hint="eastAsia"/>
          <w:lang w:val="en-US" w:eastAsia="zh-CN"/>
        </w:rPr>
      </w:pPr>
      <w:r>
        <w:rPr>
          <w:rFonts w:hint="eastAsia"/>
          <w:lang w:val="en-US" w:eastAsia="zh-CN"/>
        </w:rPr>
        <w:t>参考文献</w:t>
      </w:r>
    </w:p>
    <w:p>
      <w:pPr>
        <w:pStyle w:val="2"/>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[1]孙鑫编著.  Java Web开发详解 [M]. 电子工业出版社,2006.189-274</w:t>
      </w:r>
    </w:p>
    <w:p>
      <w:pPr>
        <w:pStyle w:val="2"/>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[2]杜波依斯.  MySQL技术内幕[M]. 第4版. 人民邮电出版社, 2011年07月.</w:t>
      </w:r>
    </w:p>
    <w:p>
      <w:pPr>
        <w:pStyle w:val="2"/>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[3]张继军,董卫著. Java Web应用开发技术与案例教程. 京：机械工业出版社 2013. 9</w:t>
      </w:r>
    </w:p>
    <w:p>
      <w:pPr>
        <w:pStyle w:val="2"/>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[4]邹蓉等.  Java面向对象程序设计. 北京：机械工业出版社 2014.2.</w:t>
      </w:r>
    </w:p>
    <w:p>
      <w:pPr>
        <w:pStyle w:val="2"/>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[5]萨师煊,王册.  数据库系统概论(第三版)[M]. 北京:高等教育出版社, 1998</w:t>
      </w:r>
    </w:p>
    <w:p>
      <w:pPr>
        <w:pStyle w:val="2"/>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[6]张洪斌著. java2高级程序设计[M]. 中科多媒体出版社, 2001年11月. 85-90</w:t>
      </w:r>
    </w:p>
    <w:p>
      <w:pPr>
        <w:pStyle w:val="2"/>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[7]王福强著.  Spring 揭秘 北京：人民邮电出版社 2009.9</w:t>
      </w:r>
    </w:p>
    <w:p>
      <w:pPr>
        <w:pStyle w:val="2"/>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rPr>
      </w:pPr>
      <w:r>
        <w:rPr>
          <w:rFonts w:hint="eastAsia" w:ascii="宋体" w:hAnsi="宋体" w:eastAsia="宋体" w:cs="宋体"/>
          <w:sz w:val="21"/>
          <w:szCs w:val="21"/>
        </w:rPr>
        <w:t>[</w:t>
      </w:r>
      <w:r>
        <w:rPr>
          <w:rFonts w:hint="eastAsia" w:ascii="宋体" w:hAnsi="宋体" w:eastAsia="宋体" w:cs="宋体"/>
          <w:sz w:val="21"/>
          <w:szCs w:val="21"/>
          <w:lang w:val="en-US" w:eastAsia="zh-CN"/>
        </w:rPr>
        <w:t>8</w:t>
      </w:r>
      <w:r>
        <w:rPr>
          <w:rFonts w:hint="eastAsia" w:ascii="宋体" w:hAnsi="宋体" w:eastAsia="宋体" w:cs="宋体"/>
          <w:sz w:val="21"/>
          <w:szCs w:val="21"/>
        </w:rPr>
        <w:t>]王寅乐</w:t>
      </w:r>
      <w:r>
        <w:rPr>
          <w:rFonts w:hint="eastAsia" w:ascii="宋体" w:hAnsi="宋体" w:eastAsia="宋体" w:cs="宋体"/>
          <w:sz w:val="21"/>
          <w:szCs w:val="21"/>
          <w:lang w:val="en-US" w:eastAsia="zh-CN"/>
        </w:rPr>
        <w:t>著.</w:t>
      </w:r>
      <w:r>
        <w:rPr>
          <w:rFonts w:hint="eastAsia" w:ascii="宋体" w:hAnsi="宋体" w:eastAsia="宋体" w:cs="宋体"/>
          <w:sz w:val="21"/>
          <w:szCs w:val="21"/>
        </w:rPr>
        <w:t>Java项目开发案例导航．北京：电子工业出版社，20012．</w:t>
      </w:r>
    </w:p>
    <w:p>
      <w:pPr>
        <w:pStyle w:val="2"/>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rPr>
        <w:t>[</w:t>
      </w:r>
      <w:r>
        <w:rPr>
          <w:rFonts w:hint="eastAsia" w:ascii="宋体" w:hAnsi="宋体" w:eastAsia="宋体" w:cs="宋体"/>
          <w:sz w:val="21"/>
          <w:szCs w:val="21"/>
          <w:lang w:val="en-US" w:eastAsia="zh-CN"/>
        </w:rPr>
        <w:t>9</w:t>
      </w:r>
      <w:r>
        <w:rPr>
          <w:rFonts w:hint="eastAsia" w:ascii="宋体" w:hAnsi="宋体" w:eastAsia="宋体" w:cs="宋体"/>
          <w:sz w:val="21"/>
          <w:szCs w:val="21"/>
        </w:rPr>
        <w:t>]李千目</w:t>
      </w:r>
      <w:r>
        <w:rPr>
          <w:rFonts w:hint="eastAsia" w:ascii="宋体" w:hAnsi="宋体" w:eastAsia="宋体" w:cs="宋体"/>
          <w:sz w:val="21"/>
          <w:szCs w:val="21"/>
          <w:lang w:val="en-US" w:eastAsia="zh-CN"/>
        </w:rPr>
        <w:t>,</w:t>
      </w:r>
      <w:r>
        <w:rPr>
          <w:rFonts w:hint="eastAsia" w:ascii="宋体" w:hAnsi="宋体" w:eastAsia="宋体" w:cs="宋体"/>
          <w:sz w:val="21"/>
          <w:szCs w:val="21"/>
        </w:rPr>
        <w:t>杨静宇</w:t>
      </w:r>
      <w:r>
        <w:rPr>
          <w:rFonts w:hint="eastAsia" w:ascii="宋体" w:hAnsi="宋体" w:eastAsia="宋体" w:cs="宋体"/>
          <w:sz w:val="21"/>
          <w:szCs w:val="21"/>
          <w:lang w:val="en-US" w:eastAsia="zh-CN"/>
        </w:rPr>
        <w:t>,</w:t>
      </w:r>
      <w:r>
        <w:rPr>
          <w:rFonts w:hint="eastAsia" w:ascii="宋体" w:hAnsi="宋体" w:eastAsia="宋体" w:cs="宋体"/>
          <w:sz w:val="21"/>
          <w:szCs w:val="21"/>
        </w:rPr>
        <w:t>王国全等．Java程序设计(第二版) ．北京：清华大学出版社，2010.8</w:t>
      </w:r>
    </w:p>
    <w:p>
      <w:pPr>
        <w:pStyle w:val="2"/>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[10]Zoya Ali.Designing Object Oriented Software Applications within the Context of Softwware Frameworks[D]. Ohio State University,2011.</w:t>
      </w:r>
    </w:p>
    <w:p>
      <w:pPr>
        <w:pStyle w:val="2"/>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[11]冯燕奎, 赵德奎. JSP实用案例教程[M] 清华大学出版社,2004, 5：70-100.</w:t>
      </w:r>
    </w:p>
    <w:p>
      <w:pPr>
        <w:pStyle w:val="2"/>
        <w:keepNext w:val="0"/>
        <w:keepLines w:val="0"/>
        <w:pageBreakBefore w:val="0"/>
        <w:widowControl w:val="0"/>
        <w:kinsoku/>
        <w:wordWrap/>
        <w:overflowPunct/>
        <w:topLinePunct w:val="0"/>
        <w:autoSpaceDE/>
        <w:autoSpaceDN/>
        <w:bidi w:val="0"/>
        <w:adjustRightInd/>
        <w:snapToGrid/>
        <w:spacing w:after="0" w:afterLines="0" w:line="460" w:lineRule="exact"/>
        <w:ind w:left="0" w:leftChars="0" w:right="0" w:rightChars="0" w:firstLineChars="20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[12]陈刚著．Eclipse从入门到精通［Ｍ］．北京：清华大学出版社, 2005年4月.</w:t>
      </w:r>
    </w:p>
    <w:p>
      <w:pPr>
        <w:pStyle w:val="7"/>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kern w:val="2"/>
          <w:sz w:val="21"/>
          <w:szCs w:val="21"/>
          <w:lang w:val="en-US" w:eastAsia="zh-CN" w:bidi="ar-SA"/>
        </w:rPr>
        <w:t xml:space="preserve">    [13]w.Clay. Richardson.Donald Avondolio the java high class weaves a distance:JDK 5. Scientific &amp; Technology Book Review,No.3,2006.</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420"/>
        <w:jc w:val="both"/>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[14]夏慧军著.  JavaScript 典型应用与最佳实践 北京：</w:t>
      </w:r>
      <w:r>
        <w:rPr>
          <w:rFonts w:hint="eastAsia" w:ascii="宋体" w:hAnsi="宋体" w:eastAsia="宋体" w:cs="宋体"/>
          <w:sz w:val="21"/>
          <w:szCs w:val="21"/>
        </w:rPr>
        <w:t>电子工业出版社</w:t>
      </w:r>
      <w:r>
        <w:rPr>
          <w:rFonts w:hint="eastAsia" w:ascii="宋体" w:hAnsi="宋体" w:eastAsia="宋体" w:cs="宋体"/>
          <w:sz w:val="21"/>
          <w:szCs w:val="21"/>
          <w:lang w:val="en-US" w:eastAsia="zh-CN"/>
        </w:rPr>
        <w:t>. 2008.3.</w:t>
      </w:r>
    </w:p>
    <w:p>
      <w:pPr>
        <w:pStyle w:val="2"/>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ascii="黑体" w:hAnsi="黑体" w:cs="黑体"/>
          <w:b/>
          <w:bCs/>
          <w:sz w:val="28"/>
          <w:szCs w:val="28"/>
        </w:rPr>
      </w:pPr>
      <w:r>
        <w:rPr>
          <w:rFonts w:hint="eastAsia" w:ascii="宋体" w:hAnsi="宋体" w:eastAsia="宋体" w:cs="宋体"/>
          <w:sz w:val="21"/>
          <w:szCs w:val="21"/>
          <w:lang w:val="en-US" w:eastAsia="zh-CN"/>
        </w:rPr>
        <w:t>[15]张子秋著.  jQuery 风暴：完美用户体验. 北京：电子工业出版社.  2011.4.</w:t>
      </w:r>
    </w:p>
    <w:p>
      <w:pPr>
        <w:pStyle w:val="2"/>
        <w:keepNext w:val="0"/>
        <w:keepLines w:val="0"/>
        <w:pageBreakBefore w:val="0"/>
        <w:widowControl w:val="0"/>
        <w:kinsoku/>
        <w:wordWrap/>
        <w:overflowPunct/>
        <w:topLinePunct w:val="0"/>
        <w:autoSpaceDE/>
        <w:autoSpaceDN/>
        <w:bidi w:val="0"/>
        <w:adjustRightInd/>
        <w:snapToGrid/>
        <w:spacing w:after="120" w:afterLines="0" w:line="460" w:lineRule="exact"/>
        <w:ind w:left="0" w:leftChars="0" w:right="0" w:rightChars="0" w:firstLine="210" w:firstLineChars="100"/>
        <w:jc w:val="both"/>
        <w:textAlignment w:val="auto"/>
        <w:outlineLvl w:val="9"/>
        <w:rPr>
          <w:rFonts w:hint="eastAsia" w:ascii="宋体" w:hAnsi="宋体" w:eastAsia="宋体" w:cs="宋体"/>
          <w:sz w:val="21"/>
          <w:szCs w:val="21"/>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Courier New">
    <w:panose1 w:val="02070309020205020404"/>
    <w:charset w:val="00"/>
    <w:family w:val="modern"/>
    <w:pitch w:val="default"/>
    <w:sig w:usb0="E0002AFF" w:usb1="C0007843" w:usb2="00000009" w:usb3="00000000" w:csb0="400001FF" w:csb1="FFFF0000"/>
  </w:font>
  <w:font w:name="仿宋_GB2312">
    <w:altName w:val="仿宋"/>
    <w:panose1 w:val="02010609030101010101"/>
    <w:charset w:val="86"/>
    <w:family w:val="decorative"/>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 w:name="Calibri Light">
    <w:panose1 w:val="020F0302020204030204"/>
    <w:charset w:val="00"/>
    <w:family w:val="auto"/>
    <w:pitch w:val="default"/>
    <w:sig w:usb0="A00002EF" w:usb1="4000207B" w:usb2="00000000" w:usb3="00000000" w:csb0="2000019F" w:csb1="00000000"/>
  </w:font>
  <w:font w:name="微软雅黑">
    <w:panose1 w:val="020B0503020204020204"/>
    <w:charset w:val="86"/>
    <w:family w:val="auto"/>
    <w:pitch w:val="default"/>
    <w:sig w:usb0="80000287" w:usb1="280F3C52" w:usb2="00000016" w:usb3="00000000" w:csb0="0004001F" w:csb1="00000000"/>
  </w:font>
  <w:font w:name="Batang">
    <w:panose1 w:val="02030600000101010101"/>
    <w:charset w:val="81"/>
    <w:family w:val="auto"/>
    <w:pitch w:val="default"/>
    <w:sig w:usb0="B00002AF" w:usb1="69D77CFB" w:usb2="00000030" w:usb3="00000000" w:csb0="4008009F" w:csb1="DFD70000"/>
  </w:font>
  <w:font w:name="BatangChe">
    <w:panose1 w:val="0203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Dotum">
    <w:panose1 w:val="020B0600000101010101"/>
    <w:charset w:val="81"/>
    <w:family w:val="auto"/>
    <w:pitch w:val="default"/>
    <w:sig w:usb0="B00002AF" w:usb1="69D77CFB" w:usb2="00000030" w:usb3="00000000" w:csb0="4008009F" w:csb1="DFD70000"/>
  </w:font>
  <w:font w:name="DotumChe">
    <w:panose1 w:val="020B0609000101010101"/>
    <w:charset w:val="81"/>
    <w:family w:val="auto"/>
    <w:pitch w:val="default"/>
    <w:sig w:usb0="B00002AF" w:usb1="69D77CFB" w:usb2="00000030" w:usb3="00000000" w:csb0="4008009F" w:csb1="DFD7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onsolas">
    <w:panose1 w:val="020B0609020204030204"/>
    <w:charset w:val="86"/>
    <w:family w:val="auto"/>
    <w:pitch w:val="default"/>
    <w:sig w:usb0="E10002FF" w:usb1="4000FCFF" w:usb2="00000009" w:usb3="00000000" w:csb0="600001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4"/>
      </w:rPr>
    </w:pPr>
    <w:r>
      <w:fldChar w:fldCharType="begin"/>
    </w:r>
    <w:r>
      <w:rPr>
        <w:rStyle w:val="14"/>
      </w:rPr>
      <w:instrText xml:space="preserve">PAGE  </w:instrText>
    </w:r>
    <w:r>
      <w:fldChar w:fldCharType="separate"/>
    </w:r>
    <w:r>
      <w:rPr>
        <w:rStyle w:val="14"/>
        <w:lang w:val="zh-CN"/>
      </w:rPr>
      <w:t>1</w:t>
    </w:r>
    <w:r>
      <w:fldChar w:fldCharType="end"/>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296E2A"/>
    <w:multiLevelType w:val="singleLevel"/>
    <w:tmpl w:val="57296E2A"/>
    <w:lvl w:ilvl="0" w:tentative="0">
      <w:start w:val="1"/>
      <w:numFmt w:val="decimal"/>
      <w:suff w:val="nothing"/>
      <w:lvlText w:val="%1、"/>
      <w:lvlJc w:val="left"/>
    </w:lvl>
  </w:abstractNum>
  <w:abstractNum w:abstractNumId="1">
    <w:nsid w:val="57296E95"/>
    <w:multiLevelType w:val="singleLevel"/>
    <w:tmpl w:val="57296E95"/>
    <w:lvl w:ilvl="0" w:tentative="0">
      <w:start w:val="1"/>
      <w:numFmt w:val="decimal"/>
      <w:suff w:val="nothing"/>
      <w:lvlText w:val="%1、"/>
      <w:lvlJc w:val="left"/>
    </w:lvl>
  </w:abstractNum>
  <w:abstractNum w:abstractNumId="2">
    <w:nsid w:val="58F72B2C"/>
    <w:multiLevelType w:val="singleLevel"/>
    <w:tmpl w:val="58F72B2C"/>
    <w:lvl w:ilvl="0" w:tentative="0">
      <w:start w:val="1"/>
      <w:numFmt w:val="decimal"/>
      <w:suff w:val="nothing"/>
      <w:lvlText w:val="（%1）"/>
      <w:lvlJc w:val="left"/>
    </w:lvl>
  </w:abstractNum>
  <w:abstractNum w:abstractNumId="3">
    <w:nsid w:val="58F72BA7"/>
    <w:multiLevelType w:val="singleLevel"/>
    <w:tmpl w:val="58F72BA7"/>
    <w:lvl w:ilvl="0" w:tentative="0">
      <w:start w:val="1"/>
      <w:numFmt w:val="decimal"/>
      <w:suff w:val="nothing"/>
      <w:lvlText w:val="（%1）"/>
      <w:lvlJc w:val="left"/>
    </w:lvl>
  </w:abstractNum>
  <w:abstractNum w:abstractNumId="4">
    <w:nsid w:val="58F72EFA"/>
    <w:multiLevelType w:val="singleLevel"/>
    <w:tmpl w:val="58F72EFA"/>
    <w:lvl w:ilvl="0" w:tentative="0">
      <w:start w:val="1"/>
      <w:numFmt w:val="decimal"/>
      <w:suff w:val="nothing"/>
      <w:lvlText w:val="（%1）"/>
      <w:lvlJc w:val="left"/>
    </w:lvl>
  </w:abstractNum>
  <w:abstractNum w:abstractNumId="5">
    <w:nsid w:val="58FDC0AF"/>
    <w:multiLevelType w:val="singleLevel"/>
    <w:tmpl w:val="58FDC0AF"/>
    <w:lvl w:ilvl="0" w:tentative="0">
      <w:start w:val="5"/>
      <w:numFmt w:val="decimal"/>
      <w:suff w:val="nothing"/>
      <w:lvlText w:val="（%1）"/>
      <w:lvlJc w:val="left"/>
    </w:lvl>
  </w:abstractNum>
  <w:abstractNum w:abstractNumId="6">
    <w:nsid w:val="58FDC903"/>
    <w:multiLevelType w:val="singleLevel"/>
    <w:tmpl w:val="58FDC903"/>
    <w:lvl w:ilvl="0" w:tentative="0">
      <w:start w:val="2"/>
      <w:numFmt w:val="decimal"/>
      <w:suff w:val="nothing"/>
      <w:lvlText w:val="（%1）"/>
      <w:lvlJc w:val="left"/>
    </w:lvl>
  </w:abstractNum>
  <w:num w:numId="1">
    <w:abstractNumId w:val="0"/>
  </w:num>
  <w:num w:numId="2">
    <w:abstractNumId w:val="1"/>
  </w:num>
  <w:num w:numId="3">
    <w:abstractNumId w:val="2"/>
  </w:num>
  <w:num w:numId="4">
    <w:abstractNumId w:val="3"/>
  </w:num>
  <w:num w:numId="5">
    <w:abstractNumId w:val="5"/>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5A2062A"/>
    <w:rsid w:val="07D92BD3"/>
    <w:rsid w:val="0A023946"/>
    <w:rsid w:val="117502ED"/>
    <w:rsid w:val="1C914D29"/>
    <w:rsid w:val="2FB90D04"/>
    <w:rsid w:val="30116D89"/>
    <w:rsid w:val="31C26FCF"/>
    <w:rsid w:val="32531605"/>
    <w:rsid w:val="327E7244"/>
    <w:rsid w:val="32BA6BC5"/>
    <w:rsid w:val="3A0D383A"/>
    <w:rsid w:val="3CFC1E6A"/>
    <w:rsid w:val="3E9F652B"/>
    <w:rsid w:val="40025FB8"/>
    <w:rsid w:val="40476D6D"/>
    <w:rsid w:val="42EE13AC"/>
    <w:rsid w:val="452909A4"/>
    <w:rsid w:val="49627AD6"/>
    <w:rsid w:val="55A8558D"/>
    <w:rsid w:val="57054214"/>
    <w:rsid w:val="598E7297"/>
    <w:rsid w:val="5E4365B4"/>
    <w:rsid w:val="62CE4B00"/>
    <w:rsid w:val="6635280F"/>
    <w:rsid w:val="74B9528C"/>
    <w:rsid w:val="752D74A5"/>
    <w:rsid w:val="77161B5F"/>
    <w:rsid w:val="780F1AC8"/>
    <w:rsid w:val="79451C95"/>
    <w:rsid w:val="7D8646C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4">
    <w:name w:val="heading 1"/>
    <w:basedOn w:val="1"/>
    <w:next w:val="1"/>
    <w:link w:val="19"/>
    <w:qFormat/>
    <w:uiPriority w:val="0"/>
    <w:pPr>
      <w:keepNext/>
      <w:keepLines/>
      <w:spacing w:before="340" w:beforeLines="0" w:after="330" w:afterLines="0" w:line="578" w:lineRule="auto"/>
      <w:outlineLvl w:val="0"/>
    </w:pPr>
    <w:rPr>
      <w:b/>
      <w:bCs/>
      <w:kern w:val="44"/>
      <w:sz w:val="44"/>
      <w:szCs w:val="44"/>
    </w:rPr>
  </w:style>
  <w:style w:type="paragraph" w:styleId="5">
    <w:name w:val="heading 2"/>
    <w:basedOn w:val="1"/>
    <w:next w:val="1"/>
    <w:unhideWhenUsed/>
    <w:qFormat/>
    <w:uiPriority w:val="0"/>
    <w:pPr>
      <w:keepNext/>
      <w:keepLines/>
      <w:spacing w:before="260" w:beforeLines="0" w:after="260" w:afterLines="0" w:line="416" w:lineRule="auto"/>
      <w:outlineLvl w:val="1"/>
    </w:pPr>
    <w:rPr>
      <w:rFonts w:ascii="Arial" w:hAnsi="Arial" w:eastAsia="黑体"/>
      <w:b/>
      <w:bCs/>
      <w:sz w:val="32"/>
      <w:szCs w:val="32"/>
    </w:rPr>
  </w:style>
  <w:style w:type="paragraph" w:styleId="6">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3">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2">
    <w:name w:val="Body Text First Indent"/>
    <w:basedOn w:val="3"/>
    <w:qFormat/>
    <w:uiPriority w:val="0"/>
    <w:pPr>
      <w:ind w:firstLine="420" w:firstLineChars="100"/>
    </w:pPr>
  </w:style>
  <w:style w:type="paragraph" w:styleId="3">
    <w:name w:val="Body Text"/>
    <w:basedOn w:val="1"/>
    <w:qFormat/>
    <w:uiPriority w:val="0"/>
    <w:pPr>
      <w:spacing w:after="120" w:afterLines="0"/>
    </w:pPr>
    <w:rPr>
      <w:kern w:val="2"/>
      <w:sz w:val="21"/>
      <w:szCs w:val="24"/>
    </w:rPr>
  </w:style>
  <w:style w:type="paragraph" w:styleId="7">
    <w:name w:val="Body Text Indent"/>
    <w:basedOn w:val="1"/>
    <w:qFormat/>
    <w:uiPriority w:val="0"/>
    <w:pPr>
      <w:ind w:firstLine="480" w:firstLineChars="200"/>
    </w:pPr>
    <w:rPr>
      <w:sz w:val="24"/>
    </w:r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kern w:val="2"/>
      <w:sz w:val="18"/>
      <w:szCs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character" w:styleId="14">
    <w:name w:val="page number"/>
    <w:basedOn w:val="13"/>
    <w:qFormat/>
    <w:uiPriority w:val="0"/>
  </w:style>
  <w:style w:type="character" w:styleId="15">
    <w:name w:val="Hyperlink"/>
    <w:basedOn w:val="13"/>
    <w:qFormat/>
    <w:uiPriority w:val="0"/>
    <w:rPr>
      <w:color w:val="0000FF"/>
      <w:u w:val="single"/>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18">
    <w:name w:val="style13"/>
    <w:basedOn w:val="1"/>
    <w:qFormat/>
    <w:uiPriority w:val="0"/>
    <w:pPr>
      <w:widowControl/>
      <w:spacing w:before="100" w:beforeLines="0" w:beforeAutospacing="1" w:after="100" w:afterLines="0" w:afterAutospacing="1"/>
      <w:jc w:val="left"/>
    </w:pPr>
    <w:rPr>
      <w:rFonts w:ascii="宋体" w:hAnsi="宋体" w:cs="宋体"/>
      <w:color w:val="000000"/>
      <w:kern w:val="0"/>
      <w:sz w:val="24"/>
    </w:rPr>
  </w:style>
  <w:style w:type="character" w:customStyle="1" w:styleId="19">
    <w:name w:val="标题 1 Char"/>
    <w:link w:val="4"/>
    <w:qFormat/>
    <w:uiPriority w:val="0"/>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wmf"/><Relationship Id="rId7" Type="http://schemas.openxmlformats.org/officeDocument/2006/relationships/oleObject" Target="embeddings/oleObject1.bin"/><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2017-04-11T06:34:00Z</dcterms:created>
  <dc:creator>Administrator</dc:creator>
  <cp:lastModifiedBy>Administrator</cp:lastModifiedBy>
  <dcterms:modified xsi:type="dcterms:W3CDTF">2017-04-28T03:46:45Z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