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footerReference r:id="rId3" w:type="default"/>
          <w:pgSz w:w="11906" w:h="16838"/>
          <w:pgMar w:top="1418" w:right="1418" w:bottom="1418" w:left="1418" w:header="964" w:footer="1134" w:gutter="284"/>
          <w:pgBorders>
            <w:top w:val="none" w:sz="0" w:space="0"/>
            <w:left w:val="none" w:sz="0" w:space="0"/>
            <w:bottom w:val="none" w:sz="0" w:space="0"/>
            <w:right w:val="none" w:sz="0" w:space="0"/>
          </w:pgBorders>
          <w:pgNumType w:fmt="decimal" w:start="1"/>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5"/>
      </w:pPr>
    </w:p>
    <w:p>
      <w:pPr>
        <w:pStyle w:val="5"/>
      </w:pPr>
    </w:p>
    <w:p>
      <w:pPr>
        <w:pStyle w:val="5"/>
      </w:pPr>
    </w:p>
    <w:p>
      <w:pPr>
        <w:pStyle w:val="5"/>
      </w:pPr>
    </w:p>
    <w:p>
      <w:pPr>
        <w:pStyle w:val="4"/>
        <w:jc w:val="center"/>
        <w:rPr>
          <w:rFonts w:hint="eastAsia" w:ascii="黑体" w:hAnsi="黑体" w:eastAsia="黑体" w:cs="黑体"/>
          <w:sz w:val="36"/>
          <w:szCs w:val="36"/>
          <w:lang w:eastAsia="zh-CN"/>
        </w:rPr>
      </w:pPr>
      <w:bookmarkStart w:id="0" w:name="_Toc11665"/>
      <w:bookmarkStart w:id="1" w:name="_Toc20566"/>
      <w:bookmarkStart w:id="2" w:name="_Toc21010"/>
      <w:r>
        <w:rPr>
          <w:rFonts w:hint="eastAsia" w:ascii="黑体" w:hAnsi="黑体" w:eastAsia="黑体" w:cs="黑体"/>
          <w:sz w:val="36"/>
          <w:szCs w:val="36"/>
          <w:lang w:eastAsia="zh-CN"/>
        </w:rPr>
        <w:t>农产品销售管理系统</w:t>
      </w:r>
      <w:bookmarkEnd w:id="0"/>
      <w:bookmarkEnd w:id="1"/>
      <w:bookmarkEnd w:id="2"/>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br w:type="page"/>
      </w:r>
    </w:p>
    <w:p>
      <w:pPr>
        <w:pStyle w:val="8"/>
        <w:tabs>
          <w:tab w:val="right" w:leader="dot" w:pos="8306"/>
        </w:tabs>
        <w:ind w:left="0" w:leftChars="0" w:firstLine="0" w:firstLineChars="0"/>
        <w:jc w:val="center"/>
        <w:rPr>
          <w:rFonts w:hint="eastAsia" w:ascii="黑体" w:hAnsi="黑体" w:eastAsia="黑体" w:cs="黑体"/>
          <w:color w:val="333333"/>
          <w:kern w:val="2"/>
          <w:sz w:val="21"/>
          <w:szCs w:val="21"/>
          <w:shd w:val="clear" w:color="auto" w:fill="FFFFFF"/>
          <w:lang w:val="en-US" w:eastAsia="zh-CN" w:bidi="ar-SA"/>
        </w:rPr>
      </w:pPr>
      <w:r>
        <w:rPr>
          <w:rFonts w:hint="eastAsia" w:ascii="黑体" w:hAnsi="黑体" w:eastAsia="黑体" w:cs="黑体"/>
          <w:b w:val="0"/>
          <w:bCs w:val="0"/>
          <w:color w:val="333333"/>
          <w:sz w:val="32"/>
          <w:szCs w:val="32"/>
          <w:shd w:val="clear" w:color="auto" w:fill="FFFFFF"/>
          <w:lang w:eastAsia="zh-CN"/>
        </w:rPr>
        <w:t>目</w:t>
      </w:r>
      <w:r>
        <w:rPr>
          <w:rFonts w:hint="eastAsia" w:ascii="黑体" w:hAnsi="黑体" w:eastAsia="黑体" w:cs="黑体"/>
          <w:b w:val="0"/>
          <w:bCs w:val="0"/>
          <w:color w:val="333333"/>
          <w:sz w:val="32"/>
          <w:szCs w:val="32"/>
          <w:shd w:val="clear" w:color="auto" w:fill="FFFFFF"/>
          <w:lang w:val="en-US" w:eastAsia="zh-CN"/>
        </w:rPr>
        <w:t xml:space="preserve">  </w:t>
      </w:r>
      <w:r>
        <w:rPr>
          <w:rFonts w:hint="eastAsia" w:ascii="黑体" w:hAnsi="黑体" w:eastAsia="黑体" w:cs="黑体"/>
          <w:b w:val="0"/>
          <w:bCs w:val="0"/>
          <w:color w:val="333333"/>
          <w:sz w:val="32"/>
          <w:szCs w:val="32"/>
          <w:shd w:val="clear" w:color="auto" w:fill="FFFFFF"/>
          <w:lang w:eastAsia="zh-CN"/>
        </w:rPr>
        <w:t>录</w:t>
      </w:r>
      <w:r>
        <w:rPr>
          <w:rFonts w:hint="eastAsia" w:ascii="黑体" w:hAnsi="黑体" w:eastAsia="黑体" w:cs="黑体"/>
          <w:color w:val="333333"/>
          <w:szCs w:val="21"/>
          <w:shd w:val="clear" w:color="auto" w:fill="FFFFFF"/>
        </w:rPr>
        <w:fldChar w:fldCharType="begin"/>
      </w:r>
      <w:r>
        <w:rPr>
          <w:rFonts w:hint="eastAsia" w:ascii="黑体" w:hAnsi="黑体" w:eastAsia="黑体" w:cs="黑体"/>
          <w:color w:val="333333"/>
          <w:szCs w:val="21"/>
          <w:shd w:val="clear" w:color="auto" w:fill="FFFFFF"/>
        </w:rPr>
        <w:instrText xml:space="preserve">TOC \o "1-3" \h \u </w:instrText>
      </w:r>
      <w:r>
        <w:rPr>
          <w:rFonts w:hint="eastAsia" w:ascii="黑体" w:hAnsi="黑体" w:eastAsia="黑体" w:cs="黑体"/>
          <w:color w:val="333333"/>
          <w:szCs w:val="21"/>
          <w:shd w:val="clear" w:color="auto" w:fill="FFFFFF"/>
        </w:rPr>
        <w:fldChar w:fldCharType="separate"/>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_Toc21437 </w:instrText>
      </w:r>
      <w:r>
        <w:rPr>
          <w:rFonts w:hint="eastAsia" w:ascii="黑体" w:hAnsi="黑体" w:eastAsia="黑体" w:cs="黑体"/>
          <w:szCs w:val="21"/>
          <w:shd w:val="clear" w:color="auto" w:fill="FFFFFF"/>
        </w:rPr>
        <w:fldChar w:fldCharType="separate"/>
      </w:r>
      <w:r>
        <w:rPr>
          <w:rFonts w:hint="eastAsia" w:ascii="黑体" w:hAnsi="黑体" w:eastAsia="黑体" w:cs="黑体"/>
          <w:lang w:eastAsia="zh-CN"/>
        </w:rPr>
        <w:t>一</w:t>
      </w:r>
      <w:r>
        <w:rPr>
          <w:rFonts w:hint="eastAsia" w:ascii="黑体" w:hAnsi="黑体" w:eastAsia="黑体" w:cs="黑体"/>
          <w:lang w:val="en-US" w:eastAsia="zh-CN"/>
        </w:rPr>
        <w:t xml:space="preserve"> </w:t>
      </w:r>
      <w:r>
        <w:rPr>
          <w:rFonts w:hint="eastAsia" w:ascii="黑体" w:hAnsi="黑体" w:eastAsia="黑体" w:cs="黑体"/>
        </w:rPr>
        <w:t>绪论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_Toc21437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_Toc28878 </w:instrText>
      </w:r>
      <w:r>
        <w:rPr>
          <w:rFonts w:hint="eastAsia" w:ascii="黑体" w:hAnsi="黑体" w:eastAsia="黑体" w:cs="黑体"/>
          <w:szCs w:val="21"/>
          <w:shd w:val="clear" w:color="auto" w:fill="FFFFFF"/>
        </w:rPr>
        <w:fldChar w:fldCharType="separate"/>
      </w:r>
      <w:r>
        <w:rPr>
          <w:rFonts w:hint="eastAsia" w:ascii="黑体" w:hAnsi="黑体" w:eastAsia="黑体" w:cs="黑体"/>
          <w:lang w:eastAsia="zh-CN"/>
        </w:rPr>
        <w:t>二</w:t>
      </w:r>
      <w:r>
        <w:rPr>
          <w:rFonts w:hint="eastAsia" w:ascii="黑体" w:hAnsi="黑体" w:eastAsia="黑体" w:cs="黑体"/>
          <w:lang w:val="en-US" w:eastAsia="zh-CN"/>
        </w:rPr>
        <w:t xml:space="preserve"> </w:t>
      </w:r>
      <w:r>
        <w:rPr>
          <w:rFonts w:hint="eastAsia" w:ascii="黑体" w:hAnsi="黑体" w:eastAsia="黑体" w:cs="黑体"/>
        </w:rPr>
        <w:t>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_Toc28878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_Toc12880 </w:instrText>
      </w:r>
      <w:r>
        <w:rPr>
          <w:rFonts w:hint="eastAsia" w:ascii="黑体" w:hAnsi="黑体" w:eastAsia="黑体" w:cs="黑体"/>
          <w:szCs w:val="21"/>
          <w:shd w:val="clear" w:color="auto" w:fill="FFFFFF"/>
        </w:rPr>
        <w:fldChar w:fldCharType="separate"/>
      </w:r>
      <w:r>
        <w:rPr>
          <w:rFonts w:hint="eastAsia" w:ascii="黑体" w:hAnsi="黑体" w:eastAsia="黑体" w:cs="黑体"/>
        </w:rPr>
        <w:t>2.1 任务和要求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_Toc12880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_Toc26326 </w:instrText>
      </w:r>
      <w:r>
        <w:rPr>
          <w:rFonts w:hint="eastAsia" w:ascii="黑体" w:hAnsi="黑体" w:eastAsia="黑体" w:cs="黑体"/>
          <w:szCs w:val="21"/>
          <w:shd w:val="clear" w:color="auto" w:fill="FFFFFF"/>
        </w:rPr>
        <w:fldChar w:fldCharType="separate"/>
      </w:r>
      <w:r>
        <w:rPr>
          <w:rFonts w:hint="eastAsia" w:ascii="黑体" w:hAnsi="黑体" w:eastAsia="黑体" w:cs="黑体"/>
          <w:b w:val="0"/>
          <w:bCs w:val="0"/>
          <w:szCs w:val="28"/>
        </w:rPr>
        <w:t>2.2 运行环境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_Toc26326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_Toc21652 </w:instrText>
      </w:r>
      <w:r>
        <w:rPr>
          <w:rFonts w:hint="eastAsia" w:ascii="黑体" w:hAnsi="黑体" w:eastAsia="黑体" w:cs="黑体"/>
          <w:szCs w:val="21"/>
          <w:shd w:val="clear" w:color="auto" w:fill="FFFFFF"/>
        </w:rPr>
        <w:fldChar w:fldCharType="separate"/>
      </w:r>
      <w:r>
        <w:rPr>
          <w:rFonts w:hint="eastAsia" w:ascii="黑体" w:hAnsi="黑体" w:eastAsia="黑体" w:cs="黑体"/>
        </w:rPr>
        <w:t>2.3 开发工具</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_Toc21652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_Toc17948 </w:instrText>
      </w:r>
      <w:r>
        <w:rPr>
          <w:rFonts w:hint="eastAsia" w:ascii="黑体" w:hAnsi="黑体" w:eastAsia="黑体" w:cs="黑体"/>
          <w:szCs w:val="21"/>
          <w:shd w:val="clear" w:color="auto" w:fill="FFFFFF"/>
        </w:rPr>
        <w:fldChar w:fldCharType="separate"/>
      </w:r>
      <w:r>
        <w:rPr>
          <w:rFonts w:hint="eastAsia" w:ascii="黑体" w:hAnsi="黑体" w:eastAsia="黑体" w:cs="黑体"/>
          <w:lang w:eastAsia="zh-CN"/>
        </w:rPr>
        <w:t>三</w:t>
      </w:r>
      <w:r>
        <w:rPr>
          <w:rFonts w:hint="eastAsia" w:ascii="黑体" w:hAnsi="黑体" w:eastAsia="黑体" w:cs="黑体"/>
        </w:rPr>
        <w:t xml:space="preserve"> 分析和设计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_Toc17948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_Toc27439 </w:instrText>
      </w:r>
      <w:r>
        <w:rPr>
          <w:rFonts w:hint="eastAsia" w:ascii="黑体" w:hAnsi="黑体" w:eastAsia="黑体" w:cs="黑体"/>
          <w:szCs w:val="21"/>
          <w:shd w:val="clear" w:color="auto" w:fill="FFFFFF"/>
        </w:rPr>
        <w:fldChar w:fldCharType="separate"/>
      </w:r>
      <w:r>
        <w:rPr>
          <w:rFonts w:hint="eastAsia" w:ascii="黑体" w:hAnsi="黑体" w:eastAsia="黑体" w:cs="黑体"/>
        </w:rPr>
        <w:t>3.1 设计分析及设计思路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_Toc27439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_Toc20773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3.1.1、管理员功能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_Toc20773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_Toc6434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3.1.2、普通买家功能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_Toc6434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_Toc10040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3.1.3 其他功能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_Toc10040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_Toc4032 </w:instrText>
      </w:r>
      <w:r>
        <w:rPr>
          <w:rFonts w:hint="eastAsia" w:ascii="黑体" w:hAnsi="黑体" w:eastAsia="黑体" w:cs="黑体"/>
          <w:szCs w:val="21"/>
          <w:shd w:val="clear" w:color="auto" w:fill="FFFFFF"/>
        </w:rPr>
        <w:fldChar w:fldCharType="separate"/>
      </w:r>
      <w:r>
        <w:rPr>
          <w:rFonts w:hint="eastAsia" w:ascii="黑体" w:hAnsi="黑体" w:eastAsia="黑体" w:cs="黑体"/>
        </w:rPr>
        <w:t>3.2 主要类图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_Toc4032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_Toc3833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3.3数据库设计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_Toc3833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_Toc21326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3.3.1 概念设计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_Toc21326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_Toc15107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3.3.2 数据库表设计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_Toc15107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_Toc13754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3.4、主要技术分析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_Toc13754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_Toc66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3.4.1 Spring、SpringMVC、Mybatis框架</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_Toc16404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3.4.2 Mysql数据库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_Toc16404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_Toc29715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3.4.3 JQuery</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_Toc29715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_Toc18594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3.4.4 Maven</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_Toc18594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_Toc22652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四 项目实现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_Toc22652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_Toc8908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4.1 登陆界面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_Toc8908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_Toc12017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 管理员界面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_Toc12017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_Toc32564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4.2.1头像管理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_Toc32564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_Toc20102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4.2.2 在售管理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_Toc20102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_Toc1455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4.2.3 订单管理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_Toc1455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4.2.3客户管理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_Toc133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_Toc16388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4.2.4库存管理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_Toc16388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_Toc32434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4.2.5个人信息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_Toc32434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_Toc25495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4.3买家界面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_Toc25495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_Toc18638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4.3.1购买产品</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_Toc18638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_Toc14693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4.3.2购物车</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_Toc14693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_Toc13081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4.3.3订单管理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_Toc13081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_Toc7942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4.3.4地址管理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_Toc7942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_Toc24023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4.3.5个人信息管理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_Toc24023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_Toc12426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五 软件测试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_Toc12426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_Toc1585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5.1注册和登陆界模块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_Toc1585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_Toc27242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5.2个人信息模块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_Toc27242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_Toc25318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5.3产品模块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_Toc25318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_Toc19435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5.4订单模块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_Toc19435 </w:instrText>
      </w:r>
      <w:r>
        <w:rPr>
          <w:rFonts w:hint="eastAsia" w:ascii="黑体" w:hAnsi="黑体" w:eastAsia="黑体" w:cs="黑体"/>
        </w:rPr>
        <w:fldChar w:fldCharType="separate"/>
      </w:r>
      <w:r>
        <w:rPr>
          <w:rFonts w:hint="eastAsia" w:ascii="黑体" w:hAnsi="黑体" w:eastAsia="黑体" w:cs="黑体"/>
        </w:rPr>
        <w:t>29</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_Toc5025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5.5地址管理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_Toc5025 </w:instrText>
      </w:r>
      <w:r>
        <w:rPr>
          <w:rFonts w:hint="eastAsia" w:ascii="黑体" w:hAnsi="黑体" w:eastAsia="黑体" w:cs="黑体"/>
        </w:rPr>
        <w:fldChar w:fldCharType="separate"/>
      </w:r>
      <w:r>
        <w:rPr>
          <w:rFonts w:hint="eastAsia" w:ascii="黑体" w:hAnsi="黑体" w:eastAsia="黑体" w:cs="黑体"/>
        </w:rPr>
        <w:t>30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_Toc1439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5.6用户管理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_Toc1439 </w:instrText>
      </w:r>
      <w:r>
        <w:rPr>
          <w:rFonts w:hint="eastAsia" w:ascii="黑体" w:hAnsi="黑体" w:eastAsia="黑体" w:cs="黑体"/>
        </w:rPr>
        <w:fldChar w:fldCharType="separate"/>
      </w:r>
      <w:r>
        <w:rPr>
          <w:rFonts w:hint="eastAsia" w:ascii="黑体" w:hAnsi="黑体" w:eastAsia="黑体" w:cs="黑体"/>
        </w:rPr>
        <w:t>30</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_Toc8182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六 总结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_Toc8182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_Toc23786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七 致谢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_Toc23786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rPr>
          <w:rFonts w:hint="eastAsia" w:ascii="黑体" w:hAnsi="黑体" w:eastAsia="黑体" w:cs="黑体"/>
        </w:rPr>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_Toc11091 </w:instrText>
      </w:r>
      <w:r>
        <w:rPr>
          <w:rFonts w:hint="eastAsia" w:ascii="黑体" w:hAnsi="黑体" w:eastAsia="黑体" w:cs="黑体"/>
          <w:szCs w:val="21"/>
          <w:shd w:val="clear" w:color="auto" w:fill="FFFFFF"/>
        </w:rPr>
        <w:fldChar w:fldCharType="separate"/>
      </w:r>
      <w:r>
        <w:rPr>
          <w:rFonts w:hint="eastAsia" w:ascii="黑体" w:hAnsi="黑体" w:eastAsia="黑体" w:cs="黑体"/>
          <w:lang w:val="en-US" w:eastAsia="zh-CN"/>
        </w:rPr>
        <w:t>参考文献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_Toc11091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color w:val="333333"/>
          <w:szCs w:val="21"/>
          <w:shd w:val="clear" w:color="auto" w:fill="FFFFFF"/>
        </w:rPr>
        <w:fldChar w:fldCharType="end"/>
      </w:r>
    </w:p>
    <w:p>
      <w:pPr>
        <w:pStyle w:val="5"/>
        <w:tabs>
          <w:tab w:val="right" w:leader="dot" w:pos="8306"/>
        </w:tabs>
        <w:ind w:left="0" w:leftChars="0" w:firstLine="0" w:firstLineChars="0"/>
        <w:jc w:val="center"/>
        <w:rPr>
          <w:rFonts w:hint="eastAsia"/>
          <w:color w:val="333333"/>
          <w:szCs w:val="21"/>
          <w:shd w:val="clear" w:color="auto" w:fill="FFFFFF"/>
        </w:rPr>
      </w:pPr>
      <w:r>
        <w:rPr>
          <w:rFonts w:hint="eastAsia" w:ascii="黑体" w:hAnsi="黑体" w:eastAsia="黑体" w:cs="黑体"/>
          <w:color w:val="333333"/>
          <w:szCs w:val="21"/>
          <w:shd w:val="clear" w:color="auto" w:fill="FFFFFF"/>
        </w:rPr>
        <w:fldChar w:fldCharType="end"/>
      </w:r>
      <w:bookmarkStart w:id="84" w:name="_GoBack"/>
      <w:bookmarkEnd w:id="84"/>
    </w:p>
    <w:p>
      <w:pPr>
        <w:pStyle w:val="2"/>
        <w:jc w:val="both"/>
        <w:rPr>
          <w:rFonts w:hint="eastAsia"/>
          <w:lang w:eastAsia="zh-CN"/>
        </w:rPr>
      </w:pPr>
      <w:bookmarkStart w:id="3" w:name="_Toc25423"/>
    </w:p>
    <w:p>
      <w:pPr>
        <w:pStyle w:val="2"/>
        <w:jc w:val="both"/>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2"/>
        <w:jc w:val="both"/>
        <w:rPr>
          <w:rFonts w:hint="eastAsia"/>
          <w:lang w:eastAsia="zh-CN"/>
        </w:rPr>
      </w:pPr>
    </w:p>
    <w:p>
      <w:pPr>
        <w:rPr>
          <w:rFonts w:hint="eastAsia"/>
          <w:lang w:eastAsia="zh-CN"/>
        </w:rPr>
      </w:pPr>
    </w:p>
    <w:p>
      <w:pPr>
        <w:pStyle w:val="2"/>
        <w:jc w:val="center"/>
        <w:rPr>
          <w:rFonts w:hint="eastAsia"/>
          <w:lang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rPr>
      </w:pPr>
      <w:bookmarkStart w:id="4" w:name="_Toc21437"/>
      <w:r>
        <w:rPr>
          <w:rFonts w:hint="eastAsia"/>
          <w:lang w:eastAsia="zh-CN"/>
        </w:rPr>
        <w:t>一</w:t>
      </w:r>
      <w:r>
        <w:rPr>
          <w:rFonts w:hint="eastAsia"/>
          <w:lang w:val="en-US" w:eastAsia="zh-CN"/>
        </w:rPr>
        <w:t xml:space="preserve"> </w:t>
      </w:r>
      <w:r>
        <w:rPr>
          <w:rFonts w:hint="eastAsia"/>
        </w:rPr>
        <w:t>绪论</w:t>
      </w:r>
      <w:bookmarkEnd w:id="3"/>
      <w:bookmarkEnd w:id="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eastAsia="zh-CN"/>
        </w:rPr>
      </w:pPr>
      <w:r>
        <w:rPr>
          <w:rFonts w:hint="eastAsia" w:ascii="宋体" w:hAnsi="宋体" w:cs="宋体"/>
          <w:sz w:val="24"/>
          <w:szCs w:val="32"/>
          <w:lang w:eastAsia="zh-CN"/>
        </w:rPr>
        <w:t>随着时代的进步，网络越来越发达。很多人订餐，买东西都可以足不出户，在电脑手机前动动手，东西就送到你家门口。本系统是个购物系统，关于农产品的购物系统。现在是新世纪，男女平等，女生也可以做家里的顶梁柱，也可以为家庭撑起一半天。但随着女同事转移了部分重心到事业后，家庭有些事情就没那么多精力去处理了，比如买菜。该系统是基于解决忙碌妈妈买健康菜的困扰产生的。没时间逛菜市场没关系，我们把菜市场搬到你家门口，你办公室门口，轻轻点下手机，菜就送到你面前。</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val="en-US" w:eastAsia="zh-CN"/>
        </w:rPr>
      </w:pP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cs="宋体"/>
          <w:sz w:val="24"/>
          <w:szCs w:val="24"/>
          <w:lang w:eastAsia="zh-CN"/>
        </w:rPr>
        <w:t>。管理员拥有五大主要功能：</w:t>
      </w:r>
      <w:r>
        <w:rPr>
          <w:rFonts w:hint="eastAsia" w:ascii="宋体" w:hAnsi="宋体" w:eastAsia="宋体" w:cs="宋体"/>
          <w:sz w:val="24"/>
          <w:szCs w:val="24"/>
          <w:lang w:val="en-US" w:eastAsia="zh-CN"/>
        </w:rPr>
        <w:t>在售管理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订单管理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客户管理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库存管理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。买家也拥有五大主要功能：</w:t>
      </w:r>
      <w:r>
        <w:rPr>
          <w:rFonts w:hint="eastAsia" w:ascii="宋体" w:hAnsi="宋体" w:eastAsia="宋体" w:cs="宋体"/>
          <w:sz w:val="24"/>
          <w:szCs w:val="24"/>
          <w:lang w:val="en-US" w:eastAsia="zh-CN"/>
        </w:rPr>
        <w:t>在售</w:t>
      </w:r>
      <w:r>
        <w:rPr>
          <w:rFonts w:hint="eastAsia" w:ascii="宋体" w:hAnsi="宋体" w:cs="宋体"/>
          <w:sz w:val="24"/>
          <w:szCs w:val="24"/>
          <w:lang w:val="en-US" w:eastAsia="zh-CN"/>
        </w:rPr>
        <w:t>产品，</w:t>
      </w:r>
      <w:r>
        <w:rPr>
          <w:rFonts w:hint="eastAsia" w:ascii="宋体" w:hAnsi="宋体" w:eastAsia="宋体" w:cs="宋体"/>
          <w:sz w:val="24"/>
          <w:szCs w:val="24"/>
          <w:lang w:val="en-US" w:eastAsia="zh-CN"/>
        </w:rPr>
        <w:t>订单管理</w:t>
      </w:r>
      <w:r>
        <w:rPr>
          <w:rFonts w:hint="eastAsia" w:ascii="宋体" w:hAnsi="宋体" w:cs="宋体"/>
          <w:sz w:val="24"/>
          <w:szCs w:val="24"/>
          <w:lang w:val="en-US" w:eastAsia="zh-CN"/>
        </w:rPr>
        <w:t>，地址</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，购物车</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。游客可以自己注册用户，注册信息要符合规定后就可以注册成功。注册成功后就可以以普通用户身份进行登录。</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32"/>
          <w:lang w:eastAsia="zh-CN"/>
        </w:rPr>
      </w:pPr>
    </w:p>
    <w:p>
      <w:pPr>
        <w:pStyle w:val="2"/>
        <w:jc w:val="center"/>
        <w:rPr>
          <w:rFonts w:hint="eastAsia"/>
        </w:rPr>
      </w:pPr>
      <w:bookmarkStart w:id="5" w:name="_Toc145746818"/>
      <w:bookmarkStart w:id="6" w:name="_Toc21117"/>
      <w:bookmarkStart w:id="7" w:name="_Toc200468974"/>
      <w:bookmarkStart w:id="8" w:name="_Toc200796639"/>
      <w:bookmarkStart w:id="9" w:name="_Toc200468903"/>
      <w:bookmarkStart w:id="10" w:name="_Toc170380335"/>
      <w:bookmarkStart w:id="11" w:name="_Toc784"/>
      <w:bookmarkStart w:id="12" w:name="_Toc200796448"/>
      <w:bookmarkStart w:id="13" w:name="_Toc28878"/>
      <w:r>
        <w:rPr>
          <w:rFonts w:hint="eastAsia"/>
          <w:lang w:eastAsia="zh-CN"/>
        </w:rPr>
        <w:t>二</w:t>
      </w:r>
      <w:r>
        <w:rPr>
          <w:rFonts w:hint="eastAsia"/>
          <w:lang w:val="en-US" w:eastAsia="zh-CN"/>
        </w:rPr>
        <w:t xml:space="preserve"> </w:t>
      </w:r>
      <w:r>
        <w:rPr>
          <w:rFonts w:hint="eastAsia"/>
        </w:rPr>
        <w:t>需求分析</w:t>
      </w:r>
      <w:bookmarkEnd w:id="5"/>
      <w:bookmarkEnd w:id="6"/>
      <w:bookmarkEnd w:id="7"/>
      <w:bookmarkEnd w:id="8"/>
      <w:bookmarkEnd w:id="9"/>
      <w:bookmarkEnd w:id="10"/>
      <w:bookmarkEnd w:id="11"/>
      <w:bookmarkEnd w:id="12"/>
      <w:bookmarkEnd w:id="13"/>
    </w:p>
    <w:p>
      <w:pPr>
        <w:pStyle w:val="3"/>
        <w:rPr>
          <w:rFonts w:hint="eastAsia"/>
        </w:rPr>
      </w:pPr>
      <w:bookmarkStart w:id="14" w:name="_Toc170380336"/>
      <w:bookmarkStart w:id="15" w:name="_Toc145746819"/>
      <w:bookmarkStart w:id="16" w:name="_Toc200796640"/>
      <w:bookmarkStart w:id="17" w:name="_Toc25726"/>
      <w:bookmarkStart w:id="18" w:name="_Toc28359"/>
      <w:bookmarkStart w:id="19" w:name="_Toc12880"/>
      <w:r>
        <w:rPr>
          <w:rFonts w:hint="eastAsia"/>
        </w:rPr>
        <w:t>2.1</w:t>
      </w:r>
      <w:bookmarkEnd w:id="14"/>
      <w:bookmarkEnd w:id="15"/>
      <w:r>
        <w:rPr>
          <w:rFonts w:hint="eastAsia"/>
        </w:rPr>
        <w:t xml:space="preserve"> 任务和要求</w:t>
      </w:r>
      <w:bookmarkEnd w:id="16"/>
      <w:bookmarkEnd w:id="17"/>
      <w:bookmarkEnd w:id="18"/>
      <w:bookmarkEnd w:id="1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ind w:left="0" w:leftChars="0" w:firstLine="0" w:firstLineChars="0"/>
        <w:rPr>
          <w:rFonts w:hint="eastAsia" w:ascii="新宋体" w:hAnsi="新宋体" w:eastAsia="新宋体" w:cs="新宋体"/>
          <w:sz w:val="21"/>
          <w:szCs w:val="21"/>
          <w:lang w:val="en-US" w:eastAsia="zh-CN"/>
        </w:rPr>
      </w:pPr>
    </w:p>
    <w:p>
      <w:pPr>
        <w:pStyle w:val="3"/>
        <w:rPr>
          <w:rFonts w:hint="eastAsia" w:ascii="黑体" w:hAnsi="黑体" w:cs="黑体"/>
          <w:b w:val="0"/>
          <w:bCs w:val="0"/>
          <w:sz w:val="28"/>
          <w:szCs w:val="28"/>
        </w:rPr>
      </w:pPr>
      <w:bookmarkStart w:id="20" w:name="_Toc200796642"/>
      <w:bookmarkStart w:id="21" w:name="_Toc170380338"/>
      <w:bookmarkStart w:id="22" w:name="_Toc200468976"/>
      <w:bookmarkStart w:id="23" w:name="_Toc200468905"/>
      <w:bookmarkStart w:id="24" w:name="_Toc29008"/>
      <w:bookmarkStart w:id="25" w:name="_Toc145746821"/>
      <w:bookmarkStart w:id="26" w:name="_Toc200796450"/>
      <w:bookmarkStart w:id="27" w:name="_Toc4975"/>
      <w:bookmarkStart w:id="28" w:name="_Toc26326"/>
      <w:r>
        <w:rPr>
          <w:rFonts w:hint="eastAsia" w:ascii="黑体" w:hAnsi="黑体" w:cs="黑体"/>
          <w:b w:val="0"/>
          <w:bCs w:val="0"/>
          <w:sz w:val="28"/>
          <w:szCs w:val="28"/>
        </w:rPr>
        <w:t>2.2 运行环境</w:t>
      </w:r>
      <w:bookmarkEnd w:id="20"/>
      <w:bookmarkEnd w:id="21"/>
      <w:bookmarkEnd w:id="22"/>
      <w:bookmarkEnd w:id="23"/>
      <w:bookmarkEnd w:id="24"/>
      <w:bookmarkEnd w:id="25"/>
      <w:bookmarkEnd w:id="26"/>
      <w:bookmarkEnd w:id="27"/>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3"/>
        <w:rPr>
          <w:rFonts w:hint="eastAsia"/>
        </w:rPr>
      </w:pPr>
      <w:bookmarkStart w:id="29" w:name="_Toc200468977"/>
      <w:bookmarkStart w:id="30" w:name="_Toc13757"/>
      <w:bookmarkStart w:id="31" w:name="_Toc200796643"/>
      <w:bookmarkStart w:id="32" w:name="_Toc7696"/>
      <w:bookmarkStart w:id="33" w:name="_Toc170380339"/>
      <w:bookmarkStart w:id="34" w:name="_Toc200796451"/>
      <w:bookmarkStart w:id="35" w:name="_Toc145746822"/>
      <w:bookmarkStart w:id="36" w:name="_Toc21652"/>
      <w:r>
        <w:rPr>
          <w:rFonts w:hint="eastAsia"/>
        </w:rPr>
        <w:t>2.3 开发工具</w:t>
      </w:r>
      <w:bookmarkEnd w:id="29"/>
      <w:bookmarkEnd w:id="30"/>
      <w:bookmarkEnd w:id="31"/>
      <w:bookmarkEnd w:id="32"/>
      <w:bookmarkEnd w:id="33"/>
      <w:bookmarkEnd w:id="34"/>
      <w:bookmarkEnd w:id="35"/>
      <w:bookmarkEnd w:id="36"/>
    </w:p>
    <w:p>
      <w:pPr>
        <w:pStyle w:val="5"/>
        <w:ind w:left="0" w:leftChars="0" w:firstLine="0" w:firstLineChars="0"/>
        <w:rPr>
          <w:rFonts w:hint="eastAsia" w:ascii="黑体" w:hAnsi="黑体" w:cs="黑体"/>
          <w:b/>
          <w:bCs/>
          <w:sz w:val="28"/>
          <w:szCs w:val="28"/>
          <w:lang w:val="en-US" w:eastAsia="zh-CN"/>
        </w:rPr>
      </w:pP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5"/>
        <w:ind w:left="0" w:leftChars="0" w:firstLine="0" w:firstLineChars="0"/>
        <w:rPr>
          <w:rFonts w:hint="eastAsia" w:ascii="黑体" w:hAnsi="黑体" w:cs="黑体"/>
          <w:b/>
          <w:bCs/>
          <w:sz w:val="28"/>
          <w:szCs w:val="28"/>
          <w:lang w:val="en-US" w:eastAsia="zh-CN"/>
        </w:rPr>
      </w:pPr>
    </w:p>
    <w:p>
      <w:pPr>
        <w:pStyle w:val="2"/>
        <w:jc w:val="center"/>
        <w:rPr>
          <w:rFonts w:hint="eastAsia"/>
        </w:rPr>
      </w:pPr>
      <w:bookmarkStart w:id="37" w:name="_Toc1780"/>
      <w:bookmarkStart w:id="38" w:name="_Toc2843"/>
      <w:bookmarkStart w:id="39" w:name="_Toc17948"/>
      <w:r>
        <w:rPr>
          <w:rFonts w:hint="eastAsia"/>
          <w:lang w:eastAsia="zh-CN"/>
        </w:rPr>
        <w:t>三</w:t>
      </w:r>
      <w:r>
        <w:rPr>
          <w:rFonts w:hint="eastAsia"/>
        </w:rPr>
        <w:t xml:space="preserve"> 分析和设计</w:t>
      </w:r>
      <w:bookmarkEnd w:id="37"/>
      <w:bookmarkEnd w:id="38"/>
      <w:bookmarkEnd w:id="39"/>
    </w:p>
    <w:p>
      <w:pPr>
        <w:pStyle w:val="3"/>
        <w:rPr>
          <w:rFonts w:hint="eastAsia"/>
        </w:rPr>
      </w:pPr>
      <w:bookmarkStart w:id="40" w:name="_Toc25412"/>
      <w:bookmarkStart w:id="41" w:name="_Toc28704"/>
      <w:bookmarkStart w:id="42" w:name="_Toc27439"/>
      <w:r>
        <w:rPr>
          <w:rFonts w:hint="eastAsia"/>
        </w:rPr>
        <w:t>3.1 设计分析及设计思路</w:t>
      </w:r>
      <w:bookmarkEnd w:id="40"/>
      <w:bookmarkEnd w:id="41"/>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5"/>
        <w:ind w:left="0" w:leftChars="0" w:firstLine="0" w:firstLineChars="0"/>
        <w:rPr>
          <w:rFonts w:hint="eastAsia" w:ascii="宋体" w:hAnsi="宋体"/>
          <w:sz w:val="24"/>
        </w:rPr>
      </w:pPr>
    </w:p>
    <w:p>
      <w:pPr>
        <w:pStyle w:val="4"/>
        <w:rPr>
          <w:rFonts w:hint="eastAsia"/>
          <w:lang w:val="en-US" w:eastAsia="zh-CN"/>
        </w:rPr>
      </w:pPr>
      <w:bookmarkStart w:id="43" w:name="_Toc20773"/>
      <w:r>
        <w:rPr>
          <w:rFonts w:hint="eastAsia"/>
          <w:lang w:val="en-US" w:eastAsia="zh-CN"/>
        </w:rPr>
        <w:t>3.1.1、管理员功能</w:t>
      </w:r>
      <w:bookmarkEnd w:id="4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该功能是显示在售产品的信息，管理员可以在这个模块对产品进行下架和更换产品图片的操作。更换的新</w:t>
      </w:r>
      <w:r>
        <w:rPr>
          <w:rFonts w:hint="eastAsia" w:ascii="宋体" w:hAnsi="宋体" w:cs="宋体"/>
          <w:sz w:val="24"/>
          <w:szCs w:val="24"/>
          <w:lang w:val="en-US" w:eastAsia="zh-CN"/>
        </w:rPr>
        <w:t>图片</w:t>
      </w:r>
      <w:r>
        <w:rPr>
          <w:rFonts w:hint="eastAsia" w:ascii="宋体" w:hAnsi="宋体" w:eastAsia="宋体" w:cs="宋体"/>
          <w:sz w:val="24"/>
          <w:szCs w:val="24"/>
          <w:lang w:val="en-US" w:eastAsia="zh-CN"/>
        </w:rPr>
        <w:t>都放在F盘里的product Picture文件里。每个新图片都以当前时间</w:t>
      </w:r>
      <w:r>
        <w:rPr>
          <w:rFonts w:hint="eastAsia" w:ascii="宋体" w:hAnsi="宋体" w:cs="宋体"/>
          <w:sz w:val="24"/>
          <w:szCs w:val="24"/>
          <w:lang w:val="en-US" w:eastAsia="zh-CN"/>
        </w:rPr>
        <w:t>距离1970年01月01日的秒数</w:t>
      </w:r>
      <w:r>
        <w:rPr>
          <w:rFonts w:hint="eastAsia" w:ascii="宋体" w:hAnsi="宋体" w:eastAsia="宋体" w:cs="宋体"/>
          <w:sz w:val="24"/>
          <w:szCs w:val="24"/>
          <w:lang w:val="en-US" w:eastAsia="zh-CN"/>
        </w:rPr>
        <w:t>进行命名。故不会重复。</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r>
        <w:rPr>
          <w:rFonts w:hint="eastAsia" w:ascii="宋体" w:hAnsi="宋体" w:cs="宋体"/>
          <w:sz w:val="24"/>
          <w:szCs w:val="24"/>
          <w:lang w:val="en-US" w:eastAsia="zh-CN"/>
        </w:rPr>
        <w:t>当用户下了新订单后，管理员可以对其点击马上发货按钮，发货后买家就不能对该订单进行撤销操作。正在配送和未配送的订单都删除不了。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（4）库存管理    </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在这个模块管理员可以看到所有的产品，包括未上架的，上架的。每个产品都会有状态，显示在售中和未上架。新增产品默认为未上架商品。管理员可以修改产品信息，批量删除和上架下架。</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r>
        <w:rPr>
          <w:rFonts w:hint="eastAsia" w:ascii="宋体" w:hAnsi="宋体" w:cs="宋体"/>
          <w:sz w:val="24"/>
          <w:szCs w:val="24"/>
          <w:lang w:val="en-US" w:eastAsia="zh-CN"/>
        </w:rPr>
        <w:t>在这里用户还可以修改密码，点击修改密码会弹出修改密码小框，在这个小框里要写入正确的旧密码，然后输入两次新密码。两次新密码要一致不然不让提交。</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4"/>
        <w:rPr>
          <w:rFonts w:hint="eastAsia"/>
          <w:lang w:val="en-US" w:eastAsia="zh-CN"/>
        </w:rPr>
      </w:pPr>
      <w:bookmarkStart w:id="44" w:name="_Toc6434"/>
      <w:r>
        <w:rPr>
          <w:rFonts w:hint="eastAsia"/>
          <w:lang w:val="en-US" w:eastAsia="zh-CN"/>
        </w:rPr>
        <w:t>3.1.2、普通买家功能</w:t>
      </w:r>
      <w:bookmarkEnd w:id="44"/>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当用户下了新订单后，如果管理员还未发货，那买家可以点击取消订单。如果卖家已经发货，买家不能取消订单。订单被取消后就会变成失效订单，而且订单对应的产品的购买数量也会归回库存。</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5"/>
        <w:rPr>
          <w:rFonts w:hint="eastAsia"/>
          <w:lang w:val="en-US" w:eastAsia="zh-CN"/>
        </w:rPr>
      </w:pPr>
    </w:p>
    <w:p>
      <w:pPr>
        <w:pStyle w:val="4"/>
        <w:rPr>
          <w:rFonts w:hint="eastAsia"/>
          <w:lang w:val="en-US" w:eastAsia="zh-CN"/>
        </w:rPr>
      </w:pPr>
      <w:bookmarkStart w:id="45" w:name="_Toc10040"/>
      <w:r>
        <w:rPr>
          <w:rFonts w:hint="eastAsia"/>
          <w:lang w:val="en-US" w:eastAsia="zh-CN"/>
        </w:rPr>
        <w:t>3.1.3 其他功能</w:t>
      </w:r>
      <w:bookmarkEnd w:id="4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r>
        <w:rPr>
          <w:rFonts w:hint="eastAsia" w:ascii="宋体" w:hAnsi="宋体" w:cs="宋体"/>
          <w:sz w:val="24"/>
          <w:szCs w:val="24"/>
          <w:lang w:val="en-US" w:eastAsia="zh-CN"/>
        </w:rPr>
        <w:t>，但注册的用户名是唯一的，如果已经有存在的用户名则会提示游客该用户名已经存在。</w:t>
      </w:r>
    </w:p>
    <w:p>
      <w:pPr>
        <w:pStyle w:val="5"/>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3"/>
        <w:rPr>
          <w:rFonts w:hint="eastAsia"/>
        </w:rPr>
      </w:pPr>
      <w:bookmarkStart w:id="46" w:name="_Toc20118"/>
      <w:bookmarkStart w:id="47" w:name="_Toc20827"/>
      <w:bookmarkStart w:id="48" w:name="_Toc4032"/>
      <w:r>
        <w:rPr>
          <w:rFonts w:hint="eastAsia"/>
        </w:rPr>
        <w:t>3.2 主要类图</w:t>
      </w:r>
      <w:bookmarkEnd w:id="46"/>
      <w:bookmarkEnd w:id="47"/>
      <w:bookmarkEnd w:id="48"/>
    </w:p>
    <w:p>
      <w:pPr>
        <w:rPr>
          <w:rFonts w:hint="eastAsia" w:eastAsia="宋体"/>
          <w:lang w:val="en-US" w:eastAsia="zh-CN"/>
        </w:rPr>
      </w:pPr>
      <w:r>
        <w:rPr>
          <w:rFonts w:hint="eastAsia"/>
          <w:lang w:val="en-US" w:eastAsia="zh-CN"/>
        </w:rPr>
        <w:t xml:space="preserve">   </w:t>
      </w:r>
    </w:p>
    <w:p>
      <w:r>
        <w:rPr>
          <w:rFonts w:hint="eastAsia"/>
          <w:lang w:val="en-US" w:eastAsia="zh-CN"/>
        </w:rPr>
        <w:t xml:space="preserve">                  </w:t>
      </w:r>
      <w:r>
        <w:drawing>
          <wp:inline distT="0" distB="0" distL="114300" distR="114300">
            <wp:extent cx="2771140" cy="2562225"/>
            <wp:effectExtent l="0" t="0" r="1016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771140" cy="2562225"/>
                    </a:xfrm>
                    <a:prstGeom prst="rect">
                      <a:avLst/>
                    </a:prstGeom>
                    <a:noFill/>
                    <a:ln w="9525">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3-1 后台代码框架图</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关于java中beans包保存了所有系统用到的实体对象；dao层是访问数据库对应的封装的方法；mapping层是对应dao层里方法名的访问数据库语句；service实现dao层了的方法；controller是所有的业务控制器。Resources主要是保存一些数据库配置文件，框架配置文件等。</w:t>
      </w:r>
      <w:bookmarkStart w:id="49" w:name="_Toc26132"/>
      <w:bookmarkStart w:id="50" w:name="_Toc510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p>
    <w:p>
      <w:r>
        <w:rPr>
          <w:rFonts w:hint="eastAsia"/>
          <w:lang w:val="en-US" w:eastAsia="zh-CN"/>
        </w:rPr>
        <w:t xml:space="preserve">                           </w:t>
      </w:r>
      <w:r>
        <w:drawing>
          <wp:inline distT="0" distB="0" distL="114300" distR="114300">
            <wp:extent cx="2495550" cy="2361565"/>
            <wp:effectExtent l="0" t="0" r="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2495550" cy="236156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 xml:space="preserve"> 3-2 视图模块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说明：所有的视图文件都放在view文件夹里。Address里存放所有关于地址模块的jsp；include里放大部分页面都要引用到的样式或js文件或jsp；product里放着跟产品模块有关的jsp；productRecord放着订单模块的jsp；shopCard放着跟购物车模块有关的jsp；user放着跟用户信息模块有关的jsp。</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bookmarkEnd w:id="49"/>
    <w:bookmarkEnd w:id="50"/>
    <w:p>
      <w:pPr>
        <w:pStyle w:val="3"/>
        <w:rPr>
          <w:rFonts w:hint="eastAsia"/>
          <w:lang w:val="en-US" w:eastAsia="zh-CN"/>
        </w:rPr>
      </w:pPr>
      <w:bookmarkStart w:id="51" w:name="_Toc3833"/>
      <w:r>
        <w:rPr>
          <w:rFonts w:hint="eastAsia"/>
          <w:lang w:val="en-US" w:eastAsia="zh-CN"/>
        </w:rPr>
        <w:t>3.3数据库设计</w:t>
      </w:r>
      <w:bookmarkEnd w:id="51"/>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7"/>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5"/>
        <w:rPr>
          <w:rFonts w:hint="eastAsia" w:ascii="Arial" w:hAnsi="Arial" w:eastAsia="宋体" w:cs="Arial"/>
          <w:b w:val="0"/>
          <w:i w:val="0"/>
          <w:caps w:val="0"/>
          <w:color w:val="333333"/>
          <w:spacing w:val="0"/>
          <w:sz w:val="22"/>
          <w:szCs w:val="22"/>
          <w:shd w:val="clear" w:fill="FFFFFF"/>
          <w:lang w:val="en-US" w:eastAsia="zh-CN"/>
        </w:rPr>
      </w:pPr>
    </w:p>
    <w:p>
      <w:pPr>
        <w:pStyle w:val="4"/>
        <w:rPr>
          <w:rFonts w:hint="eastAsia"/>
          <w:lang w:val="en-US" w:eastAsia="zh-CN"/>
        </w:rPr>
      </w:pPr>
      <w:bookmarkStart w:id="52" w:name="_Toc21326"/>
      <w:r>
        <w:rPr>
          <w:rFonts w:hint="eastAsia"/>
          <w:lang w:val="en-US" w:eastAsia="zh-CN"/>
        </w:rPr>
        <w:t>3.3.1 概念设计</w:t>
      </w:r>
      <w:bookmarkEnd w:id="52"/>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4"/>
        <w:rPr>
          <w:rFonts w:hint="eastAsia"/>
          <w:lang w:val="en-US" w:eastAsia="zh-CN"/>
        </w:rPr>
      </w:pPr>
      <w:bookmarkStart w:id="53" w:name="_Toc15107"/>
      <w:r>
        <w:rPr>
          <w:rFonts w:hint="eastAsia"/>
          <w:lang w:val="en-US" w:eastAsia="zh-CN"/>
        </w:rPr>
        <w:t>3.3.2 数据库表设计</w:t>
      </w:r>
      <w:bookmarkEnd w:id="53"/>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cs="宋体"/>
          <w:b w:val="0"/>
          <w:i w:val="0"/>
          <w:caps w:val="0"/>
          <w:color w:val="333333"/>
          <w:spacing w:val="0"/>
          <w:sz w:val="21"/>
          <w:szCs w:val="21"/>
          <w:shd w:val="clear" w:fill="FFFFFF"/>
          <w:lang w:val="en-US" w:eastAsia="zh-CN"/>
        </w:rPr>
        <w:t>表3-1(数据表集合)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黑体" w:hAnsi="黑体" w:eastAsia="黑体" w:cs="黑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1"/>
          <w:szCs w:val="21"/>
          <w:lang w:val="en-US" w:eastAsia="zh-CN"/>
        </w:rPr>
      </w:pPr>
      <w:r>
        <w:rPr>
          <w:rFonts w:hint="eastAsia" w:ascii="宋体" w:hAnsi="宋体" w:cs="宋体"/>
          <w:sz w:val="21"/>
          <w:szCs w:val="21"/>
          <w:lang w:val="en-US" w:eastAsia="zh-CN"/>
        </w:rPr>
        <w:t>表3-2（</w:t>
      </w:r>
      <w:r>
        <w:rPr>
          <w:rFonts w:hint="eastAsia" w:ascii="宋体" w:hAnsi="宋体" w:eastAsia="宋体" w:cs="宋体"/>
          <w:sz w:val="21"/>
          <w:szCs w:val="21"/>
          <w:lang w:val="en-US" w:eastAsia="zh-CN"/>
        </w:rPr>
        <w:t>用户</w:t>
      </w:r>
      <w:r>
        <w:rPr>
          <w:rFonts w:hint="eastAsia" w:ascii="宋体" w:hAnsi="宋体" w:cs="宋体"/>
          <w:sz w:val="21"/>
          <w:szCs w:val="21"/>
          <w:lang w:val="en-US" w:eastAsia="zh-CN"/>
        </w:rPr>
        <w:t>数据表user）</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表3-3(</w:t>
      </w:r>
      <w:r>
        <w:rPr>
          <w:rFonts w:hint="eastAsia" w:ascii="宋体" w:hAnsi="宋体" w:eastAsia="宋体" w:cs="宋体"/>
          <w:sz w:val="21"/>
          <w:szCs w:val="21"/>
          <w:lang w:val="en-US" w:eastAsia="zh-CN"/>
        </w:rPr>
        <w:t>产品</w:t>
      </w:r>
      <w:r>
        <w:rPr>
          <w:rFonts w:hint="eastAsia" w:ascii="宋体" w:hAnsi="宋体" w:cs="宋体"/>
          <w:sz w:val="21"/>
          <w:szCs w:val="21"/>
          <w:lang w:val="en-US" w:eastAsia="zh-CN"/>
        </w:rPr>
        <w:t>数据表product）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表3-4（</w:t>
      </w:r>
      <w:r>
        <w:rPr>
          <w:rFonts w:hint="eastAsia" w:ascii="宋体" w:hAnsi="宋体" w:eastAsia="宋体" w:cs="宋体"/>
          <w:sz w:val="21"/>
          <w:szCs w:val="21"/>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表3-5（</w:t>
      </w:r>
      <w:r>
        <w:rPr>
          <w:rFonts w:hint="eastAsia" w:ascii="宋体" w:hAnsi="宋体" w:eastAsia="宋体" w:cs="宋体"/>
          <w:sz w:val="21"/>
          <w:szCs w:val="21"/>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表3-6（用户</w:t>
      </w:r>
      <w:r>
        <w:rPr>
          <w:rFonts w:hint="eastAsia" w:ascii="宋体" w:hAnsi="宋体" w:eastAsia="宋体" w:cs="宋体"/>
          <w:sz w:val="21"/>
          <w:szCs w:val="21"/>
          <w:lang w:val="en-US" w:eastAsia="zh-CN"/>
        </w:rPr>
        <w:t>地址表addrss）</w:t>
      </w:r>
    </w:p>
    <w:p>
      <w:pPr>
        <w:pStyle w:val="5"/>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3"/>
        <w:rPr>
          <w:rFonts w:hint="eastAsia"/>
          <w:lang w:val="en-US" w:eastAsia="zh-CN"/>
        </w:rPr>
      </w:pPr>
      <w:bookmarkStart w:id="54" w:name="_Toc13754"/>
      <w:r>
        <w:rPr>
          <w:rFonts w:hint="eastAsia"/>
          <w:lang w:val="en-US" w:eastAsia="zh-CN"/>
        </w:rPr>
        <w:t>3.4、主要技术分析</w:t>
      </w:r>
      <w:bookmarkEnd w:id="54"/>
    </w:p>
    <w:p>
      <w:pPr>
        <w:pStyle w:val="4"/>
        <w:rPr>
          <w:rFonts w:hint="eastAsia"/>
          <w:lang w:val="en-US" w:eastAsia="zh-CN"/>
        </w:rPr>
      </w:pPr>
      <w:bookmarkStart w:id="55" w:name="_Toc66"/>
      <w:r>
        <w:rPr>
          <w:rFonts w:hint="eastAsia"/>
          <w:lang w:val="en-US" w:eastAsia="zh-CN"/>
        </w:rPr>
        <w:t>3.4.1 Spring、SpringMVC、Mybatis框架</w:t>
      </w:r>
      <w:bookmarkEnd w:id="5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Spring、SpringMVC、Mybatis框架简称SSM框架，Spring主要是自动注入一个对象，哪里需要它就在哪里注入它。方便快捷。另一个作用是 切面编程，比如我再系统中用到的</w:t>
      </w:r>
      <w:r>
        <w:rPr>
          <w:rFonts w:hint="eastAsia" w:ascii="宋体" w:hAnsi="宋体" w:eastAsia="宋体" w:cs="宋体"/>
          <w:sz w:val="24"/>
          <w:szCs w:val="24"/>
        </w:rPr>
        <w:t>将日志</w:t>
      </w:r>
      <w:r>
        <w:rPr>
          <w:rFonts w:hint="eastAsia" w:ascii="宋体" w:hAnsi="宋体" w:eastAsia="宋体" w:cs="宋体"/>
          <w:sz w:val="24"/>
          <w:szCs w:val="24"/>
          <w:lang w:eastAsia="zh-CN"/>
        </w:rPr>
        <w:t>和</w:t>
      </w:r>
      <w:r>
        <w:rPr>
          <w:rFonts w:hint="eastAsia" w:ascii="宋体" w:hAnsi="宋体" w:eastAsia="宋体" w:cs="宋体"/>
          <w:sz w:val="24"/>
          <w:szCs w:val="24"/>
        </w:rPr>
        <w:t>事务定义成切面</w:t>
      </w:r>
      <w:r>
        <w:rPr>
          <w:rFonts w:hint="eastAsia" w:ascii="宋体" w:hAnsi="宋体" w:eastAsia="宋体" w:cs="宋体"/>
          <w:sz w:val="24"/>
          <w:szCs w:val="24"/>
          <w:lang w:eastAsia="zh-CN"/>
        </w:rPr>
        <w:t>，在用到的地方稍微写一点语句就可以用到。</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pringMVC主要是controller层。是处理用户请求用的。当地址请求过来时，它会拦截该请求。匹配controller对应的方法，执行代码后返回某个页面或者将代码之子执行结果返回给页面。它是重要的桥梁，建立了前台与后台的联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ybatis是Hibermate的简单版，我是这么理解的它把一些常用到的功能独立出来，它没有Hibermate那么全能，但它很轻巧。而且它把sql语句放在各自的xml文件里管理，跟后台代码分开，更容易找错。而且sql语句看着会更清楚。</w:t>
      </w:r>
    </w:p>
    <w:p>
      <w:pPr>
        <w:pStyle w:val="4"/>
        <w:rPr>
          <w:rFonts w:hint="eastAsia"/>
          <w:lang w:val="en-US" w:eastAsia="zh-CN"/>
        </w:rPr>
      </w:pPr>
      <w:bookmarkStart w:id="56" w:name="_Toc16404"/>
      <w:r>
        <w:rPr>
          <w:rFonts w:hint="eastAsia"/>
          <w:lang w:val="en-US" w:eastAsia="zh-CN"/>
        </w:rPr>
        <w:t>3.4.2 Mysql数据库</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本系统采用的数据库是Mysql数据库，之所以用它是被它的轻巧和强大的功能所吸引。虽不是开发人员的专宠，但喜欢它的人越来越多。</w:t>
      </w:r>
    </w:p>
    <w:p>
      <w:pPr>
        <w:pStyle w:val="4"/>
        <w:rPr>
          <w:rFonts w:hint="eastAsia"/>
          <w:lang w:val="en-US" w:eastAsia="zh-CN"/>
        </w:rPr>
      </w:pPr>
      <w:bookmarkStart w:id="57" w:name="_Toc29715"/>
      <w:r>
        <w:rPr>
          <w:rFonts w:hint="eastAsia"/>
          <w:lang w:val="en-US" w:eastAsia="zh-CN"/>
        </w:rPr>
        <w:t>3.4.3 JQuery</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本系统页面组员用了</w:t>
      </w:r>
      <w:r>
        <w:rPr>
          <w:rFonts w:hint="eastAsia" w:ascii="宋体" w:hAnsi="宋体" w:eastAsia="宋体" w:cs="宋体"/>
          <w:b w:val="0"/>
          <w:i w:val="0"/>
          <w:caps w:val="0"/>
          <w:color w:val="333333"/>
          <w:spacing w:val="0"/>
          <w:sz w:val="24"/>
          <w:szCs w:val="24"/>
          <w:shd w:val="clear" w:fill="FFFFFF"/>
        </w:rPr>
        <w:t>jQuery</w:t>
      </w:r>
      <w:r>
        <w:rPr>
          <w:rFonts w:hint="eastAsia" w:ascii="宋体" w:hAnsi="宋体" w:eastAsia="宋体" w:cs="宋体"/>
          <w:b w:val="0"/>
          <w:i w:val="0"/>
          <w:caps w:val="0"/>
          <w:color w:val="333333"/>
          <w:spacing w:val="0"/>
          <w:sz w:val="24"/>
          <w:szCs w:val="24"/>
          <w:shd w:val="clear" w:fill="FFFFFF"/>
          <w:lang w:eastAsia="zh-CN"/>
        </w:rPr>
        <w:t>，它是特别的</w:t>
      </w:r>
      <w:r>
        <w:rPr>
          <w:rFonts w:hint="eastAsia" w:ascii="宋体" w:hAnsi="宋体" w:eastAsia="宋体" w:cs="宋体"/>
          <w:b w:val="0"/>
          <w:i w:val="0"/>
          <w:caps w:val="0"/>
          <w:color w:val="333333"/>
          <w:spacing w:val="0"/>
          <w:sz w:val="24"/>
          <w:szCs w:val="24"/>
          <w:shd w:val="clear" w:fill="FFFFFF"/>
        </w:rPr>
        <w:t>JavaScript框架</w:t>
      </w:r>
      <w:r>
        <w:rPr>
          <w:rFonts w:hint="eastAsia" w:ascii="宋体" w:hAnsi="宋体" w:eastAsia="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简洁</w:t>
      </w:r>
      <w:r>
        <w:rPr>
          <w:rFonts w:hint="eastAsia" w:ascii="宋体" w:hAnsi="宋体" w:eastAsia="宋体" w:cs="宋体"/>
          <w:b w:val="0"/>
          <w:i w:val="0"/>
          <w:caps w:val="0"/>
          <w:color w:val="333333"/>
          <w:spacing w:val="0"/>
          <w:sz w:val="24"/>
          <w:szCs w:val="24"/>
          <w:shd w:val="clear" w:fill="FFFFFF"/>
          <w:lang w:eastAsia="zh-CN"/>
        </w:rPr>
        <w:t>快速。通过它可以实现很多漂亮的界面和特效。</w:t>
      </w:r>
    </w:p>
    <w:p>
      <w:pPr>
        <w:pStyle w:val="4"/>
        <w:rPr>
          <w:rFonts w:hint="eastAsia"/>
          <w:lang w:val="en-US" w:eastAsia="zh-CN"/>
        </w:rPr>
      </w:pPr>
      <w:bookmarkStart w:id="58" w:name="_Toc18594"/>
      <w:r>
        <w:rPr>
          <w:rFonts w:hint="eastAsia"/>
          <w:lang w:val="en-US" w:eastAsia="zh-CN"/>
        </w:rPr>
        <w:t>3.4.4 Maven</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本系统用了Maven来管理跟项目有关的jar包。好处是不用再手动下载包，只需要在pom文件里写所需要的包的信息，它就会自动帮你下载你需要的版本的包。团队项目时这个功能更突出，避免了组员引用了不一样的造成冲突。</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2"/>
        <w:numPr>
          <w:ilvl w:val="0"/>
          <w:numId w:val="0"/>
        </w:numPr>
        <w:jc w:val="center"/>
        <w:rPr>
          <w:rFonts w:hint="eastAsia"/>
          <w:lang w:val="en-US" w:eastAsia="zh-CN"/>
        </w:rPr>
      </w:pPr>
      <w:bookmarkStart w:id="59" w:name="_Toc22652"/>
      <w:r>
        <w:rPr>
          <w:rFonts w:hint="eastAsia"/>
          <w:lang w:val="en-US" w:eastAsia="zh-CN"/>
        </w:rPr>
        <w:t>四 项目实现</w:t>
      </w:r>
      <w:bookmarkEnd w:id="59"/>
    </w:p>
    <w:p>
      <w:pPr>
        <w:pStyle w:val="3"/>
        <w:rPr>
          <w:rFonts w:hint="eastAsia"/>
          <w:lang w:val="en-US" w:eastAsia="zh-CN"/>
        </w:rPr>
      </w:pPr>
      <w:bookmarkStart w:id="60" w:name="_Toc8908"/>
      <w:r>
        <w:rPr>
          <w:rFonts w:hint="eastAsia"/>
          <w:lang w:val="en-US" w:eastAsia="zh-CN"/>
        </w:rPr>
        <w:t>4.1 登陆界面</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的主页面。登陆界面默认身份为普通用户，如果管理员登陆的话要选择管理员的身份，不然登陆不了。用户如果选择管理员身份登陆的话，也会登陆不了。</w:t>
      </w:r>
    </w:p>
    <w:p>
      <w:pPr>
        <w:pStyle w:val="3"/>
        <w:rPr>
          <w:rFonts w:hint="eastAsia"/>
          <w:lang w:val="en-US" w:eastAsia="zh-CN"/>
        </w:rPr>
      </w:pPr>
      <w:bookmarkStart w:id="61" w:name="_Toc12017"/>
      <w:r>
        <w:rPr>
          <w:rFonts w:hint="eastAsia"/>
          <w:lang w:val="en-US" w:eastAsia="zh-CN"/>
        </w:rPr>
        <w:t>4.2 管理员界面</w:t>
      </w:r>
      <w:bookmarkEnd w:id="61"/>
    </w:p>
    <w:p>
      <w:pPr>
        <w:pStyle w:val="4"/>
        <w:rPr>
          <w:rFonts w:hint="eastAsia"/>
          <w:lang w:val="en-US" w:eastAsia="zh-CN"/>
        </w:rPr>
      </w:pPr>
      <w:bookmarkStart w:id="62" w:name="_Toc32564"/>
      <w:r>
        <w:rPr>
          <w:rFonts w:hint="eastAsia"/>
          <w:lang w:val="en-US" w:eastAsia="zh-CN"/>
        </w:rPr>
        <w:t>4.2.1头像管理</w:t>
      </w:r>
      <w:bookmarkEnd w:id="6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11"/>
                    <a:stretch>
                      <a:fillRect/>
                    </a:stretch>
                  </pic:blipFill>
                  <pic:spPr>
                    <a:xfrm>
                      <a:off x="0" y="0"/>
                      <a:ext cx="4966970" cy="27082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左上角是自己的简单信息，头像和姓名，身份。在这里点击头像可以触发一个修改头像的模态框，如下图4-3所示。</w:t>
      </w:r>
    </w:p>
    <w:p>
      <w:pPr>
        <w:pStyle w:val="5"/>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5052695" cy="326390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用户在自己的本地选择了头像后会及时显示出洗头像，如下图4-</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所示：</w:t>
      </w:r>
    </w:p>
    <w:p>
      <w:pPr>
        <w:pStyle w:val="5"/>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5273040" cy="35877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按保存按钮后主页面的头像就已经更新过来了。</w:t>
      </w:r>
      <w:r>
        <w:rPr>
          <w:rFonts w:hint="eastAsia" w:ascii="宋体" w:hAnsi="宋体" w:cs="宋体"/>
          <w:sz w:val="24"/>
          <w:szCs w:val="24"/>
          <w:lang w:val="en-US" w:eastAsia="zh-CN"/>
        </w:rPr>
        <w:t>所有新的头像都放在F盘里用自己名字命名的文件夹里。每个图片的名字都不一样。</w:t>
      </w:r>
    </w:p>
    <w:p>
      <w:pPr>
        <w:pStyle w:val="4"/>
        <w:rPr>
          <w:rFonts w:hint="eastAsia"/>
          <w:lang w:val="en-US" w:eastAsia="zh-CN"/>
        </w:rPr>
      </w:pPr>
      <w:bookmarkStart w:id="63" w:name="_Toc20102"/>
      <w:r>
        <w:rPr>
          <w:rFonts w:hint="eastAsia"/>
          <w:lang w:val="en-US" w:eastAsia="zh-CN"/>
        </w:rPr>
        <w:t>4.2.2 在售管理</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5"/>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4"/>
                    <a:stretch>
                      <a:fillRect/>
                    </a:stretch>
                  </pic:blipFill>
                  <pic:spPr>
                    <a:xfrm>
                      <a:off x="0" y="0"/>
                      <a:ext cx="5268595" cy="2395855"/>
                    </a:xfrm>
                    <a:prstGeom prst="rect">
                      <a:avLst/>
                    </a:prstGeom>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w:t>
      </w:r>
      <w:r>
        <w:rPr>
          <w:rFonts w:hint="eastAsia" w:ascii="宋体" w:hAnsi="宋体" w:cs="宋体"/>
          <w:sz w:val="24"/>
          <w:szCs w:val="24"/>
          <w:lang w:val="en-US" w:eastAsia="zh-CN"/>
        </w:rPr>
        <w:t>框的上面显示该产品的名称，</w:t>
      </w:r>
      <w:r>
        <w:rPr>
          <w:rFonts w:hint="eastAsia" w:ascii="宋体" w:hAnsi="宋体" w:eastAsia="宋体" w:cs="宋体"/>
          <w:sz w:val="24"/>
          <w:szCs w:val="24"/>
          <w:lang w:val="en-US" w:eastAsia="zh-CN"/>
        </w:rPr>
        <w:t>如图4-5所示。</w:t>
      </w:r>
    </w:p>
    <w:p>
      <w:pPr>
        <w:pStyle w:val="5"/>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70500" cy="272796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r>
        <w:rPr>
          <w:rFonts w:hint="eastAsia" w:ascii="宋体" w:hAnsi="宋体" w:cs="宋体"/>
          <w:sz w:val="24"/>
          <w:szCs w:val="24"/>
          <w:lang w:val="en-US" w:eastAsia="zh-CN"/>
        </w:rPr>
        <w:t>产品新的图片统一放在F盘的headPhoto文件夹里。</w:t>
      </w:r>
    </w:p>
    <w:p>
      <w:pPr>
        <w:pStyle w:val="4"/>
        <w:rPr>
          <w:rFonts w:hint="eastAsia"/>
          <w:lang w:val="en-US" w:eastAsia="zh-CN"/>
        </w:rPr>
      </w:pPr>
      <w:bookmarkStart w:id="64" w:name="_Toc1455"/>
      <w:r>
        <w:rPr>
          <w:rFonts w:hint="eastAsia"/>
          <w:lang w:val="en-US" w:eastAsia="zh-CN"/>
        </w:rPr>
        <w:t>4.2.3 订单管理</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5"/>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63515" cy="2583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5"/>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1770" cy="2964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4"/>
        <w:rPr>
          <w:rFonts w:hint="eastAsia"/>
          <w:lang w:val="en-US" w:eastAsia="zh-CN"/>
        </w:rPr>
      </w:pPr>
      <w:bookmarkStart w:id="65" w:name="_Toc133"/>
      <w:r>
        <w:rPr>
          <w:rFonts w:hint="eastAsia"/>
          <w:lang w:val="en-US" w:eastAsia="zh-CN"/>
        </w:rPr>
        <w:t>4.2.3客户管理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5"/>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5270500" cy="239966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5"/>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0500" cy="45497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5"/>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69865" cy="32416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图4-10</w:t>
      </w:r>
    </w:p>
    <w:p>
      <w:pPr>
        <w:pStyle w:val="5"/>
        <w:jc w:val="both"/>
        <w:rPr>
          <w:rFonts w:hint="eastAsia"/>
          <w:lang w:val="en-US" w:eastAsia="zh-CN"/>
        </w:rPr>
      </w:pPr>
    </w:p>
    <w:p>
      <w:pPr>
        <w:pStyle w:val="4"/>
        <w:rPr>
          <w:rFonts w:hint="eastAsia"/>
          <w:lang w:val="en-US" w:eastAsia="zh-CN"/>
        </w:rPr>
      </w:pPr>
      <w:bookmarkStart w:id="66" w:name="_Toc16388"/>
      <w:r>
        <w:rPr>
          <w:rFonts w:hint="eastAsia"/>
          <w:lang w:val="en-US" w:eastAsia="zh-CN"/>
        </w:rPr>
        <w:t>4.2.4库存管理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5273040" cy="27851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5"/>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2"/>
                    <a:stretch>
                      <a:fillRect/>
                    </a:stretch>
                  </pic:blipFill>
                  <pic:spPr>
                    <a:xfrm>
                      <a:off x="0" y="0"/>
                      <a:ext cx="4905375" cy="3453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4"/>
        <w:rPr>
          <w:rFonts w:hint="eastAsia"/>
          <w:lang w:val="en-US" w:eastAsia="zh-CN"/>
        </w:rPr>
      </w:pPr>
      <w:bookmarkStart w:id="67" w:name="_Toc32434"/>
      <w:r>
        <w:rPr>
          <w:rFonts w:hint="eastAsia"/>
          <w:lang w:val="en-US" w:eastAsia="zh-CN"/>
        </w:rPr>
        <w:t>4.2.5个人信息</w:t>
      </w:r>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5"/>
      </w:pPr>
      <w:r>
        <w:drawing>
          <wp:inline distT="0" distB="0" distL="114300" distR="114300">
            <wp:extent cx="5271135" cy="3624580"/>
            <wp:effectExtent l="0" t="0" r="5715"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135" cy="3624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w:t>
      </w:r>
      <w:r>
        <w:rPr>
          <w:rFonts w:hint="eastAsia" w:ascii="宋体" w:hAnsi="宋体" w:cs="宋体"/>
          <w:sz w:val="24"/>
          <w:szCs w:val="24"/>
          <w:lang w:val="en-US" w:eastAsia="zh-CN"/>
        </w:rPr>
        <w:t>规则</w:t>
      </w:r>
      <w:r>
        <w:rPr>
          <w:rFonts w:hint="eastAsia" w:ascii="宋体" w:hAnsi="宋体" w:eastAsia="宋体" w:cs="宋体"/>
          <w:sz w:val="24"/>
          <w:szCs w:val="24"/>
          <w:lang w:val="en-US" w:eastAsia="zh-CN"/>
        </w:rPr>
        <w:t>的书写。</w:t>
      </w:r>
      <w:r>
        <w:rPr>
          <w:rFonts w:hint="eastAsia" w:ascii="宋体" w:hAnsi="宋体" w:cs="宋体"/>
          <w:sz w:val="24"/>
          <w:szCs w:val="24"/>
          <w:lang w:val="en-US" w:eastAsia="zh-CN"/>
        </w:rPr>
        <w:t>这里还而已修改用户的密码，点击修改密码会弹出小框，让你输入旧密码和输入两遍新密码。</w:t>
      </w:r>
    </w:p>
    <w:p>
      <w:pPr>
        <w:pStyle w:val="3"/>
        <w:rPr>
          <w:rFonts w:hint="eastAsia"/>
          <w:lang w:val="en-US" w:eastAsia="zh-CN"/>
        </w:rPr>
      </w:pPr>
      <w:bookmarkStart w:id="68" w:name="_Toc25495"/>
      <w:r>
        <w:rPr>
          <w:rFonts w:hint="eastAsia"/>
          <w:lang w:val="en-US" w:eastAsia="zh-CN"/>
        </w:rPr>
        <w:t>4.3买家界面</w:t>
      </w:r>
      <w:bookmarkEnd w:id="68"/>
    </w:p>
    <w:p>
      <w:pPr>
        <w:pStyle w:val="4"/>
        <w:rPr>
          <w:rFonts w:hint="eastAsia"/>
          <w:lang w:val="en-US" w:eastAsia="zh-CN"/>
        </w:rPr>
      </w:pPr>
      <w:bookmarkStart w:id="69" w:name="_Toc18638"/>
      <w:r>
        <w:rPr>
          <w:rFonts w:hint="eastAsia"/>
          <w:lang w:val="en-US" w:eastAsia="zh-CN"/>
        </w:rPr>
        <w:t>4.3.1购买产品</w:t>
      </w:r>
      <w:bookmarkEnd w:id="6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w:t>
      </w:r>
      <w:r>
        <w:rPr>
          <w:rFonts w:hint="eastAsia" w:ascii="宋体" w:hAnsi="宋体" w:cs="宋体"/>
          <w:sz w:val="24"/>
          <w:szCs w:val="24"/>
          <w:lang w:val="en-US" w:eastAsia="zh-CN"/>
        </w:rPr>
        <w:t>这个界面显示所有商家中的产品。</w:t>
      </w:r>
      <w:r>
        <w:rPr>
          <w:rFonts w:hint="eastAsia" w:ascii="宋体" w:hAnsi="宋体" w:eastAsia="宋体" w:cs="宋体"/>
          <w:sz w:val="24"/>
          <w:szCs w:val="24"/>
          <w:lang w:val="en-US" w:eastAsia="zh-CN"/>
        </w:rPr>
        <w:t>如图4-14</w:t>
      </w:r>
    </w:p>
    <w:p>
      <w:pPr>
        <w:pStyle w:val="5"/>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5264150" cy="274828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图4-14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5"/>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5269865" cy="28765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5"/>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5269865" cy="293433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5"/>
        <w:jc w:val="both"/>
        <w:rPr>
          <w:rFonts w:hint="eastAsia"/>
          <w:lang w:val="en-US" w:eastAsia="zh-CN"/>
        </w:rPr>
      </w:pPr>
    </w:p>
    <w:p>
      <w:pPr>
        <w:pStyle w:val="5"/>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7"/>
                    <a:stretch>
                      <a:fillRect/>
                    </a:stretch>
                  </pic:blipFill>
                  <pic:spPr>
                    <a:xfrm>
                      <a:off x="0" y="0"/>
                      <a:ext cx="5269865" cy="350710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当框里的数字大于库存还去点击加的那个符号时，会提示不能超过库存，且该符号变红并点击不在有效。</w:t>
      </w:r>
      <w:r>
        <w:rPr>
          <w:rFonts w:hint="eastAsia" w:ascii="宋体" w:hAnsi="宋体" w:eastAsia="宋体" w:cs="宋体"/>
          <w:sz w:val="24"/>
          <w:szCs w:val="24"/>
          <w:lang w:val="en-US" w:eastAsia="zh-CN"/>
        </w:rPr>
        <w:t>右下角的页码都是可点击的，当前为最后一页时再点击尾页会提示，在首页又点击首页也会提示。</w:t>
      </w:r>
      <w:r>
        <w:rPr>
          <w:rFonts w:hint="eastAsia" w:ascii="宋体" w:hAnsi="宋体" w:cs="宋体"/>
          <w:sz w:val="24"/>
          <w:szCs w:val="24"/>
          <w:lang w:val="en-US" w:eastAsia="zh-CN"/>
        </w:rPr>
        <w:t>当在售产品过多，显示页面会合理分页，每个页面显示十个产品，且点击下页时，显示下十个产品的信息。点击上页会返回上页的产品信息。</w:t>
      </w:r>
    </w:p>
    <w:p>
      <w:pPr>
        <w:pStyle w:val="4"/>
        <w:rPr>
          <w:rFonts w:hint="eastAsia"/>
          <w:lang w:val="en-US" w:eastAsia="zh-CN"/>
        </w:rPr>
      </w:pPr>
      <w:bookmarkStart w:id="70" w:name="_Toc14693"/>
      <w:r>
        <w:rPr>
          <w:rFonts w:hint="eastAsia"/>
          <w:lang w:val="en-US" w:eastAsia="zh-CN"/>
        </w:rPr>
        <w:t>4.3.2购物车</w:t>
      </w:r>
      <w:bookmarkEnd w:id="7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5"/>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8"/>
                    <a:stretch>
                      <a:fillRect/>
                    </a:stretch>
                  </pic:blipFill>
                  <pic:spPr>
                    <a:xfrm>
                      <a:off x="0" y="0"/>
                      <a:ext cx="5266690" cy="254889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5"/>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9"/>
                    <a:stretch>
                      <a:fillRect/>
                    </a:stretch>
                  </pic:blipFill>
                  <pic:spPr>
                    <a:xfrm>
                      <a:off x="0" y="0"/>
                      <a:ext cx="5271135" cy="45192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5"/>
        <w:jc w:val="both"/>
        <w:rPr>
          <w:rFonts w:hint="eastAsia"/>
          <w:lang w:val="en-US" w:eastAsia="zh-CN"/>
        </w:rPr>
      </w:pPr>
    </w:p>
    <w:p>
      <w:pPr>
        <w:pStyle w:val="4"/>
        <w:rPr>
          <w:rFonts w:hint="eastAsia"/>
          <w:lang w:val="en-US" w:eastAsia="zh-CN"/>
        </w:rPr>
      </w:pPr>
      <w:bookmarkStart w:id="71" w:name="_Toc13081"/>
      <w:r>
        <w:rPr>
          <w:rFonts w:hint="eastAsia"/>
          <w:lang w:val="en-US" w:eastAsia="zh-CN"/>
        </w:rPr>
        <w:t>4.3.3订单管理</w:t>
      </w:r>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5"/>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5270500" cy="27031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图4-20</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w:t>
      </w:r>
      <w:r>
        <w:rPr>
          <w:rFonts w:hint="eastAsia" w:ascii="宋体" w:hAnsi="宋体" w:cs="宋体"/>
          <w:sz w:val="24"/>
          <w:szCs w:val="24"/>
          <w:lang w:val="en-US" w:eastAsia="zh-CN"/>
        </w:rPr>
        <w:t>值得注意的是，只有失效订单才可以删除，未配送的订单用户需先取消订单后才可以删除。</w:t>
      </w:r>
      <w:r>
        <w:rPr>
          <w:rFonts w:hint="eastAsia" w:ascii="宋体" w:hAnsi="宋体" w:eastAsia="宋体" w:cs="宋体"/>
          <w:sz w:val="24"/>
          <w:szCs w:val="24"/>
          <w:lang w:val="en-US" w:eastAsia="zh-CN"/>
        </w:rPr>
        <w:t>只有管理员才可以对订单真正删除，管理员还可以撤销用户删除。对于管理员未配送的商品，用户可以点击取消订单，点击后这条订单就失效了。但订单相应的产品会加回该订单购买的数量。</w:t>
      </w:r>
    </w:p>
    <w:p>
      <w:pPr>
        <w:pStyle w:val="4"/>
        <w:rPr>
          <w:rFonts w:hint="eastAsia"/>
          <w:lang w:val="en-US" w:eastAsia="zh-CN"/>
        </w:rPr>
      </w:pPr>
      <w:bookmarkStart w:id="72" w:name="_Toc7942"/>
      <w:r>
        <w:rPr>
          <w:rFonts w:hint="eastAsia"/>
          <w:lang w:val="en-US" w:eastAsia="zh-CN"/>
        </w:rPr>
        <w:t>4.3.4地址管理</w:t>
      </w:r>
      <w:bookmarkEnd w:id="7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5"/>
        <w:rPr>
          <w:rFonts w:hint="eastAsia"/>
          <w:lang w:val="en-US" w:eastAsia="zh-CN"/>
        </w:rPr>
      </w:pPr>
    </w:p>
    <w:p>
      <w:pPr>
        <w:pStyle w:val="5"/>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5265420" cy="25438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5"/>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273675" cy="4088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4"/>
        <w:rPr>
          <w:rFonts w:hint="eastAsia"/>
          <w:lang w:val="en-US" w:eastAsia="zh-CN"/>
        </w:rPr>
      </w:pPr>
      <w:bookmarkStart w:id="73" w:name="_Toc24023"/>
      <w:r>
        <w:rPr>
          <w:rFonts w:hint="eastAsia"/>
          <w:lang w:val="en-US" w:eastAsia="zh-CN"/>
        </w:rPr>
        <w:t>4.3.5个人信息管理</w:t>
      </w:r>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在这个用户可以修改自己的基本信息。</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p>
    <w:p>
      <w:pPr>
        <w:pStyle w:val="2"/>
        <w:jc w:val="center"/>
        <w:rPr>
          <w:rFonts w:hint="eastAsia"/>
          <w:lang w:val="en-US" w:eastAsia="zh-CN"/>
        </w:rPr>
      </w:pPr>
      <w:bookmarkStart w:id="74" w:name="_Toc12426"/>
      <w:r>
        <w:rPr>
          <w:rFonts w:hint="eastAsia"/>
          <w:lang w:val="en-US" w:eastAsia="zh-CN"/>
        </w:rPr>
        <w:t>五 软件测试</w:t>
      </w:r>
      <w:bookmarkEnd w:id="74"/>
    </w:p>
    <w:p>
      <w:pPr>
        <w:rPr>
          <w:rFonts w:hint="eastAsia"/>
          <w:lang w:val="en-US" w:eastAsia="zh-CN"/>
        </w:rPr>
      </w:pPr>
    </w:p>
    <w:p>
      <w:pPr>
        <w:pStyle w:val="3"/>
        <w:rPr>
          <w:rFonts w:hint="eastAsia"/>
          <w:lang w:val="en-US" w:eastAsia="zh-CN"/>
        </w:rPr>
      </w:pPr>
      <w:bookmarkStart w:id="75" w:name="_Toc1585"/>
      <w:r>
        <w:rPr>
          <w:rFonts w:hint="eastAsia"/>
          <w:lang w:val="en-US" w:eastAsia="zh-CN"/>
        </w:rPr>
        <w:t>5.1注册和登陆界模块</w:t>
      </w:r>
      <w:bookmarkEnd w:id="7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zh-CN"/>
        </w:rPr>
      </w:pPr>
      <w:r>
        <w:rPr>
          <w:rFonts w:hint="eastAsia" w:ascii="宋体" w:hAnsi="宋体" w:eastAsia="宋体" w:cs="宋体"/>
          <w:sz w:val="21"/>
          <w:szCs w:val="21"/>
          <w:lang w:val="en-US" w:eastAsia="zh-CN"/>
        </w:rPr>
        <w:t>表5-1注册登录</w:t>
      </w:r>
      <w:r>
        <w:rPr>
          <w:rFonts w:hint="eastAsia" w:ascii="宋体" w:hAnsi="宋体" w:eastAsia="宋体" w:cs="宋体"/>
          <w:sz w:val="21"/>
          <w:szCs w:val="21"/>
          <w:lang w:val="zh-CN"/>
        </w:rPr>
        <w:t>测试信息表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9"/>
        <w:gridCol w:w="359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69"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359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359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管理员点击普通用户类型登陆</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普通用户点击管理员类型登陆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管理员和用户选择自己的类型登陆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登陆成功，进入对应界面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用不存在的用户登陆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提示无此用户</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用户填入错误的密码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注册用户会进行数据校验，填写数据不正确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不让提交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359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注册用户数据填写正确且用户名唯一</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rPr>
          <w:rFonts w:hint="eastAsia"/>
          <w:lang w:val="en-US" w:eastAsia="zh-CN"/>
        </w:rPr>
      </w:pPr>
    </w:p>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6" w:name="_Toc27242"/>
      <w:r>
        <w:rPr>
          <w:rFonts w:hint="eastAsia"/>
          <w:lang w:val="en-US" w:eastAsia="zh-CN"/>
        </w:rPr>
        <w:t>5.2个人信息模块</w:t>
      </w:r>
      <w:bookmarkEnd w:id="7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zh-CN"/>
        </w:rPr>
      </w:pPr>
      <w:r>
        <w:rPr>
          <w:rFonts w:hint="eastAsia" w:ascii="宋体" w:hAnsi="宋体" w:eastAsia="宋体" w:cs="宋体"/>
          <w:sz w:val="21"/>
          <w:szCs w:val="21"/>
          <w:lang w:val="en-US" w:eastAsia="zh-CN"/>
        </w:rPr>
        <w:t>表5-1个人信息模块</w:t>
      </w:r>
      <w:r>
        <w:rPr>
          <w:rFonts w:hint="eastAsia" w:ascii="宋体" w:hAnsi="宋体" w:eastAsia="宋体" w:cs="宋体"/>
          <w:sz w:val="21"/>
          <w:szCs w:val="21"/>
          <w:lang w:val="zh-CN"/>
        </w:rPr>
        <w:t>测试信息表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2685"/>
        <w:gridCol w:w="302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68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点击头像</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弹出更换头像小框，小框里有用户现在的头像</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点击换头像的小框里的选择文件后选择图片</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新头像会在旧头像的右边，保存后新头像会保存在用户自己名字的一个文件夹里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点击个人信息模块</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显示现在登陆用户的个人信息且可修改</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修改个人信息是数据不按规范</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会提示输入错误的地方且保存按钮点击不了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个人信息数据校验通过，点击保存</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用户保存成功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点击修改密码按钮，修改密码</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旧密码输入错误点击修改，会提示旧密码错误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旧密码正确且两次输入的密码一致，点击保存修改</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密码修改成功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pStyle w:val="5"/>
        <w:rPr>
          <w:rFonts w:hint="eastAsia"/>
          <w:lang w:val="en-US" w:eastAsia="zh-CN"/>
        </w:rPr>
      </w:pPr>
    </w:p>
    <w:p>
      <w:pPr>
        <w:pStyle w:val="3"/>
        <w:rPr>
          <w:rFonts w:hint="eastAsia"/>
          <w:lang w:val="en-US" w:eastAsia="zh-CN"/>
        </w:rPr>
      </w:pPr>
      <w:bookmarkStart w:id="77" w:name="_Toc25318"/>
      <w:r>
        <w:rPr>
          <w:rFonts w:hint="eastAsia"/>
          <w:lang w:val="en-US" w:eastAsia="zh-CN"/>
        </w:rPr>
        <w:t>5.3产品模块</w:t>
      </w:r>
      <w:bookmarkEnd w:id="7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表5-1产品模块</w:t>
      </w:r>
      <w:r>
        <w:rPr>
          <w:rFonts w:hint="eastAsia" w:ascii="宋体" w:hAnsi="宋体" w:eastAsia="宋体" w:cs="宋体"/>
          <w:sz w:val="21"/>
          <w:szCs w:val="21"/>
          <w:lang w:val="zh-CN"/>
        </w:rPr>
        <w:t>测试信息表</w:t>
      </w:r>
    </w:p>
    <w:p>
      <w:pPr>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2760"/>
        <w:gridCol w:w="2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管理员对在售产品点击更换图片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更换成功并更新显示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管理员对在售产品进行下架操作</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该产品变为下架状态并不在在售区显示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用户一登陆进来</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可以再菜单栏右边看到在售商品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用户在搜索框里输入产品的条件后点击查询</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在售区会显示出相应条件的产品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用户点击产品图片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会弹出相应的产品的信息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如果该产品在购物车已存在，则在购物车里加上数量，如果不存在则在购物车里新加一条产品数据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在弹出的加入购物车模块里写大于该产品库存的数量然后点击加入购物车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提示选择数量不能超过库存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点击弹出的加入购物车模块里的加减块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会根据当前数量加减，当前数量如果是1还要减得花会减不了且变红，加的如果超过库存会加不了且变红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购物车里选择失效商品后点击结算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会提示失效商品不能进行结算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购物车里选择有效商品后点击结算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会填出一个结算信息框，里面有选择的产品的信息，也有该用户的所有地址信息。并且默认地址会自动勾选</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不选择地址然后点击支付按钮</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会提示选择先选择地址再支付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选择了地址点击支付</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提示支付成功，请耐心等待配送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管理员点击库存模块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显示所有产品的信息，且产品的状态都用不一样的颜色标出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pStyle w:val="5"/>
        <w:rPr>
          <w:rFonts w:hint="eastAsia"/>
          <w:lang w:val="en-US" w:eastAsia="zh-CN"/>
        </w:rPr>
      </w:pPr>
    </w:p>
    <w:p>
      <w:pPr>
        <w:pStyle w:val="5"/>
        <w:rPr>
          <w:rFonts w:hint="eastAsia"/>
          <w:lang w:val="en-US" w:eastAsia="zh-CN"/>
        </w:rPr>
      </w:pPr>
    </w:p>
    <w:p>
      <w:pPr>
        <w:pStyle w:val="3"/>
        <w:rPr>
          <w:rFonts w:hint="eastAsia"/>
          <w:lang w:val="en-US" w:eastAsia="zh-CN"/>
        </w:rPr>
      </w:pPr>
      <w:bookmarkStart w:id="78" w:name="_Toc19435"/>
      <w:r>
        <w:rPr>
          <w:rFonts w:hint="eastAsia"/>
          <w:lang w:val="en-US" w:eastAsia="zh-CN"/>
        </w:rPr>
        <w:t>5.4订单模块</w:t>
      </w:r>
      <w:bookmarkEnd w:id="7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表5-1订单模块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9"/>
        <w:gridCol w:w="3375"/>
        <w:gridCol w:w="23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用户点击订单模块</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显示自己所有的订单信息，且可以按条件查询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用户对为配送的订单点击取消订单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该订单会变为失效订单</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用户对失效的订单点击删除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该订单变成用不可见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w:t>
            </w:r>
            <w:r>
              <w:rPr>
                <w:rFonts w:hint="eastAsia" w:ascii="宋体" w:hAnsi="宋体" w:cs="宋体"/>
                <w:vertAlign w:val="baseline"/>
                <w:lang w:val="en-US" w:eastAsia="zh-CN"/>
              </w:rPr>
              <w:t>的订单</w:t>
            </w:r>
            <w:r>
              <w:rPr>
                <w:rFonts w:hint="eastAsia" w:ascii="宋体" w:hAnsi="宋体" w:eastAsia="宋体" w:cs="宋体"/>
                <w:vertAlign w:val="baseline"/>
                <w:lang w:val="en-US" w:eastAsia="zh-CN"/>
              </w:rPr>
              <w:t>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用户和管理员对正在配送的订单点击删除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提示订单正在配送不能删除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用户和管理员点击订单的地址详情</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会显示该订单选择配送的地址信息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管理员对某个订单点击撤销用户删除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该订单从用户不可见变为用户可见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7</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用户取消某个未配送的订单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该订单的产品数回归到库存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bl>
    <w:p>
      <w:pPr>
        <w:rPr>
          <w:rFonts w:hint="eastAsia"/>
          <w:lang w:val="en-US" w:eastAsia="zh-CN"/>
        </w:rPr>
      </w:pPr>
    </w:p>
    <w:p>
      <w:pPr>
        <w:pStyle w:val="3"/>
        <w:rPr>
          <w:rFonts w:hint="eastAsia"/>
          <w:lang w:val="en-US" w:eastAsia="zh-CN"/>
        </w:rPr>
      </w:pPr>
      <w:bookmarkStart w:id="79" w:name="_Toc5025"/>
      <w:r>
        <w:rPr>
          <w:rFonts w:hint="eastAsia"/>
          <w:lang w:val="en-US" w:eastAsia="zh-CN"/>
        </w:rPr>
        <w:t>5.5地址管理</w:t>
      </w:r>
      <w:bookmarkEnd w:id="7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表5-1地址管理模块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54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用户点击地址管理模块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显示自己的所有地址信息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用户点击新增地址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弹出新建地址框且有数据校验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用户对某个地址信息点击设为默认地址按钮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该地址会右边操作栏会显示默认地址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用户对某个地址信息点击编辑</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会弹出编辑框，修改数据会有数据校验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5"/>
        <w:rPr>
          <w:rFonts w:hint="eastAsia"/>
          <w:lang w:val="en-US" w:eastAsia="zh-CN"/>
        </w:rPr>
      </w:pPr>
    </w:p>
    <w:p>
      <w:pPr>
        <w:pStyle w:val="3"/>
        <w:rPr>
          <w:rFonts w:hint="eastAsia"/>
          <w:lang w:val="en-US" w:eastAsia="zh-CN"/>
        </w:rPr>
      </w:pPr>
      <w:bookmarkStart w:id="80" w:name="_Toc1439"/>
      <w:r>
        <w:rPr>
          <w:rFonts w:hint="eastAsia"/>
          <w:lang w:val="en-US" w:eastAsia="zh-CN"/>
        </w:rPr>
        <w:t>5.6用户管理</w:t>
      </w:r>
      <w:bookmarkEnd w:id="8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表5-1用户管理模块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310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管理员点击用户模块</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显示所有用户信息，并且用户的状态都用别的颜色显示出来</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管理员点击某个用户的地址详情</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弹出一个该显示用户所有地址的框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管理员对某个用户点击拉黑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该用户状态变为拉黑状态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管理员对某个黑名单里的用户点击撤销拉黑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该用户状态变为正常状态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jc w:val="center"/>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lang w:val="en-US" w:eastAsia="zh-CN"/>
        </w:rPr>
        <w:t xml:space="preserve"> </w:t>
      </w:r>
    </w:p>
    <w:p>
      <w:pPr>
        <w:pStyle w:val="2"/>
        <w:jc w:val="center"/>
        <w:rPr>
          <w:rFonts w:hint="eastAsia"/>
          <w:lang w:val="en-US" w:eastAsia="zh-CN"/>
        </w:rPr>
      </w:pPr>
      <w:bookmarkStart w:id="81" w:name="_Toc8182"/>
      <w:r>
        <w:rPr>
          <w:rFonts w:hint="eastAsia"/>
          <w:lang w:val="en-US" w:eastAsia="zh-CN"/>
        </w:rPr>
        <w:t>六 总结</w:t>
      </w:r>
      <w:bookmarkEnd w:id="8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cs="宋体"/>
          <w:sz w:val="24"/>
          <w:szCs w:val="24"/>
          <w:lang w:val="en-US" w:eastAsia="zh-CN"/>
        </w:rPr>
      </w:pPr>
      <w:r>
        <w:rPr>
          <w:rFonts w:hint="eastAsia"/>
          <w:sz w:val="24"/>
          <w:szCs w:val="24"/>
          <w:lang w:val="en-US" w:eastAsia="zh-CN"/>
        </w:rPr>
        <w:t>农产品销售管理系统是为没时间逛菜市场的人准备的。它让买菜变得时尚起来，通过网上选购农产品，就会及时送到你手里。对于商家来说，节省了很多资源，</w:t>
      </w:r>
      <w:r>
        <w:rPr>
          <w:rFonts w:hint="eastAsia" w:ascii="宋体" w:hAnsi="宋体" w:cs="宋体"/>
          <w:sz w:val="24"/>
          <w:szCs w:val="24"/>
          <w:lang w:val="en-US" w:eastAsia="zh-CN"/>
        </w:rPr>
        <w:t>省去了店面，省去了摆放产品时间，省去了看店人员。</w:t>
      </w:r>
      <w:r>
        <w:rPr>
          <w:rFonts w:hint="eastAsia"/>
          <w:sz w:val="24"/>
          <w:szCs w:val="24"/>
          <w:lang w:val="en-US" w:eastAsia="zh-CN"/>
        </w:rPr>
        <w:t>根据订单采摘农产品也避免了浪费，</w:t>
      </w:r>
      <w:r>
        <w:rPr>
          <w:rFonts w:hint="eastAsia" w:ascii="宋体" w:hAnsi="宋体" w:cs="宋体"/>
          <w:sz w:val="24"/>
          <w:szCs w:val="24"/>
          <w:lang w:val="en-US" w:eastAsia="zh-CN"/>
        </w:rPr>
        <w:t>打印订单，统一由仓库配送，方便快捷。</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cs="宋体"/>
          <w:sz w:val="24"/>
          <w:szCs w:val="24"/>
          <w:lang w:eastAsia="zh-CN"/>
        </w:rPr>
      </w:pPr>
      <w:r>
        <w:rPr>
          <w:rFonts w:hint="eastAsia" w:ascii="宋体" w:hAnsi="宋体" w:cs="宋体"/>
          <w:sz w:val="24"/>
          <w:szCs w:val="24"/>
          <w:lang w:val="en-US" w:eastAsia="zh-CN"/>
        </w:rPr>
        <w:t xml:space="preserve">    在做项目时遇到很多很多问题，其中有几个印象特别深刻。比如从前台传参，传单个参数的时候，mybatis可以接受到参数。但当传两个及两个以上的参数时，控制台找得到，但mybatis找不到，找了好久最后才知道要在传参的地方加上@Param(</w:t>
      </w:r>
      <w:r>
        <w:rPr>
          <w:rFonts w:hint="default" w:ascii="宋体" w:hAnsi="宋体" w:cs="宋体"/>
          <w:sz w:val="24"/>
          <w:szCs w:val="24"/>
          <w:lang w:val="en-US" w:eastAsia="zh-CN"/>
        </w:rPr>
        <w:t>“</w:t>
      </w:r>
      <w:r>
        <w:rPr>
          <w:rFonts w:hint="eastAsia" w:ascii="宋体" w:hAnsi="宋体" w:cs="宋体"/>
          <w:sz w:val="24"/>
          <w:szCs w:val="24"/>
          <w:lang w:val="en-US" w:eastAsia="zh-CN"/>
        </w:rPr>
        <w:t>miaomiao</w:t>
      </w:r>
      <w:r>
        <w:rPr>
          <w:rFonts w:hint="default" w:ascii="宋体" w:hAnsi="宋体" w:cs="宋体"/>
          <w:sz w:val="24"/>
          <w:szCs w:val="24"/>
          <w:lang w:val="en-US" w:eastAsia="zh-CN"/>
        </w:rPr>
        <w:t>”</w:t>
      </w:r>
      <w:r>
        <w:rPr>
          <w:rFonts w:hint="eastAsia" w:ascii="宋体" w:hAnsi="宋体" w:cs="宋体"/>
          <w:sz w:val="24"/>
          <w:szCs w:val="24"/>
          <w:lang w:val="en-US" w:eastAsia="zh-CN"/>
        </w:rPr>
        <w:t>)String miaomia.还有一个问题当我AJAX post请求时，将</w:t>
      </w:r>
      <w:r>
        <w:rPr>
          <w:rFonts w:hint="eastAsia" w:ascii="宋体" w:hAnsi="宋体" w:eastAsia="宋体" w:cs="宋体"/>
          <w:sz w:val="24"/>
          <w:szCs w:val="24"/>
        </w:rPr>
        <w:t>Content-Type</w:t>
      </w:r>
      <w:r>
        <w:rPr>
          <w:rFonts w:hint="eastAsia" w:ascii="宋体" w:hAnsi="宋体" w:cs="宋体"/>
          <w:sz w:val="24"/>
          <w:szCs w:val="24"/>
          <w:lang w:eastAsia="zh-CN"/>
        </w:rPr>
        <w:t>设为</w:t>
      </w:r>
      <w:r>
        <w:rPr>
          <w:rFonts w:hint="eastAsia" w:ascii="宋体" w:hAnsi="宋体" w:eastAsia="宋体" w:cs="宋体"/>
          <w:sz w:val="24"/>
          <w:szCs w:val="24"/>
        </w:rPr>
        <w:t>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cs="宋体"/>
          <w:color w:val="000000"/>
          <w:sz w:val="24"/>
          <w:szCs w:val="24"/>
          <w:u w:val="single"/>
          <w:lang w:eastAsia="zh-CN"/>
        </w:rPr>
        <w:t>时，后台</w:t>
      </w:r>
      <w:r>
        <w:rPr>
          <w:rFonts w:hint="eastAsia" w:ascii="宋体" w:hAnsi="宋体" w:eastAsia="宋体" w:cs="宋体"/>
          <w:sz w:val="24"/>
          <w:szCs w:val="24"/>
        </w:rPr>
        <w:t>可以通过request.getParameter(name)</w:t>
      </w:r>
      <w:r>
        <w:rPr>
          <w:rFonts w:hint="eastAsia" w:ascii="宋体" w:hAnsi="宋体" w:cs="宋体"/>
          <w:sz w:val="24"/>
          <w:szCs w:val="24"/>
          <w:lang w:eastAsia="zh-CN"/>
        </w:rPr>
        <w:t>语句</w:t>
      </w:r>
      <w:r>
        <w:rPr>
          <w:rFonts w:hint="eastAsia" w:ascii="宋体" w:hAnsi="宋体" w:eastAsia="宋体" w:cs="宋体"/>
          <w:sz w:val="24"/>
          <w:szCs w:val="24"/>
        </w:rPr>
        <w:t>获取表单参数。</w:t>
      </w:r>
      <w:r>
        <w:rPr>
          <w:rFonts w:hint="eastAsia" w:ascii="宋体" w:hAnsi="宋体" w:cs="宋体"/>
          <w:sz w:val="24"/>
          <w:szCs w:val="24"/>
          <w:lang w:eastAsia="zh-CN"/>
        </w:rPr>
        <w:t>但当</w:t>
      </w:r>
      <w:r>
        <w:rPr>
          <w:rFonts w:hint="eastAsia" w:ascii="宋体" w:hAnsi="宋体" w:eastAsia="宋体" w:cs="宋体"/>
          <w:sz w:val="24"/>
          <w:szCs w:val="24"/>
        </w:rPr>
        <w:t>Content-Type</w:t>
      </w:r>
      <w:r>
        <w:rPr>
          <w:rFonts w:hint="eastAsia" w:ascii="宋体" w:hAnsi="宋体" w:cs="宋体"/>
          <w:sz w:val="24"/>
          <w:szCs w:val="24"/>
          <w:lang w:eastAsia="zh-CN"/>
        </w:rPr>
        <w:t>设为</w:t>
      </w:r>
      <w:r>
        <w:rPr>
          <w:rFonts w:hint="eastAsia" w:ascii="宋体" w:hAnsi="宋体" w:eastAsia="宋体" w:cs="宋体"/>
          <w:sz w:val="24"/>
          <w:szCs w:val="24"/>
        </w:rPr>
        <w:t>text/plain;</w:t>
      </w:r>
      <w:r>
        <w:rPr>
          <w:rFonts w:hint="eastAsia" w:ascii="宋体" w:hAnsi="宋体" w:eastAsia="宋体" w:cs="宋体"/>
          <w:color w:val="000000"/>
          <w:sz w:val="24"/>
          <w:szCs w:val="24"/>
          <w:u w:val="single"/>
        </w:rPr>
        <w:t>charset</w:t>
      </w:r>
      <w:r>
        <w:rPr>
          <w:rFonts w:hint="eastAsia" w:ascii="宋体" w:hAnsi="宋体" w:eastAsia="宋体" w:cs="宋体"/>
          <w:sz w:val="24"/>
          <w:szCs w:val="24"/>
        </w:rPr>
        <w:t>=UTF-8</w:t>
      </w:r>
      <w:r>
        <w:rPr>
          <w:rFonts w:hint="eastAsia" w:ascii="宋体" w:hAnsi="宋体" w:cs="宋体"/>
          <w:sz w:val="24"/>
          <w:szCs w:val="24"/>
          <w:lang w:eastAsia="zh-CN"/>
        </w:rPr>
        <w:t>时</w:t>
      </w:r>
      <w:r>
        <w:rPr>
          <w:rFonts w:hint="eastAsia" w:ascii="宋体" w:hAnsi="宋体" w:eastAsia="宋体" w:cs="宋体"/>
          <w:sz w:val="24"/>
          <w:szCs w:val="24"/>
        </w:rPr>
        <w:t>，通过request.getParameter(name)却</w:t>
      </w:r>
      <w:r>
        <w:rPr>
          <w:rFonts w:hint="eastAsia" w:ascii="宋体" w:hAnsi="宋体" w:cs="宋体"/>
          <w:sz w:val="24"/>
          <w:szCs w:val="24"/>
          <w:lang w:eastAsia="zh-CN"/>
        </w:rPr>
        <w:t>获取不到。</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rPr>
      </w:pPr>
      <w:r>
        <w:rPr>
          <w:rFonts w:hint="eastAsia" w:ascii="宋体" w:hAnsi="宋体" w:cs="宋体"/>
          <w:sz w:val="24"/>
          <w:szCs w:val="24"/>
          <w:lang w:eastAsia="zh-CN"/>
        </w:rPr>
        <w:t>原来</w:t>
      </w:r>
      <w:r>
        <w:rPr>
          <w:rFonts w:hint="eastAsia" w:ascii="宋体" w:hAnsi="宋体" w:eastAsia="宋体" w:cs="宋体"/>
          <w:sz w:val="24"/>
          <w:szCs w:val="24"/>
        </w:rPr>
        <w:t>Content-Type不是application/x-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eastAsia="宋体" w:cs="宋体"/>
          <w:sz w:val="24"/>
          <w:szCs w:val="24"/>
        </w:rPr>
        <w:t>的POST请求是不会读取请求体数据和进行相应的参数处理的，即不会解析表单数据来放到request parameter map中。</w:t>
      </w:r>
      <w:r>
        <w:rPr>
          <w:rFonts w:hint="eastAsia" w:ascii="宋体" w:hAnsi="宋体" w:cs="宋体"/>
          <w:sz w:val="24"/>
          <w:szCs w:val="24"/>
          <w:lang w:eastAsia="zh-CN"/>
        </w:rPr>
        <w:t>而第二种请求是讲</w:t>
      </w:r>
      <w:r>
        <w:rPr>
          <w:rFonts w:hint="eastAsia" w:ascii="宋体" w:hAnsi="宋体" w:eastAsia="宋体" w:cs="宋体"/>
          <w:sz w:val="24"/>
          <w:szCs w:val="24"/>
        </w:rPr>
        <w:t>请求表单参数</w:t>
      </w:r>
      <w:r>
        <w:rPr>
          <w:rFonts w:hint="eastAsia" w:ascii="宋体" w:hAnsi="宋体" w:cs="宋体"/>
          <w:sz w:val="24"/>
          <w:szCs w:val="24"/>
          <w:lang w:eastAsia="zh-CN"/>
        </w:rPr>
        <w:t>放在</w:t>
      </w:r>
      <w:r>
        <w:rPr>
          <w:rFonts w:hint="eastAsia" w:ascii="宋体" w:hAnsi="宋体" w:eastAsia="宋体" w:cs="宋体"/>
          <w:sz w:val="24"/>
          <w:szCs w:val="24"/>
        </w:rPr>
        <w:t>RequestPayload中。所以通过request.getParameter(name)是获取不到</w:t>
      </w:r>
      <w:r>
        <w:rPr>
          <w:rFonts w:hint="eastAsia" w:ascii="宋体" w:hAnsi="宋体" w:cs="宋体"/>
          <w:sz w:val="24"/>
          <w:szCs w:val="24"/>
          <w:lang w:eastAsia="zh-CN"/>
        </w:rPr>
        <w:t>，只能</w:t>
      </w:r>
      <w:r>
        <w:rPr>
          <w:rFonts w:hint="eastAsia" w:ascii="宋体" w:hAnsi="宋体" w:eastAsia="宋体" w:cs="宋体"/>
          <w:sz w:val="24"/>
          <w:szCs w:val="24"/>
        </w:rPr>
        <w:t>的通过获取原始数据流的方式来进行解析。</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尽管</w:t>
      </w:r>
      <w:r>
        <w:rPr>
          <w:rFonts w:hint="eastAsia" w:ascii="宋体" w:hAnsi="宋体" w:eastAsia="宋体" w:cs="宋体"/>
          <w:sz w:val="24"/>
          <w:szCs w:val="24"/>
          <w:lang w:val="en-US" w:eastAsia="zh-CN"/>
        </w:rPr>
        <w:t>在做课程的时候遇到很多问题，</w:t>
      </w:r>
      <w:r>
        <w:rPr>
          <w:rFonts w:hint="eastAsia" w:ascii="宋体" w:hAnsi="宋体" w:cs="宋体"/>
          <w:sz w:val="24"/>
          <w:szCs w:val="24"/>
          <w:lang w:val="en-US" w:eastAsia="zh-CN"/>
        </w:rPr>
        <w:t>但还好都解决了。</w:t>
      </w:r>
      <w:r>
        <w:rPr>
          <w:rFonts w:hint="eastAsia" w:ascii="宋体" w:hAnsi="宋体" w:eastAsia="宋体" w:cs="宋体"/>
          <w:sz w:val="24"/>
          <w:szCs w:val="24"/>
          <w:lang w:val="en-US" w:eastAsia="zh-CN"/>
        </w:rPr>
        <w:t>网上查资料，问同学都帮了我很大的忙。总的做下来，对所学的知识更加巩固了，思维也有所改变。遇到问题也会很耐心地查很久很久的资料。最大的感悟是：活到老学到老。我会坚持下去的！</w:t>
      </w:r>
    </w:p>
    <w:p>
      <w:pPr>
        <w:pStyle w:val="2"/>
        <w:jc w:val="center"/>
        <w:rPr>
          <w:rFonts w:hint="eastAsia"/>
          <w:lang w:val="en-US" w:eastAsia="zh-CN"/>
        </w:rPr>
      </w:pPr>
      <w:bookmarkStart w:id="82" w:name="_Toc23786"/>
      <w:r>
        <w:rPr>
          <w:rFonts w:hint="eastAsia"/>
          <w:lang w:val="en-US" w:eastAsia="zh-CN"/>
        </w:rPr>
        <w:t>七 致谢</w:t>
      </w:r>
      <w:bookmarkEnd w:id="8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一晃眼，四年匆匆而过。记得大一的时候老是感叹时间过得真慢，可当大一一过，大二大三大四就风一般的速度溜走。老师们没骗人，大学几年真的过得很快！在这四年里，我精力了很多，我收获了很多很多。同学的热情帮助，舍友的相互照顾，老师的谆谆教诲都让我成长。</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在这里我要感谢很多人，那些支持我的人。感谢我的指导老师，在这次毕业设计项目中，他在精神上和行动上都给了我很大的支持。他耐心教导指导我们小组每一个人，使我们往更好的方向完成我们的任务！感谢我的辅导员，有什么消息她都很及时通知我们，及时得开会指导我们。感谢大学四年教过我的所有老师，谢谢你们这四年的照顾，辛苦了！感谢我的组员，当我遇到技术问题时问他们时，他们都会详细的告诉我，在技术上指导我！真的很谢谢你们！感谢大学里的所有同学和舍友，认识你们走近你们成为我们。这一路过来有过矛盾有过争吵，所幸最后剩下的是真诚的感情。谢谢大学四年有你们的陪伴，我过得很快乐很精彩。</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最后我要感谢我的家人，我的家人一直默默支持我照顾我，是我永远的精神支柱，谢谢你们！</w:t>
      </w: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2"/>
        <w:jc w:val="center"/>
        <w:rPr>
          <w:rFonts w:hint="eastAsia"/>
          <w:lang w:val="en-US" w:eastAsia="zh-CN"/>
        </w:rPr>
      </w:pPr>
      <w:bookmarkStart w:id="83" w:name="_Toc11091"/>
      <w:r>
        <w:rPr>
          <w:rFonts w:hint="eastAsia"/>
          <w:lang w:val="en-US" w:eastAsia="zh-CN"/>
        </w:rPr>
        <w:t>参考文献</w:t>
      </w:r>
      <w:bookmarkEnd w:id="83"/>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Web应用开发技术与案例教程[M]. 京：机械工业出版社 2013. 9</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[4]龚瑜江,红黄永. 基于Struct的Web开发[J]. 计算机与数字工程,2009,37（232）：58-62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]邹蓉等.  Java面向对象程序设计. 北京：机械工业出版社 2014.2.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]萨师煊,王册.  数据库系统概论(第三版)[M]. 北京:高等教育出版社, 1998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]张洪斌著. java2高级程序设计[M]. 中科多媒体出版社, 2001年11月. 85-90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[8]许川佩,张民,张婧 基于Ajax的J2EE安全应用框架[J]. 计算机工程,2010,36（4）：110-111.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]王福强著.  Spring 揭秘[M] 北京：人民邮电出版社 2009.9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cs="宋体"/>
          <w:sz w:val="21"/>
          <w:szCs w:val="21"/>
          <w:lang w:val="en-US" w:eastAsia="zh-CN"/>
        </w:rPr>
        <w:t>10</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w:t>
      </w:r>
      <w:r>
        <w:rPr>
          <w:rFonts w:hint="eastAsia" w:ascii="宋体" w:hAnsi="宋体" w:eastAsia="宋体" w:cs="宋体"/>
          <w:sz w:val="21"/>
          <w:szCs w:val="21"/>
          <w:lang w:val="en-US" w:eastAsia="zh-CN"/>
        </w:rPr>
        <w:t>[M]</w:t>
      </w:r>
      <w:r>
        <w:rPr>
          <w:rFonts w:hint="eastAsia" w:ascii="宋体" w:hAnsi="宋体" w:eastAsia="宋体" w:cs="宋体"/>
          <w:sz w:val="21"/>
          <w:szCs w:val="21"/>
        </w:rPr>
        <w:t>．北京：电子工业出版社，20012．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cs="宋体"/>
          <w:sz w:val="21"/>
          <w:szCs w:val="21"/>
          <w:lang w:val="en-US" w:eastAsia="zh-CN"/>
        </w:rPr>
        <w:t>11</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w:t>
      </w:r>
      <w:r>
        <w:rPr>
          <w:rFonts w:hint="eastAsia" w:ascii="宋体" w:hAnsi="宋体" w:eastAsia="宋体" w:cs="宋体"/>
          <w:sz w:val="21"/>
          <w:szCs w:val="21"/>
          <w:lang w:val="en-US" w:eastAsia="zh-CN"/>
        </w:rPr>
        <w:t>[M]</w:t>
      </w:r>
      <w:r>
        <w:rPr>
          <w:rFonts w:hint="eastAsia" w:ascii="宋体" w:hAnsi="宋体" w:eastAsia="宋体" w:cs="宋体"/>
          <w:sz w:val="21"/>
          <w:szCs w:val="21"/>
        </w:rPr>
        <w:t xml:space="preserve"> ．北京：清华大学出版社，2010.8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]Zoya Ali.Designing Object Oriented Software Applications within the Context of Softwware Frameworks[D]. Ohio State University,2011.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]冯燕奎, 赵德奎. JSP实用案例教程[M] 清华大学出版社,2004, 5：70-100.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]陈刚著．Eclipse从入门到精通[M]．北京：清华大学出版社,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[1</w:t>
      </w:r>
      <w:r>
        <w:rPr>
          <w:rFonts w:hint="eastAsia" w:ascii="宋体" w:hAnsi="宋体" w:cs="宋体"/>
          <w:kern w:val="2"/>
          <w:sz w:val="21"/>
          <w:szCs w:val="21"/>
          <w:lang w:val="en-US" w:eastAsia="zh-CN" w:bidi="ar-SA"/>
        </w:rPr>
        <w:t>5</w:t>
      </w:r>
      <w:r>
        <w:rPr>
          <w:rFonts w:hint="eastAsia" w:ascii="宋体" w:hAnsi="宋体" w:eastAsia="宋体" w:cs="宋体"/>
          <w:kern w:val="2"/>
          <w:sz w:val="21"/>
          <w:szCs w:val="21"/>
          <w:lang w:val="en-US" w:eastAsia="zh-CN" w:bidi="ar-SA"/>
        </w:rPr>
        <w:t>]w.Clay.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]夏慧军著.  JavaScript 典型应用与最佳实践[M]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]张子秋著.  jQuery 风暴：完美用户体验[M]. 北京：电子工业出版社.  2011.4.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r>
        <w:rPr>
          <w:rFonts w:hint="eastAsia" w:ascii="宋体" w:hAnsi="宋体" w:cs="宋体"/>
          <w:b w:val="0"/>
          <w:i w:val="0"/>
          <w:caps w:val="0"/>
          <w:color w:val="000000"/>
          <w:spacing w:val="7"/>
          <w:sz w:val="24"/>
          <w:szCs w:val="24"/>
          <w:shd w:val="clear" w:fill="FFFFFF"/>
          <w:lang w:val="en-US" w:eastAsia="zh-CN"/>
        </w:rPr>
        <w:t xml:space="preserve"> </w:t>
      </w: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Cordia New">
    <w:panose1 w:val="020B0304020202020204"/>
    <w:charset w:val="00"/>
    <w:family w:val="auto"/>
    <w:pitch w:val="default"/>
    <w:sig w:usb0="81000003" w:usb1="00000000" w:usb2="00000000" w:usb3="00000000" w:csb0="00010001" w:csb1="00000000"/>
  </w:font>
  <w:font w:name="Constantia">
    <w:panose1 w:val="02030602050306030303"/>
    <w:charset w:val="00"/>
    <w:family w:val="auto"/>
    <w:pitch w:val="default"/>
    <w:sig w:usb0="A00002EF" w:usb1="4000204B" w:usb2="0000000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6"/>
        <w:rFonts w:hint="eastAsia" w:eastAsia="宋体"/>
        <w:lang w:eastAsia="zh-CN"/>
      </w:rPr>
    </w:pPr>
    <w:r>
      <w:rPr>
        <w:rFonts w:hint="eastAsia"/>
        <w:lang w:val="en-US" w:eastAsia="zh-CN"/>
      </w:rPr>
      <w:t>1</w: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6"/>
        <w:rFonts w:hint="eastAsia" w:eastAsia="宋体"/>
        <w:lang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4FD7"/>
    <w:rsid w:val="00182BAF"/>
    <w:rsid w:val="00402580"/>
    <w:rsid w:val="007F659F"/>
    <w:rsid w:val="026C5996"/>
    <w:rsid w:val="05A2062A"/>
    <w:rsid w:val="05DC3E93"/>
    <w:rsid w:val="07D92BD3"/>
    <w:rsid w:val="085964B4"/>
    <w:rsid w:val="09EE03E1"/>
    <w:rsid w:val="0A023946"/>
    <w:rsid w:val="0AD32CE6"/>
    <w:rsid w:val="0BCF2F0F"/>
    <w:rsid w:val="117502ED"/>
    <w:rsid w:val="13985496"/>
    <w:rsid w:val="14B67452"/>
    <w:rsid w:val="16AC4459"/>
    <w:rsid w:val="1A85460F"/>
    <w:rsid w:val="1B4879EC"/>
    <w:rsid w:val="1BCD3E0F"/>
    <w:rsid w:val="1C914D29"/>
    <w:rsid w:val="20525B41"/>
    <w:rsid w:val="208D7231"/>
    <w:rsid w:val="22F36005"/>
    <w:rsid w:val="2752784E"/>
    <w:rsid w:val="29C634E5"/>
    <w:rsid w:val="2C1E3C6D"/>
    <w:rsid w:val="2FB90D04"/>
    <w:rsid w:val="30116D89"/>
    <w:rsid w:val="31C26FCF"/>
    <w:rsid w:val="32531605"/>
    <w:rsid w:val="327E7244"/>
    <w:rsid w:val="32BA6BC5"/>
    <w:rsid w:val="38584342"/>
    <w:rsid w:val="3A0D383A"/>
    <w:rsid w:val="3C811CBE"/>
    <w:rsid w:val="3CFC1E6A"/>
    <w:rsid w:val="3D3F7141"/>
    <w:rsid w:val="3E9F652B"/>
    <w:rsid w:val="40025FB8"/>
    <w:rsid w:val="40476D6D"/>
    <w:rsid w:val="42EE13AC"/>
    <w:rsid w:val="452909A4"/>
    <w:rsid w:val="49627AD6"/>
    <w:rsid w:val="4F6F00D8"/>
    <w:rsid w:val="50510F0D"/>
    <w:rsid w:val="550B0500"/>
    <w:rsid w:val="55A8558D"/>
    <w:rsid w:val="57054214"/>
    <w:rsid w:val="57D32290"/>
    <w:rsid w:val="598E7297"/>
    <w:rsid w:val="59CF5266"/>
    <w:rsid w:val="5D2D5B07"/>
    <w:rsid w:val="5E4365B4"/>
    <w:rsid w:val="5FA50492"/>
    <w:rsid w:val="62CE4B00"/>
    <w:rsid w:val="6635280F"/>
    <w:rsid w:val="67C97666"/>
    <w:rsid w:val="696811BB"/>
    <w:rsid w:val="6E533DD7"/>
    <w:rsid w:val="6FA507E2"/>
    <w:rsid w:val="70915849"/>
    <w:rsid w:val="70CE2164"/>
    <w:rsid w:val="74B9528C"/>
    <w:rsid w:val="752D74A5"/>
    <w:rsid w:val="75EB0370"/>
    <w:rsid w:val="76E85C3B"/>
    <w:rsid w:val="77161B5F"/>
    <w:rsid w:val="780F1AC8"/>
    <w:rsid w:val="79451C95"/>
    <w:rsid w:val="79E375AB"/>
    <w:rsid w:val="7B9E0D33"/>
    <w:rsid w:val="7D4F405C"/>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link w:val="22"/>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page number"/>
    <w:basedOn w:val="15"/>
    <w:qFormat/>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21">
    <w:name w:val="标题 1 Char"/>
    <w:link w:val="2"/>
    <w:qFormat/>
    <w:uiPriority w:val="0"/>
    <w:rPr>
      <w:b/>
      <w:bCs/>
      <w:kern w:val="44"/>
      <w:sz w:val="44"/>
      <w:szCs w:val="44"/>
    </w:rPr>
  </w:style>
  <w:style w:type="character" w:customStyle="1" w:styleId="22">
    <w:name w:val="正文文本 Char"/>
    <w:link w:val="6"/>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2017-05-04T08:55:35Z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