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  <w:r>
        <w:object>
          <v:shape id="_x0000_i1025" o:spt="75" type="#_x0000_t75" style="height:84.85pt;width:288.95pt;" o:ole="t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7">
            <o:LockedField>false</o:LockedField>
          </o:OLEObject>
        </w:obje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72"/>
        </w:rPr>
      </w:pPr>
      <w:r>
        <w:rPr>
          <w:rFonts w:hint="eastAsia"/>
          <w:sz w:val="72"/>
        </w:rPr>
        <w:t>毕业论文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题    目：</w:t>
      </w:r>
      <w:r>
        <w:rPr>
          <w:rFonts w:hint="eastAsia" w:ascii="仿宋_GB2312" w:eastAsia="仿宋_GB2312"/>
          <w:sz w:val="32"/>
          <w:u w:val="single"/>
        </w:rPr>
        <w:t xml:space="preserve">       </w:t>
      </w:r>
      <w:r>
        <w:rPr>
          <w:rFonts w:hint="eastAsia" w:ascii="仿宋_GB2312" w:eastAsia="仿宋_GB2312"/>
          <w:sz w:val="32"/>
          <w:u w:val="single"/>
          <w:lang w:eastAsia="zh-CN"/>
        </w:rPr>
        <w:t>农产品销售管理系统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生：</w:t>
      </w:r>
      <w:r>
        <w:rPr>
          <w:rFonts w:hint="eastAsia" w:ascii="仿宋_GB2312" w:eastAsia="仿宋_GB2312"/>
          <w:sz w:val="32"/>
          <w:u w:val="single"/>
        </w:rPr>
        <w:t xml:space="preserve">          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u w:val="single"/>
          <w:lang w:eastAsia="zh-CN"/>
        </w:rPr>
        <w:t>林虹妙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指导老师：</w:t>
      </w:r>
      <w:r>
        <w:rPr>
          <w:rFonts w:hint="eastAsia" w:ascii="仿宋_GB2312" w:eastAsia="仿宋_GB2312"/>
          <w:sz w:val="32"/>
          <w:u w:val="single"/>
        </w:rPr>
        <w:t xml:space="preserve">            熊保平 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院：</w:t>
      </w:r>
      <w:r>
        <w:rPr>
          <w:rFonts w:hint="eastAsia" w:ascii="仿宋_GB2312" w:eastAsia="仿宋_GB2312"/>
          <w:sz w:val="32"/>
          <w:u w:val="single"/>
        </w:rPr>
        <w:t xml:space="preserve">           数理学院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专    业：</w:t>
      </w:r>
      <w:r>
        <w:rPr>
          <w:rFonts w:hint="eastAsia" w:ascii="仿宋_GB2312" w:eastAsia="仿宋_GB2312"/>
          <w:sz w:val="32"/>
          <w:u w:val="single"/>
        </w:rPr>
        <w:t xml:space="preserve">        信息与计算科学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班    级：</w:t>
      </w:r>
      <w:r>
        <w:rPr>
          <w:rFonts w:hint="eastAsia" w:ascii="仿宋_GB2312" w:eastAsia="仿宋_GB2312"/>
          <w:sz w:val="32"/>
          <w:u w:val="single"/>
        </w:rPr>
        <w:t xml:space="preserve">    信息与计算科学1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>302</w:t>
      </w:r>
      <w:r>
        <w:rPr>
          <w:rFonts w:hint="eastAsia" w:ascii="仿宋_GB2312" w:eastAsia="仿宋_GB2312"/>
          <w:sz w:val="32"/>
          <w:u w:val="single"/>
        </w:rPr>
        <w:t>班</w:t>
      </w:r>
      <w:r>
        <w:rPr>
          <w:rFonts w:hint="eastAsia" w:ascii="仿宋_GB2312" w:eastAsia="仿宋_GB2312"/>
          <w:sz w:val="32"/>
          <w:u w:val="single"/>
        </w:rPr>
        <w:tab/>
      </w:r>
      <w:r>
        <w:rPr>
          <w:rFonts w:hint="eastAsia" w:ascii="仿宋_GB2312" w:eastAsia="仿宋_GB2312"/>
          <w:sz w:val="32"/>
          <w:u w:val="single"/>
        </w:rPr>
        <w:t xml:space="preserve">     </w:t>
      </w: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学    号：</w:t>
      </w:r>
      <w:r>
        <w:rPr>
          <w:rFonts w:hint="eastAsia" w:ascii="仿宋_GB2312" w:eastAsia="仿宋_GB2312"/>
          <w:sz w:val="32"/>
          <w:u w:val="single"/>
        </w:rPr>
        <w:t xml:space="preserve">          31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31301214 </w:t>
      </w:r>
      <w:r>
        <w:rPr>
          <w:rFonts w:hint="eastAsia" w:ascii="仿宋_GB2312" w:eastAsia="仿宋_GB2312"/>
          <w:sz w:val="32"/>
          <w:u w:val="single"/>
        </w:rPr>
        <w:t xml:space="preserve">           </w:t>
      </w:r>
    </w:p>
    <w:p>
      <w:pPr>
        <w:ind w:firstLine="2730" w:firstLineChars="853"/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 w:ascii="仿宋_GB2312" w:eastAsia="仿宋_GB2312"/>
          <w:sz w:val="32"/>
        </w:rPr>
      </w:pPr>
    </w:p>
    <w:p>
      <w:pPr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/>
          <w:b/>
          <w:bCs/>
          <w:sz w:val="36"/>
        </w:rPr>
      </w:pPr>
      <w:r>
        <w:rPr>
          <w:rFonts w:hint="eastAsia" w:ascii="仿宋_GB2312" w:eastAsia="仿宋_GB2312"/>
          <w:sz w:val="32"/>
        </w:rPr>
        <w:t>20</w:t>
      </w:r>
      <w:r>
        <w:rPr>
          <w:rFonts w:hint="eastAsia" w:ascii="仿宋_GB2312" w:eastAsia="仿宋_GB2312"/>
          <w:sz w:val="32"/>
          <w:lang w:val="en-US" w:eastAsia="zh-CN"/>
        </w:rPr>
        <w:t>17</w:t>
      </w:r>
      <w:r>
        <w:rPr>
          <w:rFonts w:hint="eastAsia" w:ascii="仿宋_GB2312" w:eastAsia="仿宋_GB2312"/>
          <w:sz w:val="32"/>
        </w:rPr>
        <w:t>年6月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spacing w:before="312" w:beforeLines="100" w:after="312" w:afterLines="100" w:line="440" w:lineRule="exact"/>
        <w:rPr>
          <w:rFonts w:hint="eastAsia"/>
          <w:sz w:val="32"/>
          <w:szCs w:val="32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418" w:right="1418" w:bottom="1418" w:left="1418" w:header="964" w:footer="1134" w:gutter="284"/>
          <w:pgNumType w:start="0"/>
          <w:cols w:space="720" w:num="1"/>
          <w:titlePg/>
          <w:docGrid w:type="lines" w:linePitch="312" w:charSpace="0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福建工程学院本科毕业设计（论文）作者承诺保证书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sz w:val="28"/>
          <w:szCs w:val="28"/>
        </w:rPr>
        <w:t>本人郑重承诺：本篇论文设计（论文）的内容真实、可靠。如果存在弄虚作假、抄袭的情况，本人愿意承担全部责任。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学生签名：</w:t>
      </w: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年    月    日</w:t>
      </w: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福建工程学院本科毕业设计（论文）指导老师承诺保证书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本人郑重承诺：我已按有关规定对本篇论文设计（论文）的选题与内容进行了指导和审核，该同学的毕业设计（论文）未发现弄虚作假、抄袭的情况，本人愿意承担指导教师的相关责任。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firstLine="63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指导老师签名：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left="14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年   月   日</w:t>
      </w:r>
    </w:p>
    <w:p/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4"/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农产品销售管理系统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摘要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随着人类的进步，网络越来越发达，生活中绝大部分的事情都可以不出门靠网络来完成。这大大减少了人们的劳动力。本课程设计的主要目标就是利用网络足不出户就可以管理产业。这大大提高了效率。本系统主要功能在于实现买家通过网络浏览所需产品，挑选订购。而卖家也可以通过系统查看库存并进货。卖家可以清晰地看到所有的交易记录。在管理方便十分方便。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本课程设计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后台框架使用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Spring、SpringMVC、Mybatis三大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框架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.整个系统划分为service层，Dao层，view层，controller层。使用springMVC负责请求的转发和视图的管理。Spring实现业务对象管理，mybatis将查询语句sql卸写在xml文件中，非常方便管理，可以把数据对象做持久化引擎。整个框架使代码层次更加清晰。而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前端页面使用了JQuery、Ajax以及JSP进行页面的设计。开发环境是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JDK1.7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，开发工具是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eclipse，数据库是myQSL,体积小、速度快、总体拥有成本低。</w:t>
      </w:r>
    </w:p>
    <w:p>
      <w:pPr>
        <w:spacing w:line="360" w:lineRule="auto"/>
        <w:jc w:val="left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sz w:val="24"/>
        </w:rPr>
        <w:t>关键词：</w:t>
      </w:r>
      <w:r>
        <w:rPr>
          <w:rFonts w:hint="eastAsia" w:ascii="宋体" w:hAnsi="宋体"/>
          <w:szCs w:val="21"/>
          <w:lang w:val="zh-CN"/>
        </w:rPr>
        <w:t>农产品销售管理系统</w:t>
      </w:r>
      <w:r>
        <w:rPr>
          <w:rFonts w:hint="eastAsia"/>
          <w:color w:val="333333"/>
          <w:szCs w:val="21"/>
          <w:shd w:val="clear" w:color="auto" w:fill="FFFFFF"/>
        </w:rPr>
        <w:t xml:space="preserve">  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 xml:space="preserve">SSM  bootstrap  </w:t>
      </w:r>
      <w:r>
        <w:rPr>
          <w:rFonts w:hint="eastAsia"/>
          <w:color w:val="333333"/>
          <w:szCs w:val="21"/>
          <w:shd w:val="clear" w:color="auto" w:fill="FFFFFF"/>
          <w:lang w:val="zh-CN"/>
        </w:rPr>
        <w:t>JQuery</w:t>
      </w:r>
      <w:r>
        <w:rPr>
          <w:rFonts w:hint="eastAsia"/>
          <w:color w:val="333333"/>
          <w:szCs w:val="21"/>
          <w:shd w:val="clear" w:color="auto" w:fill="FFFFFF"/>
        </w:rPr>
        <w:t xml:space="preserve">  </w:t>
      </w: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5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</w:pPr>
      <w:bookmarkStart w:id="0" w:name="_Toc25423"/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  <w:t>1 绪论</w:t>
      </w:r>
      <w:bookmarkEnd w:id="0"/>
    </w:p>
    <w:p>
      <w:pPr>
        <w:pStyle w:val="2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</w:pPr>
      <w:bookmarkStart w:id="1" w:name="_Toc200796448"/>
      <w:bookmarkStart w:id="2" w:name="_Toc784"/>
      <w:bookmarkStart w:id="3" w:name="_Toc21117"/>
      <w:bookmarkStart w:id="4" w:name="_Toc200468974"/>
      <w:bookmarkStart w:id="5" w:name="_Toc170380335"/>
      <w:bookmarkStart w:id="6" w:name="_Toc145746818"/>
      <w:bookmarkStart w:id="7" w:name="_Toc200468903"/>
      <w:bookmarkStart w:id="8" w:name="_Toc200796639"/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  <w:t>2 需求分析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5"/>
        <w:ind w:left="0" w:leftChars="0" w:firstLine="0" w:firstLineChars="0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9" w:name="_Toc145746819"/>
      <w:bookmarkStart w:id="10" w:name="_Toc170380336"/>
      <w:bookmarkStart w:id="11" w:name="_Toc200796640"/>
      <w:bookmarkStart w:id="12" w:name="_Toc28359"/>
      <w:bookmarkStart w:id="13" w:name="_Toc25726"/>
      <w:r>
        <w:rPr>
          <w:rFonts w:hint="eastAsia" w:ascii="黑体" w:hAnsi="黑体" w:cs="黑体"/>
          <w:b w:val="0"/>
          <w:bCs w:val="0"/>
          <w:sz w:val="28"/>
          <w:szCs w:val="28"/>
        </w:rPr>
        <w:t>2.1</w:t>
      </w:r>
      <w:bookmarkEnd w:id="9"/>
      <w:bookmarkEnd w:id="10"/>
      <w:r>
        <w:rPr>
          <w:rFonts w:hint="eastAsia" w:ascii="黑体" w:hAnsi="黑体" w:cs="黑体"/>
          <w:b w:val="0"/>
          <w:bCs w:val="0"/>
          <w:sz w:val="28"/>
          <w:szCs w:val="28"/>
        </w:rPr>
        <w:t xml:space="preserve"> 任务和要求</w:t>
      </w:r>
      <w:bookmarkEnd w:id="11"/>
      <w:bookmarkEnd w:id="12"/>
      <w:bookmarkEnd w:id="13"/>
    </w:p>
    <w:p>
      <w:pPr>
        <w:pStyle w:val="3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14" w:name="_Toc145746821"/>
      <w:bookmarkStart w:id="15" w:name="_Toc170380338"/>
      <w:bookmarkStart w:id="16" w:name="_Toc200468905"/>
      <w:bookmarkStart w:id="17" w:name="_Toc200468976"/>
      <w:bookmarkStart w:id="18" w:name="_Toc200796450"/>
      <w:bookmarkStart w:id="19" w:name="_Toc29008"/>
      <w:bookmarkStart w:id="20" w:name="_Toc200796642"/>
      <w:bookmarkStart w:id="21" w:name="_Toc4975"/>
      <w:r>
        <w:rPr>
          <w:rFonts w:hint="eastAsia" w:ascii="黑体" w:hAnsi="黑体" w:cs="黑体"/>
          <w:b w:val="0"/>
          <w:bCs w:val="0"/>
          <w:sz w:val="28"/>
          <w:szCs w:val="28"/>
        </w:rPr>
        <w:t>2.2 运行环境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5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</w:rPr>
      </w:pPr>
      <w:bookmarkStart w:id="22" w:name="_Toc200468977"/>
      <w:bookmarkStart w:id="23" w:name="_Toc170380339"/>
      <w:bookmarkStart w:id="24" w:name="_Toc7696"/>
      <w:bookmarkStart w:id="25" w:name="_Toc145746822"/>
      <w:bookmarkStart w:id="26" w:name="_Toc200796643"/>
      <w:bookmarkStart w:id="27" w:name="_Toc13757"/>
      <w:bookmarkStart w:id="28" w:name="_Toc200796451"/>
      <w:r>
        <w:rPr>
          <w:rFonts w:hint="eastAsia" w:ascii="黑体" w:hAnsi="黑体" w:cs="黑体"/>
          <w:b/>
          <w:bCs/>
          <w:sz w:val="28"/>
          <w:szCs w:val="28"/>
        </w:rPr>
        <w:t>2.3 开发工具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2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</w:pPr>
      <w:bookmarkStart w:id="29" w:name="_Toc1780"/>
      <w:bookmarkStart w:id="30" w:name="_Toc2843"/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  <w:t>3 分析和设计</w:t>
      </w:r>
      <w:bookmarkEnd w:id="29"/>
      <w:bookmarkEnd w:id="30"/>
    </w:p>
    <w:p>
      <w:pPr>
        <w:pStyle w:val="3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31" w:name="_Toc28704"/>
      <w:bookmarkStart w:id="32" w:name="_Toc25412"/>
      <w:r>
        <w:rPr>
          <w:rFonts w:hint="eastAsia" w:ascii="黑体" w:hAnsi="黑体" w:cs="黑体"/>
          <w:b w:val="0"/>
          <w:bCs w:val="0"/>
          <w:sz w:val="28"/>
          <w:szCs w:val="28"/>
        </w:rPr>
        <w:t>3.1 设计分析及设计思路</w:t>
      </w:r>
      <w:bookmarkEnd w:id="31"/>
      <w:bookmarkEnd w:id="32"/>
    </w:p>
    <w:p>
      <w:pPr>
        <w:pStyle w:val="3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33" w:name="_Toc20118"/>
      <w:bookmarkStart w:id="34" w:name="_Toc20827"/>
      <w:r>
        <w:rPr>
          <w:rFonts w:hint="eastAsia" w:ascii="黑体" w:hAnsi="黑体" w:cs="黑体"/>
          <w:b w:val="0"/>
          <w:bCs w:val="0"/>
          <w:sz w:val="28"/>
          <w:szCs w:val="28"/>
        </w:rPr>
        <w:t>3.2 主要类图</w:t>
      </w:r>
      <w:bookmarkEnd w:id="33"/>
      <w:bookmarkEnd w:id="34"/>
    </w:p>
    <w:p>
      <w:pPr>
        <w:rPr>
          <w:rFonts w:hint="eastAsia" w:ascii="黑体" w:hAnsi="黑体" w:cs="黑体"/>
          <w:b/>
          <w:bCs/>
          <w:sz w:val="28"/>
          <w:szCs w:val="28"/>
        </w:rPr>
      </w:pPr>
      <w:bookmarkStart w:id="35" w:name="_Toc5104"/>
      <w:bookmarkStart w:id="36" w:name="_Toc26132"/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bookmarkEnd w:id="35"/>
    <w:bookmarkEnd w:id="36"/>
    <w:p>
      <w:pPr>
        <w:pStyle w:val="5"/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  <w:t>3.3数据库设计</w:t>
      </w:r>
    </w:p>
    <w:p>
      <w:pPr>
        <w:pStyle w:val="5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各种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"http://baike.baidu.com/item/%E4%BF%A1%E6%81%AF%E7%B3%BB%E7%BB%9F"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信息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管理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系统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核心和基础，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大量的数据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存储在数据库中，通过简单易懂的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sql语句对数据进行增删改查，从而达到我们想要的结果。</w:t>
      </w:r>
    </w:p>
    <w:p>
      <w:pPr>
        <w:pStyle w:val="5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3.3.1 概念设计</w:t>
      </w:r>
    </w:p>
    <w:p>
      <w:pPr>
        <w:pStyle w:val="5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该系统是简单的销售管理系统，主要有四个实体对象。</w:t>
      </w:r>
    </w:p>
    <w:p>
      <w:pPr>
        <w:pStyle w:val="5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3.3.2 数据库表设计</w:t>
      </w:r>
    </w:p>
    <w:p>
      <w:pPr>
        <w:pStyle w:val="5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数据库中有四张表。具体表名和功能如下：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76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表名</w:t>
            </w:r>
          </w:p>
        </w:tc>
        <w:tc>
          <w:tcPr>
            <w:tcW w:w="604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           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  user</w:t>
            </w:r>
          </w:p>
        </w:tc>
        <w:tc>
          <w:tcPr>
            <w:tcW w:w="604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用户信息表，用来存放管理员和普通买家的信息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product</w:t>
            </w:r>
          </w:p>
        </w:tc>
        <w:tc>
          <w:tcPr>
            <w:tcW w:w="604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产品信息表，用来存放所有可卖或下架的产品信息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shop_card</w:t>
            </w:r>
          </w:p>
        </w:tc>
        <w:tc>
          <w:tcPr>
            <w:tcW w:w="604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买家购物车信息表，用来存放买家加入购物车的产品信息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product_record</w:t>
            </w:r>
          </w:p>
        </w:tc>
        <w:tc>
          <w:tcPr>
            <w:tcW w:w="6046" w:type="dxa"/>
          </w:tcPr>
          <w:p>
            <w:pPr>
              <w:pStyle w:val="5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买家订单信息表，用来存放每个买家购买产品详细记录</w:t>
            </w:r>
          </w:p>
        </w:tc>
      </w:tr>
    </w:tbl>
    <w:p>
      <w:pPr>
        <w:pStyle w:val="5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具体表格结构如下</w:t>
      </w:r>
      <w:r>
        <w:rPr>
          <w:rFonts w:hint="eastAsia" w:ascii="黑体" w:hAnsi="黑体" w:eastAsia="黑体" w:cs="黑体"/>
          <w:sz w:val="24"/>
          <w:lang w:val="en-US" w:eastAsia="zh-CN"/>
        </w:rPr>
        <w:t>：</w:t>
      </w: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    </w:t>
      </w: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4"/>
          <w:lang w:val="en-US" w:eastAsia="zh-CN"/>
        </w:rPr>
        <w:t>用户表格（user）</w:t>
      </w:r>
    </w:p>
    <w:p>
      <w:pPr>
        <w:pStyle w:val="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15"/>
        <w:gridCol w:w="1683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user_id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user_name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用户名，也是登陆名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  <w:lang w:val="en-US" w:eastAsia="zh-CN"/>
              </w:rPr>
              <w:t>password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sex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age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phone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e_mail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E-mail地址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address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type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pStyle w:val="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用户类型</w:t>
            </w:r>
          </w:p>
          <w:p>
            <w:pPr>
              <w:pStyle w:val="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0：代表管理员</w:t>
            </w:r>
          </w:p>
          <w:p>
            <w:pPr>
              <w:pStyle w:val="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11：代表普通用户</w:t>
            </w:r>
          </w:p>
          <w:p>
            <w:pPr>
              <w:pStyle w:val="5"/>
              <w:ind w:left="0" w:leftChars="0" w:firstLine="0" w:firstLineChars="0"/>
              <w:rPr>
                <w:rFonts w:hint="eastAsia" w:ascii="黑体" w:hAnsi="黑体" w:eastAsia="黑体" w:cs="黑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12：代表被拉黑用户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产品表（product）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产品类型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1:在售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0：库存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img_url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产品照片名字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购物车表（shop_card）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shop_card_id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购物车Id，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某用户Id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加入购物车数量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订单表（product_record）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</w:t>
            </w:r>
            <w:bookmarkStart w:id="37" w:name="_GoBack"/>
            <w:bookmarkEnd w:id="37"/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total_money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结算价格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总结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在做课程的时候遇到很多问题，网上查资料，问同学都帮了我很大的忙。总的做下来，对所学的知识更加巩固了，思维也有所改变。遇到问题也会很耐心地查很久很久的资料。最大的感悟是：活到老学到老。我会坚持下去的！</w:t>
      </w:r>
    </w:p>
    <w:p>
      <w:pPr>
        <w:pStyle w:val="5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参考文献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[1]孙鑫编著.  Java Web开发详解 [M]. 电子工业出版社,2006.189-274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[2]杜波依斯.  MySQL技术内幕[M]. 第4版. 人民邮电出版社, 2011年07月.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[3]张继军,董卫著. Java Web应用开发技术与案例教程. 京：机械工业出版社 2013. 9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[4]邹蓉等.  Java面向对象程序设计. 北京：机械工业出版社 2014.2.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[5]萨师煊,王册.  数据库系统概论(第三版)[M]. 北京:高等教育出版社, 1998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[6]张洪斌著. java2高级程序设计[M]. 中科多媒体出版社, 2001年11月. 85-90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[7]王福强著.  Spring 揭秘 北京：人民邮电出版社 2009.9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]王寅乐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著.</w:t>
      </w:r>
      <w:r>
        <w:rPr>
          <w:rFonts w:hint="eastAsia" w:ascii="宋体" w:hAnsi="宋体" w:eastAsia="宋体" w:cs="宋体"/>
          <w:sz w:val="21"/>
          <w:szCs w:val="21"/>
        </w:rPr>
        <w:t>Java项目开发案例导航．北京：电子工业出版社，20012．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]李千目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杨静宇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王国全等．Java程序设计(第二版) ．北京：清华大学出版社，2010.8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[10]Zoya Ali.Designing Object Oriented Software Applications within the Context of Softwware Frameworks[D]. Ohio State University,2011.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[11]冯燕奎, 赵德奎. JSP实用案例教程[M] 清华大学出版社,2004, 5：70-100.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[12]陈刚著．Eclipse从入门到精通［Ｍ］．北京：清华大学出版社, 2005年4月.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[13]w.Clay. Richardson.Donald Avondolio the java high class weaves a distance:JDK 5. Scientific &amp; Technology Book Review,No.3,2006.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[14]夏慧军著.  JavaScript 典型应用与最佳实践 北京：</w:t>
      </w:r>
      <w:r>
        <w:rPr>
          <w:rFonts w:hint="eastAsia" w:ascii="宋体" w:hAnsi="宋体" w:eastAsia="宋体" w:cs="宋体"/>
          <w:sz w:val="21"/>
          <w:szCs w:val="21"/>
        </w:rPr>
        <w:t>电子工业出版社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 2008.3.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cs="黑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[15]张子秋著.  jQuery 风暴：完美用户体验. 北京：电子工业出版社.  2011.4.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  <w:lang w:val="zh-CN"/>
      </w:rPr>
      <w:t>1</w: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23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uiPriority w:val="0"/>
    <w:pPr>
      <w:ind w:firstLine="420" w:firstLineChars="100"/>
    </w:pPr>
  </w:style>
  <w:style w:type="paragraph" w:styleId="6">
    <w:name w:val="Body Text"/>
    <w:basedOn w:val="1"/>
    <w:uiPriority w:val="0"/>
    <w:pPr>
      <w:spacing w:after="120" w:afterLines="0"/>
    </w:pPr>
    <w:rPr>
      <w:kern w:val="2"/>
      <w:sz w:val="21"/>
      <w:szCs w:val="24"/>
    </w:rPr>
  </w:style>
  <w:style w:type="paragraph" w:styleId="7">
    <w:name w:val="Body Text Indent"/>
    <w:basedOn w:val="1"/>
    <w:uiPriority w:val="0"/>
    <w:pPr>
      <w:ind w:firstLine="480" w:firstLineChars="200"/>
    </w:pPr>
    <w:rPr>
      <w:sz w:val="24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styleId="11">
    <w:name w:val="page number"/>
    <w:basedOn w:val="10"/>
    <w:uiPriority w:val="0"/>
  </w:style>
  <w:style w:type="character" w:styleId="12">
    <w:name w:val="Hyperlink"/>
    <w:basedOn w:val="10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2017-04-11T06:34:00Z</dcterms:created>
  <dc:creator>Administrator</dc:creator>
  <cp:lastModifiedBy>Administrator</cp:lastModifiedBy>
  <dcterms:modified xsi:type="dcterms:W3CDTF">2017-04-11T08:06:09Z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