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eader"/>
    <w:bookmarkEnd w:id="20"/>
    <w:bookmarkStart w:id="43" w:name="content"/>
    <w:bookmarkStart w:id="42" w:name="X4a380be1584e693a79eb49f573904580fce77d1"/>
    <w:p>
      <w:pPr>
        <w:pStyle w:val="Heading1"/>
      </w:pPr>
      <w:r>
        <w:t xml:space="preserve">Исследование готовности WT ПК-клиента и план этапов доведения до релиза</w:t>
      </w:r>
    </w:p>
    <w:bookmarkStart w:id="21" w:name="контекст-и-итоговый-вердикт"/>
    <w:p>
      <w:pPr>
        <w:pStyle w:val="Heading2"/>
      </w:pPr>
      <w:r>
        <w:t xml:space="preserve">Контекст и итоговый вердикт</w:t>
      </w:r>
    </w:p>
    <w:p>
      <w:pPr>
        <w:pStyle w:val="FirstParagraph"/>
      </w:pPr>
      <w:r>
        <w:t xml:space="preserve">Цель исследования — оценить, насколько текущий WT ПК‑клиент соответствует «жёсткому канону» проекта:</w:t>
      </w:r>
      <w:r>
        <w:t xml:space="preserve"> </w:t>
      </w:r>
      <w:r>
        <w:rPr>
          <w:b/>
          <w:bCs/>
        </w:rPr>
        <w:t xml:space="preserve">клиент считает всё</w:t>
      </w:r>
      <w:r>
        <w:t xml:space="preserve"> </w:t>
      </w:r>
      <w:r>
        <w:t xml:space="preserve">(бой/урон/статусы/щиты/перемещение/усталость‑голод‑жажда/перевес/крафт‑алхимия‑кулинария/лут/encounters/RNG/валидации/миграции), а мастер даёт</w:t>
      </w:r>
      <w:r>
        <w:t xml:space="preserve"> </w:t>
      </w:r>
      <w:r>
        <w:rPr>
          <w:b/>
          <w:bCs/>
        </w:rPr>
        <w:t xml:space="preserve">нарратив и намерения</w:t>
      </w:r>
      <w:r>
        <w:t xml:space="preserve">, но не пересчитывает формулы. Ключевая проверка — замкнутый цикл:</w:t>
      </w:r>
      <w:r>
        <w:t xml:space="preserve"> </w:t>
      </w:r>
      <w:r>
        <w:rPr>
          <w:b/>
          <w:bCs/>
        </w:rPr>
        <w:t xml:space="preserve">load → act → changelog → apply → turnpack → master reply → apply → repeat</w:t>
      </w:r>
      <w:r>
        <w:t xml:space="preserve">, с воспроизводимостью и тестируемостью.</w:t>
      </w:r>
    </w:p>
    <w:p>
      <w:pPr>
        <w:pStyle w:val="BodyText"/>
      </w:pPr>
      <w:r>
        <w:t xml:space="preserve">По факту в текущих артефактах клиент уже выглядит как</w:t>
      </w:r>
      <w:r>
        <w:t xml:space="preserve"> </w:t>
      </w:r>
      <w:r>
        <w:rPr>
          <w:b/>
          <w:bCs/>
        </w:rPr>
        <w:t xml:space="preserve">сильный “инфраструктурный каркас + вертикальный срез”</w:t>
      </w:r>
      <w:r>
        <w:t xml:space="preserve">, но не как «полностью работающий клиент по канону» (в смысле полного rule-engine). Это нормально: каркас сделан уверенно, но “мозги боя и шкал” ещё не встроены.</w:t>
      </w:r>
    </w:p>
    <w:p>
      <w:pPr>
        <w:pStyle w:val="BodyText"/>
      </w:pPr>
      <w:r>
        <w:rPr>
          <w:b/>
          <w:bCs/>
        </w:rPr>
        <w:t xml:space="preserve">Оценка готовности (две шкалы, чтобы не было самообмана):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Готовность “turnpack loop + инфраструктура” (клиент↔мастер): ~70%</w:t>
      </w:r>
      <w:r>
        <w:t xml:space="preserve"> </w:t>
      </w:r>
      <w:r>
        <w:t xml:space="preserve">— загрузка пака/сейва, детерминированный RNG, dispatcher для части действий, экспорт TURNPACK, применение мастерского CHANGELOG, авто‑сейв/бэкапы, UI‑обвязка.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Готовность “полный канон (rule-engine)” : ~25%</w:t>
      </w:r>
      <w:r>
        <w:t xml:space="preserve"> </w:t>
      </w:r>
      <w:r>
        <w:t xml:space="preserve">— потому что</w:t>
      </w:r>
      <w:r>
        <w:t xml:space="preserve"> </w:t>
      </w:r>
      <w:r>
        <w:rPr>
          <w:b/>
          <w:bCs/>
        </w:rPr>
        <w:t xml:space="preserve">боевой движок, статусы (T1–T5), расчёт шкал и тиков</w:t>
      </w:r>
      <w:r>
        <w:t xml:space="preserve"> </w:t>
      </w:r>
      <w:r>
        <w:t xml:space="preserve">пока либо отсутствуют, либо представлены «record‑only / safe no‑op» маршрутами.</w:t>
      </w:r>
    </w:p>
    <w:p>
      <w:pPr>
        <w:pStyle w:val="BodyText"/>
      </w:pPr>
      <w:r>
        <w:rPr>
          <w:b/>
          <w:bCs/>
        </w:rPr>
        <w:t xml:space="preserve">Три главных BLOCKER для “полного канона”:</w:t>
      </w:r>
      <w:r>
        <w:t xml:space="preserve"> </w:t>
      </w:r>
      <w:r>
        <w:t xml:space="preserve">1)</w:t>
      </w:r>
      <w:r>
        <w:t xml:space="preserve"> </w:t>
      </w:r>
      <w:r>
        <w:rPr>
          <w:b/>
          <w:bCs/>
        </w:rPr>
        <w:t xml:space="preserve">Нет боевого rule-engine</w:t>
      </w:r>
      <w:r>
        <w:t xml:space="preserve">: события</w:t>
      </w:r>
      <w:r>
        <w:t xml:space="preserve"> </w:t>
      </w:r>
      <w:r>
        <w:rPr>
          <w:rStyle w:val="VerbatimChar"/>
        </w:rPr>
        <w:t xml:space="preserve">combat.*</w:t>
      </w:r>
      <w:r>
        <w:t xml:space="preserve"> </w:t>
      </w:r>
      <w:r>
        <w:t xml:space="preserve">существуют как протокольные маркеры, но клиент их по сути не исполняет (нет вычисления урона/инициативы/статусов/щитов).</w:t>
      </w:r>
      <w:r>
        <w:t xml:space="preserve"> </w:t>
      </w:r>
      <w:r>
        <w:t xml:space="preserve">2)</w:t>
      </w:r>
      <w:r>
        <w:t xml:space="preserve"> </w:t>
      </w:r>
      <w:r>
        <w:rPr>
          <w:b/>
          <w:bCs/>
        </w:rPr>
        <w:t xml:space="preserve">Формулы и “тики” не являются исполняемым кодом клиента</w:t>
      </w:r>
      <w:r>
        <w:t xml:space="preserve">: в контенте есть формулы (в т.ч.</w:t>
      </w:r>
      <w:r>
        <w:t xml:space="preserve"> </w:t>
      </w:r>
      <w:r>
        <w:rPr>
          <w:rStyle w:val="VerbatimChar"/>
        </w:rPr>
        <w:t xml:space="preserve">ActionsPerTick</w:t>
      </w:r>
      <w:r>
        <w:t xml:space="preserve">,</w:t>
      </w:r>
      <w:r>
        <w:t xml:space="preserve"> </w:t>
      </w:r>
      <w:r>
        <w:rPr>
          <w:rStyle w:val="VerbatimChar"/>
        </w:rPr>
        <w:t xml:space="preserve">InitiativeScore</w:t>
      </w:r>
      <w:r>
        <w:t xml:space="preserve">, капы щитов и т.п.), но они не применяются для пересчёта состояния.</w:t>
      </w:r>
      <w:r>
        <w:t xml:space="preserve"> </w:t>
      </w:r>
      <w:r>
        <w:t xml:space="preserve">3)</w:t>
      </w:r>
      <w:r>
        <w:t xml:space="preserve"> </w:t>
      </w:r>
      <w:r>
        <w:rPr>
          <w:b/>
          <w:bCs/>
        </w:rPr>
        <w:t xml:space="preserve">Нет полноценного turn/tick workflow</w:t>
      </w:r>
      <w:r>
        <w:t xml:space="preserve">: клиент умеет применять</w:t>
      </w:r>
      <w:r>
        <w:t xml:space="preserve"> </w:t>
      </w:r>
      <w:r>
        <w:rPr>
          <w:rStyle w:val="VerbatimChar"/>
        </w:rPr>
        <w:t xml:space="preserve">SYS_TURN_BEGIN/END</w:t>
      </w:r>
      <w:r>
        <w:t xml:space="preserve">, но не управляет ходом/тиком как системой (что критично для 10‑ходового демо и для уникальности event_id по “turn_no”).</w:t>
      </w:r>
    </w:p>
    <w:bookmarkEnd w:id="21"/>
    <w:bookmarkStart w:id="22" w:name="Xd18639b21a459344e94227d4b124a03a854b0b4"/>
    <w:p>
      <w:pPr>
        <w:pStyle w:val="Heading2"/>
      </w:pPr>
      <w:r>
        <w:t xml:space="preserve">Карта артефактов и что в них реально лежит</w:t>
      </w:r>
    </w:p>
    <w:p>
      <w:pPr>
        <w:pStyle w:val="FirstParagraph"/>
      </w:pPr>
      <w:r>
        <w:t xml:space="preserve">В переданном бандле обнаружены и распакованы все ожидаемые файлы (ничего не отсутствует): C31/C32/C33 клиента, отдельный db_bundle (v0.6.6 encounters patch), концепт‑док, handoff‑пак.</w:t>
      </w:r>
    </w:p>
    <w:p>
      <w:pPr>
        <w:pStyle w:val="BodyText"/>
      </w:pPr>
      <w:r>
        <w:t xml:space="preserve">С практической точки зрения: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C33</w:t>
      </w:r>
      <w:r>
        <w:t xml:space="preserve"> </w:t>
      </w:r>
      <w:r>
        <w:t xml:space="preserve">— это фактически</w:t>
      </w:r>
      <w:r>
        <w:t xml:space="preserve"> </w:t>
      </w:r>
      <w:r>
        <w:rPr>
          <w:b/>
          <w:bCs/>
        </w:rPr>
        <w:t xml:space="preserve">C32 + изменения в UI</w:t>
      </w:r>
      <w:r>
        <w:t xml:space="preserve"> </w:t>
      </w:r>
      <w:r>
        <w:t xml:space="preserve">(разница между C32 и C33 обнаруживается почти исключительно в</w:t>
      </w:r>
      <w:r>
        <w:t xml:space="preserve"> </w:t>
      </w:r>
      <w:r>
        <w:rPr>
          <w:rStyle w:val="VerbatimChar"/>
        </w:rPr>
        <w:t xml:space="preserve">wt_client/ui/app.py</w:t>
      </w:r>
      <w:r>
        <w:t xml:space="preserve">). Это хорошая новость: ядро не “плавает” между версиями, стадия действительно UI‑ориентированная.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Внутри клиента</w:t>
      </w:r>
      <w:r>
        <w:t xml:space="preserve"> </w:t>
      </w:r>
      <w:r>
        <w:t xml:space="preserve">уже есть</w:t>
      </w:r>
      <w:r>
        <w:t xml:space="preserve"> </w:t>
      </w:r>
      <w:r>
        <w:rPr>
          <w:b/>
          <w:bCs/>
        </w:rPr>
        <w:t xml:space="preserve">встроенный demo datapack</w:t>
      </w:r>
      <w:r>
        <w:t xml:space="preserve"> </w:t>
      </w:r>
      <w:r>
        <w:t xml:space="preserve">(</w:t>
      </w:r>
      <w:r>
        <w:rPr>
          <w:rStyle w:val="VerbatimChar"/>
        </w:rPr>
        <w:t xml:space="preserve">bundles/WT_demo_pack_C32.zip</w:t>
      </w:r>
      <w:r>
        <w:t xml:space="preserve">), из которого клиент может работать “из коробки”.</w:t>
      </w:r>
    </w:p>
    <w:p>
      <w:pPr>
        <w:pStyle w:val="BodyText"/>
      </w:pPr>
      <w:r>
        <w:t xml:space="preserve">Отдельно важное наблюдение: текущие архивы стадий клиента содержат</w:t>
      </w:r>
      <w:r>
        <w:t xml:space="preserve"> </w:t>
      </w:r>
      <w:r>
        <w:rPr>
          <w:b/>
          <w:bCs/>
        </w:rPr>
        <w:t xml:space="preserve">мусор сборки/прогонов</w:t>
      </w:r>
      <w:r>
        <w:t xml:space="preserve"> </w:t>
      </w:r>
      <w:r>
        <w:t xml:space="preserve">(</w:t>
      </w:r>
      <w:r>
        <w:rPr>
          <w:rStyle w:val="VerbatimChar"/>
        </w:rPr>
        <w:t xml:space="preserve">__pycache__</w:t>
      </w:r>
      <w:r>
        <w:t xml:space="preserve">,</w:t>
      </w:r>
      <w:r>
        <w:t xml:space="preserve"> </w:t>
      </w:r>
      <w:r>
        <w:rPr>
          <w:rStyle w:val="VerbatimChar"/>
        </w:rPr>
        <w:t xml:space="preserve">.pytest_cache</w:t>
      </w:r>
      <w:r>
        <w:t xml:space="preserve">,</w:t>
      </w:r>
      <w:r>
        <w:t xml:space="preserve"> </w:t>
      </w:r>
      <w:r>
        <w:rPr>
          <w:rStyle w:val="VerbatimChar"/>
        </w:rPr>
        <w:t xml:space="preserve">.wt_logs</w:t>
      </w:r>
      <w:r>
        <w:t xml:space="preserve">,</w:t>
      </w:r>
      <w:r>
        <w:t xml:space="preserve"> </w:t>
      </w:r>
      <w:r>
        <w:rPr>
          <w:rStyle w:val="VerbatimChar"/>
        </w:rPr>
        <w:t xml:space="preserve">.wt_cli_tmp</w:t>
      </w:r>
      <w:r>
        <w:t xml:space="preserve"> </w:t>
      </w:r>
      <w:r>
        <w:t xml:space="preserve">и даже runtime‑сейвы/бэкапы). Это не баг “логики”, но это</w:t>
      </w:r>
      <w:r>
        <w:t xml:space="preserve"> </w:t>
      </w:r>
      <w:r>
        <w:rPr>
          <w:i/>
          <w:iCs/>
        </w:rPr>
        <w:t xml:space="preserve">жёсткий</w:t>
      </w:r>
      <w:r>
        <w:t xml:space="preserve"> </w:t>
      </w:r>
      <w:r>
        <w:t xml:space="preserve">стоп‑фактор для</w:t>
      </w:r>
      <w:r>
        <w:t xml:space="preserve"> </w:t>
      </w:r>
      <w:r>
        <w:rPr>
          <w:b/>
          <w:bCs/>
        </w:rPr>
        <w:t xml:space="preserve">release quality</w:t>
      </w:r>
      <w:r>
        <w:t xml:space="preserve">: финальные stage‑zip должны быть чистыми и воспроизводимыми.</w:t>
      </w:r>
    </w:p>
    <w:bookmarkEnd w:id="22"/>
    <w:bookmarkStart w:id="27" w:name="запуск-тесты-и-runbook"/>
    <w:p>
      <w:pPr>
        <w:pStyle w:val="Heading2"/>
      </w:pPr>
      <w:r>
        <w:t xml:space="preserve">Запуск, тесты и Runbook</w:t>
      </w:r>
    </w:p>
    <w:bookmarkStart w:id="24" w:name="что-удалось-проверить-железно"/>
    <w:p>
      <w:pPr>
        <w:pStyle w:val="Heading3"/>
      </w:pPr>
      <w:r>
        <w:t xml:space="preserve">Что удалось проверить “железно”</w:t>
      </w:r>
    </w:p>
    <w:p>
      <w:pPr>
        <w:pStyle w:val="Compact"/>
        <w:numPr>
          <w:ilvl w:val="0"/>
          <w:numId w:val="1001"/>
        </w:numPr>
      </w:pPr>
      <w:r>
        <w:t xml:space="preserve">Тестовый комплект клиента запускается и отрабатывает стабильно: локальные unit‑тесты проходят, часть интеграционных тестов помечена как RC‑зависящая и пропускается без установленного пак‑пути.</w:t>
      </w:r>
    </w:p>
    <w:p>
      <w:pPr>
        <w:pStyle w:val="Compact"/>
        <w:numPr>
          <w:ilvl w:val="0"/>
          <w:numId w:val="1001"/>
        </w:numPr>
      </w:pPr>
      <w:r>
        <w:t xml:space="preserve">Встроенный demo datapack проходит</w:t>
      </w:r>
      <w:r>
        <w:t xml:space="preserve"> </w:t>
      </w:r>
      <w:r>
        <w:rPr>
          <w:rStyle w:val="VerbatimChar"/>
        </w:rPr>
        <w:t xml:space="preserve">--health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Основной цикл через CLI подтверждается на практике:</w:t>
      </w:r>
    </w:p>
    <w:p>
      <w:pPr>
        <w:pStyle w:val="Compact"/>
        <w:numPr>
          <w:ilvl w:val="0"/>
          <w:numId w:val="1001"/>
        </w:numPr>
      </w:pPr>
      <w:r>
        <w:t xml:space="preserve">демо‑сейв извлекается;</w:t>
      </w:r>
    </w:p>
    <w:p>
      <w:pPr>
        <w:pStyle w:val="Compact"/>
        <w:numPr>
          <w:ilvl w:val="0"/>
          <w:numId w:val="1001"/>
        </w:numPr>
      </w:pPr>
      <w:r>
        <w:t xml:space="preserve">демо‑changelog применяется (в том числе</w:t>
      </w:r>
      <w:r>
        <w:t xml:space="preserve"> </w:t>
      </w:r>
      <w:r>
        <w:rPr>
          <w:rStyle w:val="VerbatimChar"/>
        </w:rPr>
        <w:t xml:space="preserve">SYS_RNG_INIT</w:t>
      </w:r>
      <w:r>
        <w:t xml:space="preserve">,</w:t>
      </w:r>
      <w:r>
        <w:t xml:space="preserve"> </w:t>
      </w:r>
      <w:r>
        <w:rPr>
          <w:rStyle w:val="VerbatimChar"/>
        </w:rPr>
        <w:t xml:space="preserve">WORLD_MOVE</w:t>
      </w:r>
      <w:r>
        <w:t xml:space="preserve">,</w:t>
      </w:r>
      <w:r>
        <w:t xml:space="preserve"> </w:t>
      </w:r>
      <w:r>
        <w:rPr>
          <w:rStyle w:val="VerbatimChar"/>
        </w:rPr>
        <w:t xml:space="preserve">MODE_SET</w:t>
      </w:r>
      <w:r>
        <w:t xml:space="preserve">);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ActionDispatcher</w:t>
      </w:r>
      <w:r>
        <w:t xml:space="preserve"> </w:t>
      </w:r>
      <w:r>
        <w:t xml:space="preserve">выполняет действия (move, node_action, craft);</w:t>
      </w:r>
    </w:p>
    <w:p>
      <w:pPr>
        <w:pStyle w:val="Compact"/>
        <w:numPr>
          <w:ilvl w:val="0"/>
          <w:numId w:val="1001"/>
        </w:numPr>
      </w:pPr>
      <w:r>
        <w:t xml:space="preserve">TURNPACK экспортируется и валидируется по JSON Schema draft‑07.</w:t>
      </w:r>
    </w:p>
    <w:p>
      <w:pPr>
        <w:pStyle w:val="FirstParagraph"/>
      </w:pPr>
      <w:r>
        <w:t xml:space="preserve">JSON Schema draft‑07 как стандарт валидации — нормальный выбор для стабильного «контрактного» протокола.</w:t>
      </w:r>
      <w:r>
        <w:t xml:space="preserve"> </w:t>
      </w:r>
      <w:hyperlink r:id="rId23">
        <w:r>
          <w:rPr>
            <w:rStyle w:val="Hyperlink"/>
          </w:rPr>
          <w:t xml:space="preserve">[1]</w:t>
        </w:r>
      </w:hyperlink>
    </w:p>
    <w:bookmarkEnd w:id="24"/>
    <w:bookmarkStart w:id="26" w:name="runbook-минимально-необходимые-команды"/>
    <w:p>
      <w:pPr>
        <w:pStyle w:val="Heading3"/>
      </w:pPr>
      <w:r>
        <w:t xml:space="preserve">Runbook (минимально необходимые команды)</w:t>
      </w:r>
    </w:p>
    <w:p>
      <w:pPr>
        <w:pStyle w:val="FirstParagraph"/>
      </w:pPr>
      <w:r>
        <w:t xml:space="preserve">Далее команды приводятся как “правильный маршрут” для CI/локального прогона:</w:t>
      </w:r>
    </w:p>
    <w:p>
      <w:pPr>
        <w:pStyle w:val="SourceCode"/>
      </w:pPr>
      <w:r>
        <w:rPr>
          <w:rStyle w:val="VerbatimChar"/>
        </w:rPr>
        <w:t xml:space="preserve"># 1) Перейти в корень WT_client_stage_C33 (или C32)</w:t>
      </w:r>
      <w:r>
        <w:br/>
      </w:r>
      <w:r>
        <w:rPr>
          <w:rStyle w:val="VerbatimChar"/>
        </w:rPr>
        <w:t xml:space="preserve">python -m pip install -r requirements.txt</w:t>
      </w:r>
      <w:r>
        <w:br/>
      </w:r>
      <w:r>
        <w:br/>
      </w:r>
      <w:r>
        <w:rPr>
          <w:rStyle w:val="VerbatimChar"/>
        </w:rPr>
        <w:t xml:space="preserve"># 2) Тесты</w:t>
      </w:r>
      <w:r>
        <w:br/>
      </w:r>
      <w:r>
        <w:rPr>
          <w:rStyle w:val="VerbatimChar"/>
        </w:rPr>
        <w:t xml:space="preserve">python -m pytest -q</w:t>
      </w:r>
      <w:r>
        <w:br/>
      </w:r>
      <w:r>
        <w:br/>
      </w:r>
      <w:r>
        <w:rPr>
          <w:rStyle w:val="VerbatimChar"/>
        </w:rPr>
        <w:t xml:space="preserve"># 3) Проверка встроенного demo datapack</w:t>
      </w:r>
      <w:r>
        <w:br/>
      </w:r>
      <w:r>
        <w:rPr>
          <w:rStyle w:val="VerbatimChar"/>
        </w:rPr>
        <w:t xml:space="preserve">python -m wt_client --use-bundled-demo-pack --health</w:t>
      </w:r>
      <w:r>
        <w:br/>
      </w:r>
      <w:r>
        <w:br/>
      </w:r>
      <w:r>
        <w:rPr>
          <w:rStyle w:val="VerbatimChar"/>
        </w:rPr>
        <w:t xml:space="preserve"># 4) CLI demo: извлечь демо-сейв, применить демо-changelog, экспортировать TURNPACK</w:t>
      </w:r>
      <w:r>
        <w:br/>
      </w:r>
      <w:r>
        <w:rPr>
          <w:rStyle w:val="VerbatimChar"/>
        </w:rPr>
        <w:t xml:space="preserve">python -m wt_client --use-bundled-demo-pack --demo --export-turnpack out.json</w:t>
      </w:r>
      <w:r>
        <w:br/>
      </w:r>
      <w:r>
        <w:br/>
      </w:r>
      <w:r>
        <w:rPr>
          <w:rStyle w:val="VerbatimChar"/>
        </w:rPr>
        <w:t xml:space="preserve"># 5) Выполнить действие и получить TURNPACK с delta_events</w:t>
      </w:r>
      <w:r>
        <w:br/>
      </w:r>
      <w:r>
        <w:rPr>
          <w:rStyle w:val="VerbatimChar"/>
        </w:rPr>
        <w:t xml:space="preserve">python -m wt_client --use-bundled-demo-pack --demo \</w:t>
      </w:r>
      <w:r>
        <w:br/>
      </w:r>
      <w:r>
        <w:rPr>
          <w:rStyle w:val="VerbatimChar"/>
        </w:rPr>
        <w:t xml:space="preserve">  --act '{"type":"node_action","action_id":"PROCEED"}' \</w:t>
      </w:r>
      <w:r>
        <w:br/>
      </w:r>
      <w:r>
        <w:rPr>
          <w:rStyle w:val="VerbatimChar"/>
        </w:rPr>
        <w:t xml:space="preserve">  --export-turnpack out_after_proceed.json</w:t>
      </w:r>
      <w:r>
        <w:br/>
      </w:r>
      <w:r>
        <w:br/>
      </w:r>
      <w:r>
        <w:rPr>
          <w:rStyle w:val="VerbatimChar"/>
        </w:rPr>
        <w:t xml:space="preserve"># 6) Применить мастерский CHANGELOG (строго/лениентно) + автосейв</w:t>
      </w:r>
      <w:r>
        <w:br/>
      </w:r>
      <w:r>
        <w:rPr>
          <w:rStyle w:val="VerbatimChar"/>
        </w:rPr>
        <w:t xml:space="preserve">python -m wt_client --use-bundled-demo-pack --demo \</w:t>
      </w:r>
      <w:r>
        <w:br/>
      </w:r>
      <w:r>
        <w:rPr>
          <w:rStyle w:val="VerbatimChar"/>
        </w:rPr>
        <w:t xml:space="preserve">  --apply-changelog master_changelog.json</w:t>
      </w:r>
      <w:r>
        <w:br/>
      </w:r>
      <w:r>
        <w:br/>
      </w:r>
      <w:r>
        <w:rPr>
          <w:rStyle w:val="VerbatimChar"/>
        </w:rPr>
        <w:t xml:space="preserve"># 7) UI</w:t>
      </w:r>
      <w:r>
        <w:br/>
      </w:r>
      <w:r>
        <w:rPr>
          <w:rStyle w:val="VerbatimChar"/>
        </w:rPr>
        <w:t xml:space="preserve">python -m wt_client --use-bundled-demo-pack --ui</w:t>
      </w:r>
    </w:p>
    <w:p>
      <w:pPr>
        <w:pStyle w:val="FirstParagraph"/>
      </w:pPr>
      <w:r>
        <w:t xml:space="preserve">Для release‑режима и портативных данных предусмотрен</w:t>
      </w:r>
      <w:r>
        <w:t xml:space="preserve"> </w:t>
      </w:r>
      <w:r>
        <w:rPr>
          <w:rStyle w:val="VerbatimChar"/>
        </w:rPr>
        <w:t xml:space="preserve">WT_DATA_ROOT</w:t>
      </w:r>
      <w:r>
        <w:t xml:space="preserve">, а для RC‑интеграционных тестов —</w:t>
      </w:r>
      <w:r>
        <w:t xml:space="preserve"> </w:t>
      </w:r>
      <w:r>
        <w:rPr>
          <w:rStyle w:val="VerbatimChar"/>
        </w:rPr>
        <w:t xml:space="preserve">WT_TEST_PACK</w:t>
      </w:r>
      <w:r>
        <w:t xml:space="preserve">. Скрипты сборки под PyInstaller используют</w:t>
      </w:r>
      <w:r>
        <w:t xml:space="preserve"> </w:t>
      </w:r>
      <w:r>
        <w:rPr>
          <w:rStyle w:val="VerbatimChar"/>
        </w:rPr>
        <w:t xml:space="preserve">--collect-all</w:t>
      </w:r>
      <w:r>
        <w:t xml:space="preserve">, что соответствует рекомендованным опциям для подтягивания ресурсов пакета.</w:t>
      </w:r>
      <w:r>
        <w:t xml:space="preserve"> </w:t>
      </w:r>
      <w:hyperlink r:id="rId25">
        <w:r>
          <w:rPr>
            <w:rStyle w:val="Hyperlink"/>
          </w:rPr>
          <w:t xml:space="preserve">[2]</w:t>
        </w:r>
      </w:hyperlink>
    </w:p>
    <w:bookmarkEnd w:id="26"/>
    <w:bookmarkEnd w:id="27"/>
    <w:bookmarkStart w:id="34" w:name="контракты-данных-и-детерминизм"/>
    <w:p>
      <w:pPr>
        <w:pStyle w:val="Heading2"/>
      </w:pPr>
      <w:r>
        <w:t xml:space="preserve">Контракты данных и детерминизм</w:t>
      </w:r>
    </w:p>
    <w:bookmarkStart w:id="29" w:name="changelog-как-основной-протокол"/>
    <w:p>
      <w:pPr>
        <w:pStyle w:val="Heading3"/>
      </w:pPr>
      <w:r>
        <w:t xml:space="preserve">CHANGELOG как основной протокол</w:t>
      </w:r>
    </w:p>
    <w:p>
      <w:pPr>
        <w:pStyle w:val="FirstParagraph"/>
      </w:pPr>
      <w:r>
        <w:t xml:space="preserve">Архитектура клиента следует подходу “событийного журнала” (event sourcing): состояние меняется через применение событий, а не через прямые мутации “UI‑логикой”. Это правильная магистраль для воспроизводимости, дебага и “мастер не пересчитывает формулы”. Классический смысл event sourcing хорошо описан у Martin Fowler</w:t>
      </w:r>
      <w:hyperlink r:id="rId25">
        <w:r>
          <w:rPr>
            <w:rStyle w:val="Hyperlink"/>
          </w:rPr>
          <w:t xml:space="preserve">[3]</w:t>
        </w:r>
      </w:hyperlink>
      <w:r>
        <w:t xml:space="preserve">.</w:t>
      </w:r>
      <w:r>
        <w:t xml:space="preserve"> </w:t>
      </w:r>
      <w:hyperlink r:id="rId28">
        <w:r>
          <w:rPr>
            <w:rStyle w:val="Hyperlink"/>
          </w:rPr>
          <w:t xml:space="preserve">[4]</w:t>
        </w:r>
      </w:hyperlink>
    </w:p>
    <w:p>
      <w:pPr>
        <w:pStyle w:val="BodyText"/>
      </w:pPr>
      <w:r>
        <w:t xml:space="preserve">Текущий статус: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ChangelogEngine</w:t>
      </w:r>
      <w:r>
        <w:t xml:space="preserve"> </w:t>
      </w:r>
      <w:r>
        <w:t xml:space="preserve">обеспечивает:</w:t>
      </w:r>
      <w:r>
        <w:t xml:space="preserve"> </w:t>
      </w:r>
      <w:r>
        <w:t xml:space="preserve">- идемпотентность через cursor (</w:t>
      </w:r>
      <w:r>
        <w:rPr>
          <w:rStyle w:val="VerbatimChar"/>
        </w:rPr>
        <w:t xml:space="preserve">seen_event_ids</w:t>
      </w:r>
      <w:r>
        <w:t xml:space="preserve">);</w:t>
      </w:r>
      <w:r>
        <w:t xml:space="preserve"> </w:t>
      </w:r>
      <w:r>
        <w:t xml:space="preserve">- атомарность “по секциям” (с откатом копии секции при ошибке);</w:t>
      </w:r>
      <w:r>
        <w:t xml:space="preserve"> </w:t>
      </w:r>
      <w:r>
        <w:t xml:space="preserve">- явный whitelist поддерживаемых событий и safe no‑op для ряда</w:t>
      </w:r>
      <w:r>
        <w:t xml:space="preserve"> </w:t>
      </w:r>
      <w:r>
        <w:rPr>
          <w:rStyle w:val="VerbatimChar"/>
        </w:rPr>
        <w:t xml:space="preserve">combat.*</w:t>
      </w:r>
      <w:r>
        <w:t xml:space="preserve">/</w:t>
      </w:r>
      <w:r>
        <w:rPr>
          <w:rStyle w:val="VerbatimChar"/>
        </w:rPr>
        <w:t xml:space="preserve">loot.generate</w:t>
      </w:r>
      <w:r>
        <w:t xml:space="preserve">/</w:t>
      </w:r>
      <w:r>
        <w:rPr>
          <w:rStyle w:val="VerbatimChar"/>
        </w:rPr>
        <w:t xml:space="preserve">action.request</w:t>
      </w:r>
      <w:r>
        <w:t xml:space="preserve"> </w:t>
      </w:r>
      <w:r>
        <w:t xml:space="preserve">и т.д.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master_changelog</w:t>
      </w:r>
      <w:r>
        <w:t xml:space="preserve"> </w:t>
      </w:r>
      <w:r>
        <w:t xml:space="preserve">валидируется через JSON Schema и (в strict режиме) режет неизвестные типы событий на входе.</w:t>
      </w:r>
    </w:p>
    <w:bookmarkEnd w:id="29"/>
    <w:bookmarkStart w:id="31" w:name="детерминированный-rng"/>
    <w:p>
      <w:pPr>
        <w:pStyle w:val="Heading3"/>
      </w:pPr>
      <w:r>
        <w:t xml:space="preserve">Детерминированный RNG</w:t>
      </w:r>
    </w:p>
    <w:p>
      <w:pPr>
        <w:pStyle w:val="FirstParagraph"/>
      </w:pPr>
      <w:r>
        <w:t xml:space="preserve">RNG реализован как много‑поточный (streams) движок с сериализуемым состоянием и счётчиками. Базовый алгоритм — PCG‑подобная схема с возможностью “jump/advance” (skip‑ahead), что идеально ложится на аудит roll_index и реплеи. Семейство PCG спроектировано именно для</w:t>
      </w:r>
      <w:r>
        <w:t xml:space="preserve"> </w:t>
      </w:r>
      <w:r>
        <w:rPr>
          <w:b/>
          <w:bCs/>
        </w:rPr>
        <w:t xml:space="preserve">reproducible results</w:t>
      </w:r>
      <w:r>
        <w:t xml:space="preserve"> </w:t>
      </w:r>
      <w:r>
        <w:t xml:space="preserve">и множественных потоков, что соответствует требованиям проекта.</w:t>
      </w:r>
      <w:r>
        <w:t xml:space="preserve"> </w:t>
      </w:r>
      <w:hyperlink r:id="rId30">
        <w:r>
          <w:rPr>
            <w:rStyle w:val="Hyperlink"/>
          </w:rPr>
          <w:t xml:space="preserve">[5]</w:t>
        </w:r>
      </w:hyperlink>
      <w:r>
        <w:br/>
      </w:r>
      <w:r>
        <w:t xml:space="preserve">Указание авторства/контекста (по сути “честная родословная” подхода): Melissa O'Neill</w:t>
      </w:r>
      <w:hyperlink r:id="rId23">
        <w:r>
          <w:rPr>
            <w:rStyle w:val="Hyperlink"/>
          </w:rPr>
          <w:t xml:space="preserve">[6]</w:t>
        </w:r>
      </w:hyperlink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[7]</w:t>
        </w:r>
      </w:hyperlink>
    </w:p>
    <w:p>
      <w:pPr>
        <w:pStyle w:val="BodyText"/>
      </w:pPr>
      <w:r>
        <w:t xml:space="preserve">Текущий статус:</w:t>
      </w:r>
      <w:r>
        <w:t xml:space="preserve"> </w:t>
      </w:r>
      <w:r>
        <w:t xml:space="preserve">- RNG детерминированный, с потоками, счётчиками и snapshot/restore.</w:t>
      </w:r>
      <w:r>
        <w:t xml:space="preserve"> </w:t>
      </w:r>
      <w:r>
        <w:t xml:space="preserve">- Риски не в RNG как таковом, а в том,</w:t>
      </w:r>
      <w:r>
        <w:t xml:space="preserve"> </w:t>
      </w:r>
      <w:r>
        <w:rPr>
          <w:b/>
          <w:bCs/>
        </w:rPr>
        <w:t xml:space="preserve">когда</w:t>
      </w:r>
      <w:r>
        <w:t xml:space="preserve"> </w:t>
      </w:r>
      <w:r>
        <w:t xml:space="preserve">и</w:t>
      </w:r>
      <w:r>
        <w:t xml:space="preserve"> </w:t>
      </w:r>
      <w:r>
        <w:rPr>
          <w:b/>
          <w:bCs/>
        </w:rPr>
        <w:t xml:space="preserve">сколько раз</w:t>
      </w:r>
      <w:r>
        <w:t xml:space="preserve"> </w:t>
      </w:r>
      <w:r>
        <w:t xml:space="preserve">RNG потребляется (см. раздел “скрытые мины”).</w:t>
      </w:r>
    </w:p>
    <w:bookmarkEnd w:id="31"/>
    <w:bookmarkStart w:id="33" w:name="целостность-сейва-и-атомарные-записи"/>
    <w:p>
      <w:pPr>
        <w:pStyle w:val="Heading3"/>
      </w:pPr>
      <w:r>
        <w:t xml:space="preserve">Целостность сейва и атомарные записи</w:t>
      </w:r>
    </w:p>
    <w:p>
      <w:pPr>
        <w:pStyle w:val="FirstParagraph"/>
      </w:pPr>
      <w:r>
        <w:t xml:space="preserve">SaveStore делает безопасную запись через temp‑директорию и</w:t>
      </w:r>
      <w:r>
        <w:t xml:space="preserve"> </w:t>
      </w:r>
      <w:r>
        <w:rPr>
          <w:rStyle w:val="VerbatimChar"/>
        </w:rPr>
        <w:t xml:space="preserve">os.replace</w:t>
      </w:r>
      <w:r>
        <w:t xml:space="preserve">‑swap. В документации Python подчёркнуто, что</w:t>
      </w:r>
      <w:r>
        <w:t xml:space="preserve"> </w:t>
      </w:r>
      <w:r>
        <w:rPr>
          <w:rStyle w:val="VerbatimChar"/>
        </w:rPr>
        <w:t xml:space="preserve">os.replace</w:t>
      </w:r>
      <w:r>
        <w:t xml:space="preserve"> </w:t>
      </w:r>
      <w:r>
        <w:t xml:space="preserve">заменяет цель и на POSIX считается атомарной операцией, что подходит для “не убить сейв при падении”.</w:t>
      </w:r>
      <w:r>
        <w:t xml:space="preserve"> </w:t>
      </w:r>
      <w:hyperlink r:id="rId32">
        <w:r>
          <w:rPr>
            <w:rStyle w:val="Hyperlink"/>
          </w:rPr>
          <w:t xml:space="preserve">[8]</w:t>
        </w:r>
      </w:hyperlink>
      <w:r>
        <w:br/>
      </w:r>
      <w:r>
        <w:t xml:space="preserve">На Windows атомарность замены директорий традиционно тоньше (и это нормально — нужно тестировать сценарии блокировок файлов), но выбранная стратегия “swap dir + rolling backups” правильная.</w:t>
      </w:r>
    </w:p>
    <w:bookmarkEnd w:id="33"/>
    <w:bookmarkEnd w:id="34"/>
    <w:bookmarkStart w:id="37" w:name="матрица-готовности-и-gap-backlog"/>
    <w:p>
      <w:pPr>
        <w:pStyle w:val="Heading2"/>
      </w:pPr>
      <w:r>
        <w:t xml:space="preserve">Матрица готовности и GAP backlog</w:t>
      </w:r>
    </w:p>
    <w:bookmarkStart w:id="35" w:name="матрица-готовности-подсистем"/>
    <w:p>
      <w:pPr>
        <w:pStyle w:val="Heading3"/>
      </w:pPr>
      <w:r>
        <w:t xml:space="preserve">Матрица готовности подсистем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Подсистема</w:t>
            </w:r>
          </w:p>
        </w:tc>
        <w:tc>
          <w:tcPr/>
          <w:p>
            <w:pPr>
              <w:pStyle w:val="Compact"/>
            </w:pPr>
            <w:r>
              <w:t xml:space="preserve">Статус</w:t>
            </w:r>
          </w:p>
        </w:tc>
        <w:tc>
          <w:tcPr/>
          <w:p>
            <w:pPr>
              <w:pStyle w:val="Compact"/>
            </w:pPr>
            <w:r>
              <w:t xml:space="preserve">Где в коде</w:t>
            </w:r>
          </w:p>
        </w:tc>
        <w:tc>
          <w:tcPr/>
          <w:p>
            <w:pPr>
              <w:pStyle w:val="Compact"/>
            </w:pPr>
            <w:r>
              <w:t xml:space="preserve">Как проверить быстро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ContentPackLoader (zip/dir, root detection)</w:t>
            </w:r>
          </w:p>
        </w:tc>
        <w:tc>
          <w:tcPr/>
          <w:p>
            <w:pPr>
              <w:pStyle w:val="Compact"/>
            </w:pPr>
            <w:r>
              <w:t xml:space="preserve">OK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core/content_pack.py</w:t>
            </w:r>
          </w:p>
        </w:tc>
        <w:tc>
          <w:tcPr/>
          <w:p>
            <w:pPr>
              <w:pStyle w:val="Compact"/>
            </w:pPr>
            <w:r>
              <w:t xml:space="preserve">pytest +</w:t>
            </w:r>
            <w:r>
              <w:t xml:space="preserve"> </w:t>
            </w:r>
            <w:r>
              <w:rPr>
                <w:rStyle w:val="VerbatimChar"/>
              </w:rPr>
              <w:t xml:space="preserve">--health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Pack smoke/health validator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core/pack_smoke.py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core/validate_pack.py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--health</w:t>
            </w:r>
            <w:r>
              <w:t xml:space="preserve"> </w:t>
            </w:r>
            <w:r>
              <w:t xml:space="preserve">на demo pack; на bare db_bundle выявляется спорный кейс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SaveStore (load/save, бэкапы, swap)</w:t>
            </w:r>
          </w:p>
        </w:tc>
        <w:tc>
          <w:tcPr/>
          <w:p>
            <w:pPr>
              <w:pStyle w:val="Compact"/>
            </w:pPr>
            <w:r>
              <w:t xml:space="preserve">OK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core/save_store.py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test_save_*</w:t>
            </w:r>
            <w:r>
              <w:t xml:space="preserve"> </w:t>
            </w:r>
            <w:r>
              <w:t xml:space="preserve">+ руками создать слот в UI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Миграции сейвов</w:t>
            </w:r>
          </w:p>
        </w:tc>
        <w:tc>
          <w:tcPr/>
          <w:p>
            <w:pPr>
              <w:pStyle w:val="Compact"/>
            </w:pPr>
            <w:r>
              <w:t xml:space="preserve">MISSING (функционально)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core/migrations.py</w:t>
            </w:r>
          </w:p>
        </w:tc>
        <w:tc>
          <w:tcPr/>
          <w:p>
            <w:pPr>
              <w:pStyle w:val="Compact"/>
            </w:pPr>
            <w:r>
              <w:t xml:space="preserve">registry пустой → миграций нет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ChangelogEngine (apply/idempotent)</w:t>
            </w:r>
          </w:p>
        </w:tc>
        <w:tc>
          <w:tcPr/>
          <w:p>
            <w:pPr>
              <w:pStyle w:val="Compact"/>
            </w:pPr>
            <w:r>
              <w:t xml:space="preserve">OK (ограниченный набор)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core/changelog_engine.py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test_changelog_engine_demo.py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Master CHANGELOG ingest + schema validation</w:t>
            </w:r>
          </w:p>
        </w:tc>
        <w:tc>
          <w:tcPr/>
          <w:p>
            <w:pPr>
              <w:pStyle w:val="Compact"/>
            </w:pPr>
            <w:r>
              <w:t xml:space="preserve">OK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core/master_changelog.py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wt_client/specs/master_changelog_schema.json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test_master_changelog_schema_and_apply.py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RNG Engine (streams, counters, snapshot/restore)</w:t>
            </w:r>
          </w:p>
        </w:tc>
        <w:tc>
          <w:tcPr/>
          <w:p>
            <w:pPr>
              <w:pStyle w:val="Compact"/>
            </w:pPr>
            <w:r>
              <w:t xml:space="preserve">OK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core/rng_engine.py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core/rng_state.py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test_rng_engine.py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ActionDispatcher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core/action_dispatcher.py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--act {"type":"move"...}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PROCEED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craft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WorldResolver + NodeInteractions + ActionCatalog</w:t>
            </w:r>
          </w:p>
        </w:tc>
        <w:tc>
          <w:tcPr/>
          <w:p>
            <w:pPr>
              <w:pStyle w:val="Compact"/>
            </w:pPr>
            <w:r>
              <w:t xml:space="preserve">OK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core/world_resolver.py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core/node_interactions.py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core/action_catalog.py</w:t>
            </w:r>
          </w:p>
        </w:tc>
        <w:tc>
          <w:tcPr/>
          <w:p>
            <w:pPr>
              <w:pStyle w:val="Compact"/>
            </w:pPr>
            <w:r>
              <w:t xml:space="preserve">UI “Actions here”, move, список действий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Encounter Resolver (выбор энкаунтера)</w:t>
            </w:r>
          </w:p>
        </w:tc>
        <w:tc>
          <w:tcPr/>
          <w:p>
            <w:pPr>
              <w:pStyle w:val="Compact"/>
            </w:pPr>
            <w:r>
              <w:t xml:space="preserve">OK (MVP)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core/encounter_resolver.py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PROCEED</w:t>
            </w:r>
            <w:r>
              <w:t xml:space="preserve"> </w:t>
            </w:r>
            <w:r>
              <w:t xml:space="preserve">в demo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Loot Resolver (детерминированный лут)</w:t>
            </w:r>
          </w:p>
        </w:tc>
        <w:tc>
          <w:tcPr/>
          <w:p>
            <w:pPr>
              <w:pStyle w:val="Compact"/>
            </w:pPr>
            <w:r>
              <w:t xml:space="preserve">OK (MVP)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core/loot_resolver.py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PROCEED</w:t>
            </w:r>
            <w:r>
              <w:t xml:space="preserve"> </w:t>
            </w:r>
            <w:r>
              <w:t xml:space="preserve">/ тесты loot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Craft/Alchemy/Cooking (из sqlite + selectors)</w:t>
            </w:r>
          </w:p>
        </w:tc>
        <w:tc>
          <w:tcPr/>
          <w:p>
            <w:pPr>
              <w:pStyle w:val="Compact"/>
            </w:pPr>
            <w:r>
              <w:t xml:space="preserve">OK (MVP)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core/craft_resolver.py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core/selector_resolver.py</w:t>
            </w:r>
          </w:p>
        </w:tc>
        <w:tc>
          <w:tcPr/>
          <w:p>
            <w:pPr>
              <w:pStyle w:val="Compact"/>
            </w:pPr>
            <w:r>
              <w:t xml:space="preserve">craft via CLI/UI, тесты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Inventory delta (add/remove/consume)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core/inventory_delta.py</w:t>
            </w:r>
          </w:p>
        </w:tc>
        <w:tc>
          <w:tcPr/>
          <w:p>
            <w:pPr>
              <w:pStyle w:val="Compact"/>
            </w:pPr>
            <w:r>
              <w:t xml:space="preserve">craft, loot, apply master grant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Combat engine</w:t>
            </w:r>
          </w:p>
        </w:tc>
        <w:tc>
          <w:tcPr/>
          <w:p>
            <w:pPr>
              <w:pStyle w:val="Compact"/>
            </w:pPr>
            <w:r>
              <w:t xml:space="preserve">MISSING</w:t>
            </w:r>
          </w:p>
        </w:tc>
        <w:tc>
          <w:tcPr/>
          <w:p>
            <w:pPr>
              <w:pStyle w:val="Compact"/>
            </w:pPr>
            <w:r>
              <w:t xml:space="preserve">(нет модуля)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 engine (T1–T5)</w:t>
            </w:r>
          </w:p>
        </w:tc>
        <w:tc>
          <w:tcPr/>
          <w:p>
            <w:pPr>
              <w:pStyle w:val="Compact"/>
            </w:pPr>
            <w:r>
              <w:t xml:space="preserve">MISSING</w:t>
            </w:r>
          </w:p>
        </w:tc>
        <w:tc>
          <w:tcPr/>
          <w:p>
            <w:pPr>
              <w:pStyle w:val="Compact"/>
            </w:pPr>
            <w:r>
              <w:t xml:space="preserve">(нет модуля)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Механика шкал (fatigue/hunger/thirst/carry)</w:t>
            </w:r>
          </w:p>
        </w:tc>
        <w:tc>
          <w:tcPr/>
          <w:p>
            <w:pPr>
              <w:pStyle w:val="Compact"/>
            </w:pPr>
            <w:r>
              <w:t xml:space="preserve">PARTIAL/PLACEHOLDER</w:t>
            </w:r>
          </w:p>
        </w:tc>
        <w:tc>
          <w:tcPr/>
          <w:p>
            <w:pPr>
              <w:pStyle w:val="Compact"/>
            </w:pPr>
            <w:r>
              <w:t xml:space="preserve">чтение из сейва + record-only actions</w:t>
            </w:r>
          </w:p>
        </w:tc>
        <w:tc>
          <w:tcPr/>
          <w:p>
            <w:pPr>
              <w:pStyle w:val="Compact"/>
            </w:pPr>
            <w:r>
              <w:t xml:space="preserve">проверить WATER_REFILL/REST: пока без расчётов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 (Stage10)</w:t>
            </w:r>
          </w:p>
        </w:tc>
        <w:tc>
          <w:tcPr/>
          <w:p>
            <w:pPr>
              <w:pStyle w:val="Compact"/>
            </w:pPr>
            <w:r>
              <w:t xml:space="preserve">OK (для текущего среза)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ui/app.py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--ui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Release build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RELEASE_BUILD.md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scripts/build_pyinstaller.*</w:t>
            </w:r>
          </w:p>
        </w:tc>
        <w:tc>
          <w:tcPr/>
          <w:p>
            <w:pPr>
              <w:pStyle w:val="Compact"/>
            </w:pPr>
            <w:r>
              <w:t xml:space="preserve">собрать PyInstaller, но stage zip грязный</w:t>
            </w:r>
          </w:p>
        </w:tc>
      </w:tr>
    </w:tbl>
    <w:bookmarkEnd w:id="35"/>
    <w:bookmarkStart w:id="36" w:name="gap-backlog-в-формате-тикетов"/>
    <w:p>
      <w:pPr>
        <w:pStyle w:val="Heading3"/>
      </w:pPr>
      <w:r>
        <w:t xml:space="preserve">GAP backlog в формате тикетов</w:t>
      </w:r>
    </w:p>
    <w:p>
      <w:pPr>
        <w:pStyle w:val="FirstParagraph"/>
      </w:pPr>
      <w:r>
        <w:t xml:space="preserve">Ниже — тикеты “что ещё нужно”, чтобы перейти от «вертикальный срез протокола + инфраструктура» к «полный канон». Формулировки намеренно сухие: это основа для этапов и контроля прогресса.</w:t>
      </w:r>
    </w:p>
    <w:p>
      <w:pPr>
        <w:pStyle w:val="BodyText"/>
      </w:pPr>
      <w:r>
        <w:rPr>
          <w:b/>
          <w:bCs/>
        </w:rPr>
        <w:t xml:space="preserve">GAP-001 — BLOCKER</w:t>
      </w:r>
      <w:r>
        <w:br/>
      </w:r>
      <w:r>
        <w:rPr>
          <w:b/>
          <w:bCs/>
        </w:rPr>
        <w:t xml:space="preserve">Symptom:</w:t>
      </w:r>
      <w:r>
        <w:t xml:space="preserve"> </w:t>
      </w:r>
      <w:r>
        <w:t xml:space="preserve">невозможно честно выполнить “10 последовательных ходов”: нет встроенного turn/tick‑workflow,</w:t>
      </w:r>
      <w:r>
        <w:t xml:space="preserve"> </w:t>
      </w:r>
      <w:r>
        <w:rPr>
          <w:rStyle w:val="VerbatimChar"/>
        </w:rPr>
        <w:t xml:space="preserve">active_turn</w:t>
      </w:r>
      <w:r>
        <w:t xml:space="preserve"> </w:t>
      </w:r>
      <w:r>
        <w:t xml:space="preserve">не управляется клиентом как системой, а event_id завязан на turn_no → повышается риск коллизий/идемпотентных “самоповторов”.</w:t>
      </w:r>
      <w:r>
        <w:br/>
      </w:r>
      <w:r>
        <w:rPr>
          <w:b/>
          <w:bCs/>
        </w:rPr>
        <w:t xml:space="preserve">Root cause hypothesis:</w:t>
      </w:r>
      <w:r>
        <w:t xml:space="preserve"> </w:t>
      </w:r>
      <w:r>
        <w:t xml:space="preserve">отсутствует отдельная подсистема turn/tick и генерация</w:t>
      </w:r>
      <w:r>
        <w:t xml:space="preserve"> </w:t>
      </w:r>
      <w:r>
        <w:rPr>
          <w:rStyle w:val="VerbatimChar"/>
        </w:rPr>
        <w:t xml:space="preserve">SYS_TURN_BEGIN/END</w:t>
      </w:r>
      <w:r>
        <w:t xml:space="preserve"> </w:t>
      </w:r>
      <w:r>
        <w:t xml:space="preserve">как часть клиентского цикла.</w:t>
      </w:r>
      <w:r>
        <w:br/>
      </w:r>
      <w:r>
        <w:rPr>
          <w:b/>
          <w:bCs/>
        </w:rPr>
        <w:t xml:space="preserve">Fix plan (minimal):</w:t>
      </w:r>
      <w:r>
        <w:t xml:space="preserve"> </w:t>
      </w:r>
      <w:r>
        <w:t xml:space="preserve">ввести TurnEngine (или TickEngine) в core: явные операции “begin_turn / end_turn / advance_time”, генерация системных событий, связка с ActionDispatcher.</w:t>
      </w:r>
      <w:r>
        <w:br/>
      </w:r>
      <w:r>
        <w:rPr>
          <w:b/>
          <w:bCs/>
        </w:rPr>
        <w:t xml:space="preserve">Acceptance test:</w:t>
      </w:r>
      <w:r>
        <w:t xml:space="preserve"> </w:t>
      </w:r>
      <w:r>
        <w:t xml:space="preserve">скрипт/команда, которая на demo‑слоте делает 10 ходов (move/proceed/rest/water/craft), и на выходе:</w:t>
      </w:r>
      <w:r>
        <w:t xml:space="preserve"> </w:t>
      </w:r>
      <w:r>
        <w:rPr>
          <w:rStyle w:val="VerbatimChar"/>
        </w:rPr>
        <w:t xml:space="preserve">active_turn == 10</w:t>
      </w:r>
      <w:r>
        <w:t xml:space="preserve">,</w:t>
      </w:r>
      <w:r>
        <w:t xml:space="preserve"> </w:t>
      </w:r>
      <w:r>
        <w:rPr>
          <w:rStyle w:val="VerbatimChar"/>
        </w:rPr>
        <w:t xml:space="preserve">cursor.seen_event_ids</w:t>
      </w:r>
      <w:r>
        <w:t xml:space="preserve"> </w:t>
      </w:r>
      <w:r>
        <w:t xml:space="preserve">монотонен, повтор прогона на том же input даёт byte‑identical TURNPACK.</w:t>
      </w:r>
      <w:r>
        <w:br/>
      </w:r>
      <w:r>
        <w:rPr>
          <w:b/>
          <w:bCs/>
        </w:rPr>
        <w:t xml:space="preserve">Regression risk:</w:t>
      </w:r>
      <w:r>
        <w:t xml:space="preserve"> </w:t>
      </w:r>
      <w:r>
        <w:t xml:space="preserve">изменение event_id схемы может поломать старые сейвы/реплеи → нужна миграция/версионирование.</w:t>
      </w:r>
      <w:r>
        <w:br/>
      </w:r>
      <w:r>
        <w:rPr>
          <w:b/>
          <w:bCs/>
        </w:rPr>
        <w:t xml:space="preserve">Estimation:</w:t>
      </w:r>
      <w:r>
        <w:t xml:space="preserve"> </w:t>
      </w:r>
      <w:r>
        <w:t xml:space="preserve">L.</w:t>
      </w:r>
    </w:p>
    <w:p>
      <w:pPr>
        <w:pStyle w:val="BodyText"/>
      </w:pPr>
      <w:r>
        <w:rPr>
          <w:b/>
          <w:bCs/>
        </w:rPr>
        <w:t xml:space="preserve">GAP-002 — BLOCKER</w:t>
      </w:r>
      <w:r>
        <w:br/>
      </w:r>
      <w:r>
        <w:rPr>
          <w:b/>
          <w:bCs/>
        </w:rPr>
        <w:t xml:space="preserve">Symptom:</w:t>
      </w:r>
      <w:r>
        <w:t xml:space="preserve"> </w:t>
      </w:r>
      <w:r>
        <w:t xml:space="preserve">“клиент считает всё” нарушено: в content есть формулы и caps (ActionsPerTick, щиты, max hp и т.д.), но клиент их не исполняет и не возвращает объяснения.</w:t>
      </w:r>
      <w:r>
        <w:br/>
      </w:r>
      <w:r>
        <w:rPr>
          <w:b/>
          <w:bCs/>
        </w:rPr>
        <w:t xml:space="preserve">Root cause hypothesis:</w:t>
      </w:r>
      <w:r>
        <w:t xml:space="preserve"> </w:t>
      </w:r>
      <w:r>
        <w:t xml:space="preserve">отсутствует FormulaEngine (интерпретатор</w:t>
      </w:r>
      <w:r>
        <w:t xml:space="preserve"> </w:t>
      </w:r>
      <w:r>
        <w:rPr>
          <w:rStyle w:val="VerbatimChar"/>
        </w:rPr>
        <w:t xml:space="preserve">machine_spec</w:t>
      </w:r>
      <w:r>
        <w:t xml:space="preserve">) и слой DerivedStats.</w:t>
      </w:r>
      <w:r>
        <w:br/>
      </w:r>
      <w:r>
        <w:rPr>
          <w:b/>
          <w:bCs/>
        </w:rPr>
        <w:t xml:space="preserve">Fix plan (minimal):</w:t>
      </w:r>
      <w:r>
        <w:t xml:space="preserve"> </w:t>
      </w:r>
      <w:r>
        <w:t xml:space="preserve">реализовать интерпретатор ограниченного DSL из</w:t>
      </w:r>
      <w:r>
        <w:t xml:space="preserve"> </w:t>
      </w:r>
      <w:r>
        <w:rPr>
          <w:rStyle w:val="VerbatimChar"/>
        </w:rPr>
        <w:t xml:space="preserve">content/core/formulas.json</w:t>
      </w:r>
      <w:r>
        <w:t xml:space="preserve">, подключить caps, добавить режим “trace/explain” (дерево вычислений) для UI.</w:t>
      </w:r>
      <w:r>
        <w:br/>
      </w:r>
      <w:r>
        <w:rPr>
          <w:b/>
          <w:bCs/>
        </w:rPr>
        <w:t xml:space="preserve">Acceptance test:</w:t>
      </w:r>
      <w:r>
        <w:t xml:space="preserve"> </w:t>
      </w:r>
      <w:r>
        <w:t xml:space="preserve">unit‑тесты на 10–15 формул; интеграционный тест: изменение входов (SPD/STR/щит) детерминированно меняет derived‑поля и отражается в TURNPACK snapshot_min.</w:t>
      </w:r>
      <w:r>
        <w:br/>
      </w:r>
      <w:r>
        <w:rPr>
          <w:b/>
          <w:bCs/>
        </w:rPr>
        <w:t xml:space="preserve">Regression risk:</w:t>
      </w:r>
      <w:r>
        <w:t xml:space="preserve"> </w:t>
      </w:r>
      <w:r>
        <w:t xml:space="preserve">любые “float vs int” края; потребуется чёткая политика округления и clamp.</w:t>
      </w:r>
      <w:r>
        <w:br/>
      </w:r>
      <w:r>
        <w:rPr>
          <w:b/>
          <w:bCs/>
        </w:rPr>
        <w:t xml:space="preserve">Estimation:</w:t>
      </w:r>
      <w:r>
        <w:t xml:space="preserve"> </w:t>
      </w:r>
      <w:r>
        <w:t xml:space="preserve">M–L.</w:t>
      </w:r>
    </w:p>
    <w:p>
      <w:pPr>
        <w:pStyle w:val="BodyText"/>
      </w:pPr>
      <w:r>
        <w:rPr>
          <w:b/>
          <w:bCs/>
        </w:rPr>
        <w:t xml:space="preserve">GAP-003 — BLOCKER</w:t>
      </w:r>
      <w:r>
        <w:br/>
      </w:r>
      <w:r>
        <w:rPr>
          <w:b/>
          <w:bCs/>
        </w:rPr>
        <w:t xml:space="preserve">Symptom:</w:t>
      </w:r>
      <w:r>
        <w:t xml:space="preserve"> </w:t>
      </w:r>
      <w:r>
        <w:t xml:space="preserve">боевые события не исполняются:</w:t>
      </w:r>
      <w:r>
        <w:t xml:space="preserve"> </w:t>
      </w:r>
      <w:r>
        <w:rPr>
          <w:rStyle w:val="VerbatimChar"/>
        </w:rPr>
        <w:t xml:space="preserve">combat.start/end</w:t>
      </w:r>
      <w:r>
        <w:t xml:space="preserve"> </w:t>
      </w:r>
      <w:r>
        <w:t xml:space="preserve">сейчас безопасные no‑op, урона/щит‑проков/инициативы/ActionsPerTick нет.</w:t>
      </w:r>
      <w:r>
        <w:br/>
      </w:r>
      <w:r>
        <w:rPr>
          <w:b/>
          <w:bCs/>
        </w:rPr>
        <w:t xml:space="preserve">Root cause hypothesis:</w:t>
      </w:r>
      <w:r>
        <w:t xml:space="preserve"> </w:t>
      </w:r>
      <w:r>
        <w:t xml:space="preserve">нет CombatEngine и боевого state layout в</w:t>
      </w:r>
      <w:r>
        <w:t xml:space="preserve"> </w:t>
      </w:r>
      <w:r>
        <w:rPr>
          <w:rStyle w:val="VerbatimChar"/>
        </w:rPr>
        <w:t xml:space="preserve">session</w:t>
      </w:r>
      <w:r>
        <w:t xml:space="preserve"> </w:t>
      </w:r>
      <w:r>
        <w:t xml:space="preserve">+ отсутствует расширение ChangelogEngine под боевые типы событий.</w:t>
      </w:r>
      <w:r>
        <w:br/>
      </w:r>
      <w:r>
        <w:rPr>
          <w:b/>
          <w:bCs/>
        </w:rPr>
        <w:t xml:space="preserve">Fix plan (minimal):</w:t>
      </w:r>
      <w:r>
        <w:t xml:space="preserve"> </w:t>
      </w:r>
      <w:r>
        <w:t xml:space="preserve">CombatEngine MVP: “создать бой → тик → действия → урон → конец боя”, используя уже существующие RNG streams (</w:t>
      </w:r>
      <w:r>
        <w:rPr>
          <w:rStyle w:val="VerbatimChar"/>
        </w:rPr>
        <w:t xml:space="preserve">RNG_COMBAT</w:t>
      </w:r>
      <w:r>
        <w:t xml:space="preserve">,</w:t>
      </w:r>
      <w:r>
        <w:t xml:space="preserve"> </w:t>
      </w:r>
      <w:r>
        <w:rPr>
          <w:rStyle w:val="VerbatimChar"/>
        </w:rPr>
        <w:t xml:space="preserve">RNG_INJURY</w:t>
      </w:r>
      <w:r>
        <w:t xml:space="preserve">) и формулы (инициатива/ActionsPerTick).</w:t>
      </w:r>
      <w:r>
        <w:br/>
      </w:r>
      <w:r>
        <w:rPr>
          <w:b/>
          <w:bCs/>
        </w:rPr>
        <w:t xml:space="preserve">Acceptance test:</w:t>
      </w:r>
      <w:r>
        <w:t xml:space="preserve"> </w:t>
      </w:r>
      <w:r>
        <w:t xml:space="preserve">deterministic combat replay: одинаковый seed + одинаковые действия = одинаковый changelog (по event_id и payload), 2 тика минимум, проверка инвариантов (HP не &lt; 0, счётчики RNG монотонны).</w:t>
      </w:r>
      <w:r>
        <w:br/>
      </w:r>
      <w:r>
        <w:rPr>
          <w:b/>
          <w:bCs/>
        </w:rPr>
        <w:t xml:space="preserve">Regression risk:</w:t>
      </w:r>
      <w:r>
        <w:t xml:space="preserve"> </w:t>
      </w:r>
      <w:r>
        <w:t xml:space="preserve">расширение схемы master CHANGELOG; нужен план совместимости.</w:t>
      </w:r>
      <w:r>
        <w:br/>
      </w:r>
      <w:r>
        <w:rPr>
          <w:b/>
          <w:bCs/>
        </w:rPr>
        <w:t xml:space="preserve">Estimation:</w:t>
      </w:r>
      <w:r>
        <w:t xml:space="preserve"> </w:t>
      </w:r>
      <w:r>
        <w:t xml:space="preserve">L.</w:t>
      </w:r>
    </w:p>
    <w:p>
      <w:pPr>
        <w:pStyle w:val="BodyText"/>
      </w:pPr>
      <w:r>
        <w:rPr>
          <w:b/>
          <w:bCs/>
        </w:rPr>
        <w:t xml:space="preserve">GAP-004 — BLOCKER</w:t>
      </w:r>
      <w:r>
        <w:br/>
      </w:r>
      <w:r>
        <w:rPr>
          <w:b/>
          <w:bCs/>
        </w:rPr>
        <w:t xml:space="preserve">Symptom:</w:t>
      </w:r>
      <w:r>
        <w:t xml:space="preserve"> </w:t>
      </w:r>
      <w:r>
        <w:t xml:space="preserve">статусы (T1–T5 шкалы, временные эффекты) не исполняются, а должны влиять на бой/шкалы/передвижение.</w:t>
      </w:r>
      <w:r>
        <w:br/>
      </w:r>
      <w:r>
        <w:rPr>
          <w:b/>
          <w:bCs/>
        </w:rPr>
        <w:t xml:space="preserve">Root cause hypothesis:</w:t>
      </w:r>
      <w:r>
        <w:t xml:space="preserve"> </w:t>
      </w:r>
      <w:r>
        <w:t xml:space="preserve">нет StatusEngine и модели “эффект → модификаторы → длительность → триггеры”.</w:t>
      </w:r>
      <w:r>
        <w:br/>
      </w:r>
      <w:r>
        <w:rPr>
          <w:b/>
          <w:bCs/>
        </w:rPr>
        <w:t xml:space="preserve">Fix plan (minimal):</w:t>
      </w:r>
      <w:r>
        <w:t xml:space="preserve"> </w:t>
      </w:r>
      <w:r>
        <w:t xml:space="preserve">StatusEngine MVP: хранение, тики длительности, применение модификаторов (вначале только к статам/метрам), сериализация в save/session.</w:t>
      </w:r>
      <w:r>
        <w:br/>
      </w:r>
      <w:r>
        <w:rPr>
          <w:b/>
          <w:bCs/>
        </w:rPr>
        <w:t xml:space="preserve">Acceptance test:</w:t>
      </w:r>
      <w:r>
        <w:t xml:space="preserve"> </w:t>
      </w:r>
      <w:r>
        <w:t xml:space="preserve">добавление статуса через changelog меняет derived‑параметры и отражается в explain‑trace; статус с длительностью корректно “сгорает” по тикам.</w:t>
      </w:r>
      <w:r>
        <w:br/>
      </w:r>
      <w:r>
        <w:rPr>
          <w:b/>
          <w:bCs/>
        </w:rPr>
        <w:t xml:space="preserve">Regression risk:</w:t>
      </w:r>
      <w:r>
        <w:t xml:space="preserve"> </w:t>
      </w:r>
      <w:r>
        <w:t xml:space="preserve">высокое влияние на формулы; нужен golden‑replay.</w:t>
      </w:r>
      <w:r>
        <w:br/>
      </w:r>
      <w:r>
        <w:rPr>
          <w:b/>
          <w:bCs/>
        </w:rPr>
        <w:t xml:space="preserve">Estimation:</w:t>
      </w:r>
      <w:r>
        <w:t xml:space="preserve"> </w:t>
      </w:r>
      <w:r>
        <w:t xml:space="preserve">L.</w:t>
      </w:r>
    </w:p>
    <w:p>
      <w:pPr>
        <w:pStyle w:val="BodyText"/>
      </w:pPr>
      <w:r>
        <w:rPr>
          <w:b/>
          <w:bCs/>
        </w:rPr>
        <w:t xml:space="preserve">GAP-005 — BLOCKER</w:t>
      </w:r>
      <w:r>
        <w:br/>
      </w:r>
      <w:r>
        <w:rPr>
          <w:b/>
          <w:bCs/>
        </w:rPr>
        <w:t xml:space="preserve">Symptom:</w:t>
      </w:r>
      <w:r>
        <w:t xml:space="preserve"> </w:t>
      </w:r>
      <w:r>
        <w:t xml:space="preserve">усталость/голод/жажда/перевес сейчас либо просто отображаются из сейва, либо действия вида WATER_REFILL/REST — record‑only без реальных расчётов.</w:t>
      </w:r>
      <w:r>
        <w:br/>
      </w:r>
      <w:r>
        <w:rPr>
          <w:b/>
          <w:bCs/>
        </w:rPr>
        <w:t xml:space="preserve">Root cause hypothesis:</w:t>
      </w:r>
      <w:r>
        <w:t xml:space="preserve"> </w:t>
      </w:r>
      <w:r>
        <w:t xml:space="preserve">нет MeterEngine + нет правил влияния действий и времени на meters.</w:t>
      </w:r>
      <w:r>
        <w:br/>
      </w:r>
      <w:r>
        <w:rPr>
          <w:b/>
          <w:bCs/>
        </w:rPr>
        <w:t xml:space="preserve">Fix plan (minimal):</w:t>
      </w:r>
      <w:r>
        <w:t xml:space="preserve"> </w:t>
      </w:r>
      <w:r>
        <w:t xml:space="preserve">MeterEngine MVP: обновление по тик‑таймеру + частичное влияние действий (REST уменьшает fatigue, WATER_REFILL уменьшает thirst и т.п.) строго по caps/formulas.</w:t>
      </w:r>
      <w:r>
        <w:br/>
      </w:r>
      <w:r>
        <w:rPr>
          <w:b/>
          <w:bCs/>
        </w:rPr>
        <w:t xml:space="preserve">Acceptance test:</w:t>
      </w:r>
      <w:r>
        <w:t xml:space="preserve"> </w:t>
      </w:r>
      <w:r>
        <w:t xml:space="preserve">10‑ходовый сценарий, где thirst/fatigue меняются предсказуемо; ни один meter не выходит за clamp‑границы.</w:t>
      </w:r>
      <w:r>
        <w:br/>
      </w:r>
      <w:r>
        <w:rPr>
          <w:b/>
          <w:bCs/>
        </w:rPr>
        <w:t xml:space="preserve">Regression risk:</w:t>
      </w:r>
      <w:r>
        <w:t xml:space="preserve"> </w:t>
      </w:r>
      <w:r>
        <w:t xml:space="preserve">потребуется согласование “единиц” (ticks, seconds, per-hour) и каноническая шкала времени.</w:t>
      </w:r>
      <w:r>
        <w:br/>
      </w:r>
      <w:r>
        <w:rPr>
          <w:b/>
          <w:bCs/>
        </w:rPr>
        <w:t xml:space="preserve">Estimation:</w:t>
      </w:r>
      <w:r>
        <w:t xml:space="preserve"> </w:t>
      </w:r>
      <w:r>
        <w:t xml:space="preserve">L.</w:t>
      </w:r>
    </w:p>
    <w:p>
      <w:pPr>
        <w:pStyle w:val="BodyText"/>
      </w:pPr>
      <w:r>
        <w:rPr>
          <w:b/>
          <w:bCs/>
        </w:rPr>
        <w:t xml:space="preserve">GAP-006 — BLOCKER</w:t>
      </w:r>
      <w:r>
        <w:br/>
      </w:r>
      <w:r>
        <w:rPr>
          <w:b/>
          <w:bCs/>
        </w:rPr>
        <w:t xml:space="preserve">Symptom:</w:t>
      </w:r>
      <w:r>
        <w:t xml:space="preserve"> </w:t>
      </w:r>
      <w:r>
        <w:t xml:space="preserve">stage‑архивы клиента содержат</w:t>
      </w:r>
      <w:r>
        <w:t xml:space="preserve"> </w:t>
      </w:r>
      <w:r>
        <w:rPr>
          <w:rStyle w:val="VerbatimChar"/>
        </w:rPr>
        <w:t xml:space="preserve">.wt_logs</w:t>
      </w:r>
      <w:r>
        <w:t xml:space="preserve">,</w:t>
      </w:r>
      <w:r>
        <w:t xml:space="preserve"> </w:t>
      </w:r>
      <w:r>
        <w:rPr>
          <w:rStyle w:val="VerbatimChar"/>
        </w:rPr>
        <w:t xml:space="preserve">.wt_cli_tmp</w:t>
      </w:r>
      <w:r>
        <w:t xml:space="preserve"> </w:t>
      </w:r>
      <w:r>
        <w:t xml:space="preserve">(включая runtime save и backups),</w:t>
      </w:r>
      <w:r>
        <w:t xml:space="preserve"> </w:t>
      </w:r>
      <w:r>
        <w:rPr>
          <w:rStyle w:val="VerbatimChar"/>
        </w:rPr>
        <w:t xml:space="preserve">.pytest_cache</w:t>
      </w:r>
      <w:r>
        <w:t xml:space="preserve">,</w:t>
      </w:r>
      <w:r>
        <w:t xml:space="preserve"> </w:t>
      </w:r>
      <w:r>
        <w:rPr>
          <w:rStyle w:val="VerbatimChar"/>
        </w:rPr>
        <w:t xml:space="preserve">__pycache__</w:t>
      </w:r>
      <w:r>
        <w:t xml:space="preserve">. Это нарушает DoD‑L3 (“воспроизводимая сборка”) и создаёт риск утечки мусора/данных.</w:t>
      </w:r>
      <w:r>
        <w:br/>
      </w:r>
      <w:r>
        <w:rPr>
          <w:b/>
          <w:bCs/>
        </w:rPr>
        <w:t xml:space="preserve">Root cause hypothesis:</w:t>
      </w:r>
      <w:r>
        <w:t xml:space="preserve"> </w:t>
      </w:r>
      <w:r>
        <w:t xml:space="preserve">сборка stage zip делалась из рабочего каталога без “release clean step”.</w:t>
      </w:r>
      <w:r>
        <w:br/>
      </w:r>
      <w:r>
        <w:rPr>
          <w:b/>
          <w:bCs/>
        </w:rPr>
        <w:t xml:space="preserve">Fix plan (minimal):</w:t>
      </w:r>
      <w:r>
        <w:t xml:space="preserve"> </w:t>
      </w:r>
      <w:r>
        <w:t xml:space="preserve">добавить release‑скрипт</w:t>
      </w:r>
      <w:r>
        <w:t xml:space="preserve"> </w:t>
      </w:r>
      <w:r>
        <w:rPr>
          <w:rStyle w:val="VerbatimChar"/>
        </w:rPr>
        <w:t xml:space="preserve">scripts/make_stage_zip.py</w:t>
      </w:r>
      <w:r>
        <w:t xml:space="preserve"> </w:t>
      </w:r>
      <w:r>
        <w:t xml:space="preserve">(или .sh/.ps1), который: чистит кэши/логи/темпы, собирает архив из whitelist файлов, и пишет checksum manifest.</w:t>
      </w:r>
      <w:r>
        <w:br/>
      </w:r>
      <w:r>
        <w:rPr>
          <w:b/>
          <w:bCs/>
        </w:rPr>
        <w:t xml:space="preserve">Acceptance test:</w:t>
      </w:r>
      <w:r>
        <w:t xml:space="preserve"> </w:t>
      </w:r>
      <w:r>
        <w:t xml:space="preserve">новый stage zip не содержит ни одной из директорий/файлов кэша; распаковка на чистой машине →</w:t>
      </w:r>
      <w:r>
        <w:t xml:space="preserve"> </w:t>
      </w:r>
      <w:r>
        <w:rPr>
          <w:rStyle w:val="VerbatimChar"/>
        </w:rPr>
        <w:t xml:space="preserve">pytest -q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--ui</w:t>
      </w:r>
      <w:r>
        <w:t xml:space="preserve"> </w:t>
      </w:r>
      <w:r>
        <w:t xml:space="preserve">работают.</w:t>
      </w:r>
      <w:r>
        <w:br/>
      </w:r>
      <w:r>
        <w:rPr>
          <w:b/>
          <w:bCs/>
        </w:rPr>
        <w:t xml:space="preserve">Regression risk:</w:t>
      </w:r>
      <w:r>
        <w:t xml:space="preserve"> </w:t>
      </w:r>
      <w:r>
        <w:t xml:space="preserve">минимальный, но нужно следить за тем, чтобы не выкинуть</w:t>
      </w:r>
      <w:r>
        <w:t xml:space="preserve"> </w:t>
      </w:r>
      <w:r>
        <w:rPr>
          <w:rStyle w:val="VerbatimChar"/>
        </w:rPr>
        <w:t xml:space="preserve">bundles/</w:t>
      </w:r>
      <w:r>
        <w:t xml:space="preserve">.</w:t>
      </w:r>
      <w:r>
        <w:br/>
      </w:r>
      <w:r>
        <w:rPr>
          <w:b/>
          <w:bCs/>
        </w:rPr>
        <w:t xml:space="preserve">Estimation:</w:t>
      </w:r>
      <w:r>
        <w:t xml:space="preserve"> </w:t>
      </w:r>
      <w:r>
        <w:t xml:space="preserve">S–M.</w:t>
      </w:r>
    </w:p>
    <w:p>
      <w:pPr>
        <w:pStyle w:val="BodyText"/>
      </w:pPr>
      <w:r>
        <w:rPr>
          <w:b/>
          <w:bCs/>
        </w:rPr>
        <w:t xml:space="preserve">GAP-007 — HIGH</w:t>
      </w:r>
      <w:r>
        <w:br/>
      </w:r>
      <w:r>
        <w:rPr>
          <w:b/>
          <w:bCs/>
        </w:rPr>
        <w:t xml:space="preserve">Symptom:</w:t>
      </w:r>
      <w:r>
        <w:t xml:space="preserve"> </w:t>
      </w:r>
      <w:r>
        <w:rPr>
          <w:rStyle w:val="VerbatimChar"/>
        </w:rPr>
        <w:t xml:space="preserve">--health</w:t>
      </w:r>
      <w:r>
        <w:t xml:space="preserve"> </w:t>
      </w:r>
      <w:r>
        <w:t xml:space="preserve">на “голом” db_bundle zip даёт некорректные ошибки (в частности, из‑за префикса</w:t>
      </w:r>
      <w:r>
        <w:t xml:space="preserve"> </w:t>
      </w:r>
      <w:r>
        <w:rPr>
          <w:rStyle w:val="VerbatimChar"/>
        </w:rPr>
        <w:t xml:space="preserve">./</w:t>
      </w:r>
      <w:r>
        <w:t xml:space="preserve">), и в целом валидатор не умеет режим “validate db_bundle only”.</w:t>
      </w:r>
      <w:r>
        <w:br/>
      </w:r>
      <w:r>
        <w:rPr>
          <w:b/>
          <w:bCs/>
        </w:rPr>
        <w:t xml:space="preserve">Root cause hypothesis:</w:t>
      </w:r>
      <w:r>
        <w:t xml:space="preserve"> </w:t>
      </w:r>
      <w:r>
        <w:rPr>
          <w:rStyle w:val="VerbatimChar"/>
        </w:rPr>
        <w:t xml:space="preserve">validate_pack</w:t>
      </w:r>
      <w:r>
        <w:t xml:space="preserve"> </w:t>
      </w:r>
      <w:r>
        <w:t xml:space="preserve">предполагает полный datapack и не учитывает</w:t>
      </w:r>
      <w:r>
        <w:t xml:space="preserve"> </w:t>
      </w:r>
      <w:r>
        <w:rPr>
          <w:rStyle w:val="VerbatimChar"/>
        </w:rPr>
        <w:t xml:space="preserve">db_bundle_dir="."</w:t>
      </w:r>
      <w:r>
        <w:t xml:space="preserve"> </w:t>
      </w:r>
      <w:r>
        <w:t xml:space="preserve">как нормальный кейс.</w:t>
      </w:r>
      <w:r>
        <w:br/>
      </w:r>
      <w:r>
        <w:rPr>
          <w:b/>
          <w:bCs/>
        </w:rPr>
        <w:t xml:space="preserve">Fix plan (minimal):</w:t>
      </w:r>
      <w:r>
        <w:br/>
      </w:r>
      <w:r>
        <w:t xml:space="preserve">- обработать</w:t>
      </w:r>
      <w:r>
        <w:t xml:space="preserve"> </w:t>
      </w:r>
      <w:r>
        <w:rPr>
          <w:rStyle w:val="VerbatimChar"/>
        </w:rPr>
        <w:t xml:space="preserve">db_bundle_dir="."</w:t>
      </w:r>
      <w:r>
        <w:t xml:space="preserve"> </w:t>
      </w:r>
      <w:r>
        <w:t xml:space="preserve">как</w:t>
      </w:r>
      <w:r>
        <w:t xml:space="preserve"> </w:t>
      </w:r>
      <w:r>
        <w:rPr>
          <w:rStyle w:val="VerbatimChar"/>
        </w:rPr>
        <w:t xml:space="preserve">dbpre=""</w:t>
      </w:r>
      <w:r>
        <w:t xml:space="preserve">;</w:t>
      </w:r>
      <w:r>
        <w:br/>
      </w:r>
      <w:r>
        <w:t xml:space="preserve">- добавить флаги/режимы:</w:t>
      </w:r>
      <w:r>
        <w:t xml:space="preserve"> </w:t>
      </w:r>
      <w:r>
        <w:rPr>
          <w:rStyle w:val="VerbatimChar"/>
        </w:rPr>
        <w:t xml:space="preserve">--health-datapack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--health-dbbundle</w:t>
      </w:r>
      <w:r>
        <w:t xml:space="preserve">.</w:t>
      </w:r>
      <w:r>
        <w:br/>
      </w:r>
      <w:r>
        <w:rPr>
          <w:b/>
          <w:bCs/>
        </w:rPr>
        <w:t xml:space="preserve">Acceptance test:</w:t>
      </w:r>
      <w:r>
        <w:t xml:space="preserve"> </w:t>
      </w:r>
      <w:r>
        <w:rPr>
          <w:rStyle w:val="VerbatimChar"/>
        </w:rPr>
        <w:t xml:space="preserve">--health-dbbundle</w:t>
      </w:r>
      <w:r>
        <w:t xml:space="preserve"> </w:t>
      </w:r>
      <w:r>
        <w:t xml:space="preserve">на db_bundle zip возвращает OK и проверяет наличие sqlite + ключевых json;</w:t>
      </w:r>
      <w:r>
        <w:t xml:space="preserve"> </w:t>
      </w:r>
      <w:r>
        <w:rPr>
          <w:rStyle w:val="VerbatimChar"/>
        </w:rPr>
        <w:t xml:space="preserve">--health-datapack</w:t>
      </w:r>
      <w:r>
        <w:t xml:space="preserve"> </w:t>
      </w:r>
      <w:r>
        <w:t xml:space="preserve">остаётся строгим.</w:t>
      </w:r>
      <w:r>
        <w:br/>
      </w:r>
      <w:r>
        <w:rPr>
          <w:b/>
          <w:bCs/>
        </w:rPr>
        <w:t xml:space="preserve">Regression risk:</w:t>
      </w:r>
      <w:r>
        <w:t xml:space="preserve"> </w:t>
      </w:r>
      <w:r>
        <w:t xml:space="preserve">низкий.</w:t>
      </w:r>
      <w:r>
        <w:br/>
      </w:r>
      <w:r>
        <w:rPr>
          <w:b/>
          <w:bCs/>
        </w:rPr>
        <w:t xml:space="preserve">Estimation:</w:t>
      </w:r>
      <w:r>
        <w:t xml:space="preserve"> </w:t>
      </w:r>
      <w:r>
        <w:t xml:space="preserve">S.</w:t>
      </w:r>
    </w:p>
    <w:p>
      <w:pPr>
        <w:pStyle w:val="BodyText"/>
      </w:pPr>
      <w:r>
        <w:rPr>
          <w:b/>
          <w:bCs/>
        </w:rPr>
        <w:t xml:space="preserve">GAP-008 — HIGH</w:t>
      </w:r>
      <w:r>
        <w:br/>
      </w:r>
      <w:r>
        <w:rPr>
          <w:b/>
          <w:bCs/>
        </w:rPr>
        <w:t xml:space="preserve">Symptom:</w:t>
      </w:r>
      <w:r>
        <w:t xml:space="preserve"> </w:t>
      </w:r>
      <w:r>
        <w:t xml:space="preserve">строгий master_changelog schema перечисляет только текущие поддерживаемые event types; как только появятся боевые/статусные события, потребуется управляемая эволюция схемы, иначе цикл “мастер → клиент” начнёт ломаться об валидацию.</w:t>
      </w:r>
      <w:r>
        <w:br/>
      </w:r>
      <w:r>
        <w:rPr>
          <w:b/>
          <w:bCs/>
        </w:rPr>
        <w:t xml:space="preserve">Root cause hypothesis:</w:t>
      </w:r>
      <w:r>
        <w:t xml:space="preserve"> </w:t>
      </w:r>
      <w:r>
        <w:t xml:space="preserve">нет процесса “schema versioning + backward compatibility rules” для master changelog.</w:t>
      </w:r>
      <w:r>
        <w:br/>
      </w:r>
      <w:r>
        <w:rPr>
          <w:b/>
          <w:bCs/>
        </w:rPr>
        <w:t xml:space="preserve">Fix plan (minimal):</w:t>
      </w:r>
      <w:r>
        <w:t xml:space="preserve"> </w:t>
      </w:r>
      <w:r>
        <w:t xml:space="preserve">ввести явную</w:t>
      </w:r>
      <w:r>
        <w:t xml:space="preserve"> </w:t>
      </w:r>
      <w:r>
        <w:rPr>
          <w:rStyle w:val="VerbatimChar"/>
        </w:rPr>
        <w:t xml:space="preserve">schema_version</w:t>
      </w:r>
      <w:r>
        <w:t xml:space="preserve"> </w:t>
      </w:r>
      <w:r>
        <w:t xml:space="preserve">для master changelog, поддержать несколько версий схемы, добавить стратегию “strict by default, lenient for dev”.</w:t>
      </w:r>
      <w:r>
        <w:br/>
      </w:r>
      <w:r>
        <w:rPr>
          <w:b/>
          <w:bCs/>
        </w:rPr>
        <w:t xml:space="preserve">Acceptance test:</w:t>
      </w:r>
      <w:r>
        <w:t xml:space="preserve"> </w:t>
      </w:r>
      <w:r>
        <w:t xml:space="preserve">клиент принимает старую и новую схему, корректно валидирует и применяет.</w:t>
      </w:r>
      <w:r>
        <w:br/>
      </w:r>
      <w:r>
        <w:rPr>
          <w:b/>
          <w:bCs/>
        </w:rPr>
        <w:t xml:space="preserve">Regression risk:</w:t>
      </w:r>
      <w:r>
        <w:t xml:space="preserve"> </w:t>
      </w:r>
      <w:r>
        <w:t xml:space="preserve">средний (контракт).</w:t>
      </w:r>
      <w:r>
        <w:br/>
      </w:r>
      <w:r>
        <w:rPr>
          <w:b/>
          <w:bCs/>
        </w:rPr>
        <w:t xml:space="preserve">Estimation:</w:t>
      </w:r>
      <w:r>
        <w:t xml:space="preserve"> </w:t>
      </w:r>
      <w:r>
        <w:t xml:space="preserve">M.</w:t>
      </w:r>
    </w:p>
    <w:p>
      <w:pPr>
        <w:pStyle w:val="BodyText"/>
      </w:pPr>
      <w:r>
        <w:rPr>
          <w:b/>
          <w:bCs/>
        </w:rPr>
        <w:t xml:space="preserve">GAP-009 — HIGH</w:t>
      </w:r>
      <w:r>
        <w:br/>
      </w:r>
      <w:r>
        <w:rPr>
          <w:b/>
          <w:bCs/>
        </w:rPr>
        <w:t xml:space="preserve">Symptom:</w:t>
      </w:r>
      <w:r>
        <w:t xml:space="preserve"> </w:t>
      </w:r>
      <w:r>
        <w:t xml:space="preserve">миграции сейвов заявлены каркасом, но фактически отсутствуют (registry пустой), при этом DoD‑L2 требует пошаговых безопасных миграций и tooling.</w:t>
      </w:r>
      <w:r>
        <w:br/>
      </w:r>
      <w:r>
        <w:rPr>
          <w:b/>
          <w:bCs/>
        </w:rPr>
        <w:t xml:space="preserve">Root cause hypothesis:</w:t>
      </w:r>
      <w:r>
        <w:t xml:space="preserve"> </w:t>
      </w:r>
      <w:r>
        <w:t xml:space="preserve">migrations.py пока только “hook point”.</w:t>
      </w:r>
      <w:r>
        <w:br/>
      </w:r>
      <w:r>
        <w:rPr>
          <w:b/>
          <w:bCs/>
        </w:rPr>
        <w:t xml:space="preserve">Fix plan (minimal):</w:t>
      </w:r>
      <w:r>
        <w:t xml:space="preserve"> </w:t>
      </w:r>
      <w:r>
        <w:t xml:space="preserve">добавить хотя бы 2 реальных миграции (пример: перенос cursor в session, нормализация meters), плюс CLI tool</w:t>
      </w:r>
      <w:r>
        <w:t xml:space="preserve"> </w:t>
      </w:r>
      <w:r>
        <w:rPr>
          <w:rStyle w:val="VerbatimChar"/>
        </w:rPr>
        <w:t xml:space="preserve">wt_client migrate-save --in ... --out ...</w:t>
      </w:r>
      <w:r>
        <w:t xml:space="preserve"> </w:t>
      </w:r>
      <w:r>
        <w:t xml:space="preserve">без in-place по умолчанию.</w:t>
      </w:r>
      <w:r>
        <w:br/>
      </w:r>
      <w:r>
        <w:rPr>
          <w:b/>
          <w:bCs/>
        </w:rPr>
        <w:t xml:space="preserve">Acceptance test:</w:t>
      </w:r>
      <w:r>
        <w:t xml:space="preserve"> </w:t>
      </w:r>
      <w:r>
        <w:t xml:space="preserve">сейв “старой версии” мигрируется в новую, создаётся backup, roundtrip сохраняется.</w:t>
      </w:r>
      <w:r>
        <w:br/>
      </w:r>
      <w:r>
        <w:rPr>
          <w:b/>
          <w:bCs/>
        </w:rPr>
        <w:t xml:space="preserve">Regression risk:</w:t>
      </w:r>
      <w:r>
        <w:t xml:space="preserve"> </w:t>
      </w:r>
      <w:r>
        <w:t xml:space="preserve">высокий, но контролируемый через golden сейвы.</w:t>
      </w:r>
      <w:r>
        <w:br/>
      </w:r>
      <w:r>
        <w:rPr>
          <w:b/>
          <w:bCs/>
        </w:rPr>
        <w:t xml:space="preserve">Estimation:</w:t>
      </w:r>
      <w:r>
        <w:t xml:space="preserve"> </w:t>
      </w:r>
      <w:r>
        <w:t xml:space="preserve">M–L.</w:t>
      </w:r>
    </w:p>
    <w:p>
      <w:pPr>
        <w:pStyle w:val="BodyText"/>
      </w:pPr>
      <w:r>
        <w:rPr>
          <w:b/>
          <w:bCs/>
        </w:rPr>
        <w:t xml:space="preserve">GAP-010 — MEDIUM</w:t>
      </w:r>
      <w:r>
        <w:br/>
      </w:r>
      <w:r>
        <w:rPr>
          <w:b/>
          <w:bCs/>
        </w:rPr>
        <w:t xml:space="preserve">Symptom:</w:t>
      </w:r>
      <w:r>
        <w:t xml:space="preserve"> </w:t>
      </w:r>
      <w:r>
        <w:t xml:space="preserve">нет golden‑реплеев/эталонов, которые ловят регрессии детерминизма (особенно при добавлении боёв/статусов).</w:t>
      </w:r>
      <w:r>
        <w:br/>
      </w:r>
      <w:r>
        <w:rPr>
          <w:b/>
          <w:bCs/>
        </w:rPr>
        <w:t xml:space="preserve">Root cause hypothesis:</w:t>
      </w:r>
      <w:r>
        <w:t xml:space="preserve"> </w:t>
      </w:r>
      <w:r>
        <w:t xml:space="preserve">тесты есть, но нет “golden artifacts” набора demo saves + expected changelog/turnpack.</w:t>
      </w:r>
      <w:r>
        <w:br/>
      </w:r>
      <w:r>
        <w:rPr>
          <w:b/>
          <w:bCs/>
        </w:rPr>
        <w:t xml:space="preserve">Fix plan (minimal):</w:t>
      </w:r>
      <w:r>
        <w:t xml:space="preserve"> </w:t>
      </w:r>
      <w:r>
        <w:t xml:space="preserve">добавить</w:t>
      </w:r>
      <w:r>
        <w:t xml:space="preserve"> </w:t>
      </w:r>
      <w:r>
        <w:rPr>
          <w:rStyle w:val="VerbatimChar"/>
        </w:rPr>
        <w:t xml:space="preserve">/tests/golden/</w:t>
      </w:r>
      <w:r>
        <w:t xml:space="preserve"> </w:t>
      </w:r>
      <w:r>
        <w:t xml:space="preserve">и команду</w:t>
      </w:r>
      <w:r>
        <w:t xml:space="preserve"> </w:t>
      </w:r>
      <w:r>
        <w:rPr>
          <w:rStyle w:val="VerbatimChar"/>
        </w:rPr>
        <w:t xml:space="preserve">python -m wt_client.tools.golden_demo</w:t>
      </w:r>
      <w:r>
        <w:t xml:space="preserve"> </w:t>
      </w:r>
      <w:r>
        <w:t xml:space="preserve">для генерации и проверки.</w:t>
      </w:r>
      <w:r>
        <w:br/>
      </w:r>
      <w:r>
        <w:rPr>
          <w:b/>
          <w:bCs/>
        </w:rPr>
        <w:t xml:space="preserve">Acceptance test:</w:t>
      </w:r>
      <w:r>
        <w:t xml:space="preserve"> </w:t>
      </w:r>
      <w:r>
        <w:t xml:space="preserve">одно действие → ожидаемый changelog/turnpack совпадает по canonical JSON; изменения в логике требуют осознанного update эталонов.</w:t>
      </w:r>
      <w:r>
        <w:br/>
      </w:r>
      <w:r>
        <w:rPr>
          <w:b/>
          <w:bCs/>
        </w:rPr>
        <w:t xml:space="preserve">Regression risk:</w:t>
      </w:r>
      <w:r>
        <w:t xml:space="preserve"> </w:t>
      </w:r>
      <w:r>
        <w:t xml:space="preserve">низкий, но дисциплина нужна.</w:t>
      </w:r>
      <w:r>
        <w:br/>
      </w:r>
      <w:r>
        <w:rPr>
          <w:b/>
          <w:bCs/>
        </w:rPr>
        <w:t xml:space="preserve">Estimation:</w:t>
      </w:r>
      <w:r>
        <w:t xml:space="preserve"> </w:t>
      </w:r>
      <w:r>
        <w:t xml:space="preserve">M.</w:t>
      </w:r>
    </w:p>
    <w:p>
      <w:pPr>
        <w:pStyle w:val="BodyText"/>
      </w:pPr>
      <w:r>
        <w:rPr>
          <w:b/>
          <w:bCs/>
        </w:rPr>
        <w:t xml:space="preserve">GAP-011 — MEDIUM</w:t>
      </w:r>
      <w:r>
        <w:br/>
      </w:r>
      <w:r>
        <w:rPr>
          <w:b/>
          <w:bCs/>
        </w:rPr>
        <w:t xml:space="preserve">Symptom:</w:t>
      </w:r>
      <w:r>
        <w:t xml:space="preserve"> </w:t>
      </w:r>
      <w:r>
        <w:t xml:space="preserve">UI пока почти не показывает “почему так” (explain trace), хотя канон требует объяснимость расчётов (иначе мастер/игрок не сможет отличить баг от дизайна).</w:t>
      </w:r>
      <w:r>
        <w:br/>
      </w:r>
      <w:r>
        <w:rPr>
          <w:b/>
          <w:bCs/>
        </w:rPr>
        <w:t xml:space="preserve">Root cause hypothesis:</w:t>
      </w:r>
      <w:r>
        <w:t xml:space="preserve"> </w:t>
      </w:r>
      <w:r>
        <w:t xml:space="preserve">нет unified “Result + Explain” структуры внутри core.</w:t>
      </w:r>
      <w:r>
        <w:br/>
      </w:r>
      <w:r>
        <w:rPr>
          <w:b/>
          <w:bCs/>
        </w:rPr>
        <w:t xml:space="preserve">Fix plan (minimal):</w:t>
      </w:r>
      <w:r>
        <w:t xml:space="preserve"> </w:t>
      </w:r>
      <w:r>
        <w:t xml:space="preserve">стандартный объект результата для core‑операций:</w:t>
      </w:r>
      <w:r>
        <w:t xml:space="preserve"> </w:t>
      </w:r>
      <w:r>
        <w:rPr>
          <w:rStyle w:val="VerbatimChar"/>
        </w:rPr>
        <w:t xml:space="preserve">{value, explain_tree, inputs_used, caps_applied}</w:t>
      </w:r>
      <w:r>
        <w:t xml:space="preserve"> </w:t>
      </w:r>
      <w:r>
        <w:t xml:space="preserve">и отрисовка explain в UI вкладкой/панелью.</w:t>
      </w:r>
      <w:r>
        <w:br/>
      </w:r>
      <w:r>
        <w:rPr>
          <w:b/>
          <w:bCs/>
        </w:rPr>
        <w:t xml:space="preserve">Acceptance test:</w:t>
      </w:r>
      <w:r>
        <w:t xml:space="preserve"> </w:t>
      </w:r>
      <w:r>
        <w:t xml:space="preserve">для 3–5 формул UI показывает trace, совпадающий с вычислениями.</w:t>
      </w:r>
      <w:r>
        <w:br/>
      </w:r>
      <w:r>
        <w:rPr>
          <w:b/>
          <w:bCs/>
        </w:rPr>
        <w:t xml:space="preserve">Regression risk:</w:t>
      </w:r>
      <w:r>
        <w:t xml:space="preserve"> </w:t>
      </w:r>
      <w:r>
        <w:t xml:space="preserve">низкий.</w:t>
      </w:r>
      <w:r>
        <w:br/>
      </w:r>
      <w:r>
        <w:rPr>
          <w:b/>
          <w:bCs/>
        </w:rPr>
        <w:t xml:space="preserve">Estimation:</w:t>
      </w:r>
      <w:r>
        <w:t xml:space="preserve"> </w:t>
      </w:r>
      <w:r>
        <w:t xml:space="preserve">M.</w:t>
      </w:r>
    </w:p>
    <w:bookmarkEnd w:id="36"/>
    <w:bookmarkEnd w:id="37"/>
    <w:bookmarkStart w:id="38" w:name="дорожная-карта-стадий-и-критерии-приёмки"/>
    <w:p>
      <w:pPr>
        <w:pStyle w:val="Heading2"/>
      </w:pPr>
      <w:r>
        <w:t xml:space="preserve">Дорожная карта стадий и критерии приёмки</w:t>
      </w:r>
    </w:p>
    <w:p>
      <w:pPr>
        <w:pStyle w:val="FirstParagraph"/>
      </w:pPr>
      <w:r>
        <w:t xml:space="preserve">Ниже — предложенный план стадий (3–7 этапов), каждый завершает measurable‑артефакты. Названия стадий условны; важно содержание и критерии “Done”.</w:t>
      </w:r>
    </w:p>
    <w:p>
      <w:pPr>
        <w:pStyle w:val="BodyText"/>
      </w:pPr>
      <w:r>
        <w:rPr>
          <w:b/>
          <w:bCs/>
        </w:rPr>
        <w:t xml:space="preserve">Stage C34 — Release hygiene + управляемый E2E demo loop</w:t>
      </w:r>
      <w:r>
        <w:br/>
      </w:r>
      <w:r>
        <w:rPr>
          <w:b/>
          <w:bCs/>
        </w:rPr>
        <w:t xml:space="preserve">Goal:</w:t>
      </w:r>
      <w:r>
        <w:t xml:space="preserve"> </w:t>
      </w:r>
      <w:r>
        <w:t xml:space="preserve">привести проект к состоянию “из коробки”: чистый stage zip, стабильный demo сценарий, понятный Runbook.</w:t>
      </w:r>
      <w:r>
        <w:br/>
      </w:r>
      <w:r>
        <w:rPr>
          <w:b/>
          <w:bCs/>
        </w:rPr>
        <w:t xml:space="preserve">Scope in:</w:t>
      </w:r>
      <w:r>
        <w:t xml:space="preserve"> </w:t>
      </w:r>
      <w:r>
        <w:t xml:space="preserve">GAP‑006, GAP‑007, GAP‑010 (частично), базовые доки запуска, скрипт сборки stage zip.</w:t>
      </w:r>
      <w:r>
        <w:br/>
      </w:r>
      <w:r>
        <w:rPr>
          <w:b/>
          <w:bCs/>
        </w:rPr>
        <w:t xml:space="preserve">Scope out:</w:t>
      </w:r>
      <w:r>
        <w:t xml:space="preserve"> </w:t>
      </w:r>
      <w:r>
        <w:t xml:space="preserve">бой/статусы/формульный движок.</w:t>
      </w:r>
      <w:r>
        <w:br/>
      </w:r>
      <w:r>
        <w:rPr>
          <w:b/>
          <w:bCs/>
        </w:rPr>
        <w:t xml:space="preserve">Tests:</w:t>
      </w:r>
      <w:r>
        <w:t xml:space="preserve"> </w:t>
      </w:r>
      <w:r>
        <w:rPr>
          <w:rStyle w:val="VerbatimChar"/>
        </w:rPr>
        <w:t xml:space="preserve">pytest -q</w:t>
      </w:r>
      <w:r>
        <w:t xml:space="preserve"> </w:t>
      </w:r>
      <w:r>
        <w:t xml:space="preserve">зелёный;</w:t>
      </w:r>
      <w:r>
        <w:t xml:space="preserve"> </w:t>
      </w:r>
      <w:r>
        <w:rPr>
          <w:rStyle w:val="VerbatimChar"/>
        </w:rPr>
        <w:t xml:space="preserve">--health</w:t>
      </w:r>
      <w:r>
        <w:t xml:space="preserve"> </w:t>
      </w:r>
      <w:r>
        <w:t xml:space="preserve">для demo pack; новый</w:t>
      </w:r>
      <w:r>
        <w:t xml:space="preserve"> </w:t>
      </w:r>
      <w:r>
        <w:rPr>
          <w:rStyle w:val="VerbatimChar"/>
        </w:rPr>
        <w:t xml:space="preserve">--health-dbbundle</w:t>
      </w:r>
      <w:r>
        <w:t xml:space="preserve"> </w:t>
      </w:r>
      <w:r>
        <w:t xml:space="preserve">для db_bundle zip.</w:t>
      </w:r>
      <w:r>
        <w:br/>
      </w:r>
      <w:r>
        <w:rPr>
          <w:b/>
          <w:bCs/>
        </w:rPr>
        <w:t xml:space="preserve">Artifacts:</w:t>
      </w:r>
      <w:r>
        <w:t xml:space="preserve"> </w:t>
      </w:r>
      <w:r>
        <w:rPr>
          <w:rStyle w:val="VerbatimChar"/>
        </w:rPr>
        <w:t xml:space="preserve">WT_client_stage_C34.zip</w:t>
      </w:r>
      <w:r>
        <w:t xml:space="preserve"> </w:t>
      </w:r>
      <w:r>
        <w:t xml:space="preserve">(без кэшей/логов),</w:t>
      </w:r>
      <w:r>
        <w:t xml:space="preserve"> </w:t>
      </w:r>
      <w:r>
        <w:rPr>
          <w:rStyle w:val="VerbatimChar"/>
        </w:rPr>
        <w:t xml:space="preserve">manifest.json</w:t>
      </w:r>
      <w:r>
        <w:t xml:space="preserve"> </w:t>
      </w:r>
      <w:r>
        <w:t xml:space="preserve">с checksum,</w:t>
      </w:r>
      <w:r>
        <w:t xml:space="preserve"> </w:t>
      </w:r>
      <w:r>
        <w:rPr>
          <w:rStyle w:val="VerbatimChar"/>
        </w:rPr>
        <w:t xml:space="preserve">README</w:t>
      </w:r>
      <w:r>
        <w:t xml:space="preserve"> </w:t>
      </w:r>
      <w:r>
        <w:t xml:space="preserve">обновлён,</w:t>
      </w:r>
      <w:r>
        <w:t xml:space="preserve"> </w:t>
      </w:r>
      <w:r>
        <w:rPr>
          <w:rStyle w:val="VerbatimChar"/>
        </w:rPr>
        <w:t xml:space="preserve">tools/golden_demo.py</w:t>
      </w:r>
      <w:r>
        <w:t xml:space="preserve"> </w:t>
      </w:r>
      <w:r>
        <w:t xml:space="preserve">(хотя бы для текущих действий).</w:t>
      </w:r>
      <w:r>
        <w:br/>
      </w:r>
      <w:r>
        <w:rPr>
          <w:b/>
          <w:bCs/>
        </w:rPr>
        <w:t xml:space="preserve">Done criteria:</w:t>
      </w:r>
      <w:r>
        <w:t xml:space="preserve"> </w:t>
      </w:r>
      <w:r>
        <w:t xml:space="preserve">stage zip чистый; на чистом окружении выполняется demo: “создать слот → PROCEED → экспорт turnpack → apply master changelog → autosave”.</w:t>
      </w:r>
    </w:p>
    <w:p>
      <w:pPr>
        <w:pStyle w:val="BodyText"/>
      </w:pPr>
      <w:r>
        <w:rPr>
          <w:b/>
          <w:bCs/>
        </w:rPr>
        <w:t xml:space="preserve">Stage C35 — Turn/Tick Engine и каноническая временная ось</w:t>
      </w:r>
      <w:r>
        <w:br/>
      </w:r>
      <w:r>
        <w:rPr>
          <w:b/>
          <w:bCs/>
        </w:rPr>
        <w:t xml:space="preserve">Goal:</w:t>
      </w:r>
      <w:r>
        <w:t xml:space="preserve"> </w:t>
      </w:r>
      <w:r>
        <w:t xml:space="preserve">сделать “ход/тик” частью клиентской системы, чтобы event_id и реплеи имели смысл на длинной дистанции.</w:t>
      </w:r>
      <w:r>
        <w:br/>
      </w:r>
      <w:r>
        <w:rPr>
          <w:b/>
          <w:bCs/>
        </w:rPr>
        <w:t xml:space="preserve">Scope in:</w:t>
      </w:r>
      <w:r>
        <w:t xml:space="preserve"> </w:t>
      </w:r>
      <w:r>
        <w:t xml:space="preserve">GAP‑001, политика time/ticks, генерация</w:t>
      </w:r>
      <w:r>
        <w:t xml:space="preserve"> </w:t>
      </w:r>
      <w:r>
        <w:rPr>
          <w:rStyle w:val="VerbatimChar"/>
        </w:rPr>
        <w:t xml:space="preserve">SYS_TURN_BEGIN/END</w:t>
      </w:r>
      <w:r>
        <w:t xml:space="preserve">, state checksum.</w:t>
      </w:r>
      <w:r>
        <w:br/>
      </w:r>
      <w:r>
        <w:rPr>
          <w:b/>
          <w:bCs/>
        </w:rPr>
        <w:t xml:space="preserve">Scope out:</w:t>
      </w:r>
      <w:r>
        <w:t xml:space="preserve"> </w:t>
      </w:r>
      <w:r>
        <w:t xml:space="preserve">полноценный бой.</w:t>
      </w:r>
      <w:r>
        <w:br/>
      </w:r>
      <w:r>
        <w:rPr>
          <w:b/>
          <w:bCs/>
        </w:rPr>
        <w:t xml:space="preserve">Tests:</w:t>
      </w:r>
      <w:r>
        <w:t xml:space="preserve"> </w:t>
      </w:r>
      <w:r>
        <w:t xml:space="preserve">golden‑прогон 10 ходов ×2 должен совпасть; проверка монотонности cursor и RNG counters.</w:t>
      </w:r>
      <w:r>
        <w:br/>
      </w:r>
      <w:r>
        <w:rPr>
          <w:b/>
          <w:bCs/>
        </w:rPr>
        <w:t xml:space="preserve">Artifacts:</w:t>
      </w:r>
      <w:r>
        <w:t xml:space="preserve"> </w:t>
      </w:r>
      <w:r>
        <w:rPr>
          <w:rStyle w:val="VerbatimChar"/>
        </w:rPr>
        <w:t xml:space="preserve">tools/run_10_turns.py</w:t>
      </w:r>
      <w:r>
        <w:t xml:space="preserve">, golden save+changelog+turnpack.</w:t>
      </w:r>
      <w:r>
        <w:br/>
      </w:r>
      <w:r>
        <w:rPr>
          <w:b/>
          <w:bCs/>
        </w:rPr>
        <w:t xml:space="preserve">Done criteria:</w:t>
      </w:r>
      <w:r>
        <w:t xml:space="preserve"> </w:t>
      </w:r>
      <w:r>
        <w:t xml:space="preserve">10‑ходовый сценарий возможен без ручных правок; нет event_id коллизий; повторяемость подтверждена.</w:t>
      </w:r>
    </w:p>
    <w:p>
      <w:pPr>
        <w:pStyle w:val="BodyText"/>
      </w:pPr>
      <w:r>
        <w:rPr>
          <w:b/>
          <w:bCs/>
        </w:rPr>
        <w:t xml:space="preserve">Stage C36 — FormulaEngine + DerivedStats + Explain</w:t>
      </w:r>
      <w:r>
        <w:br/>
      </w:r>
      <w:r>
        <w:rPr>
          <w:b/>
          <w:bCs/>
        </w:rPr>
        <w:t xml:space="preserve">Goal:</w:t>
      </w:r>
      <w:r>
        <w:t xml:space="preserve"> </w:t>
      </w:r>
      <w:r>
        <w:t xml:space="preserve">клиент начинает “думать формулами” из контента и умеет объяснять результат.</w:t>
      </w:r>
      <w:r>
        <w:br/>
      </w:r>
      <w:r>
        <w:rPr>
          <w:b/>
          <w:bCs/>
        </w:rPr>
        <w:t xml:space="preserve">Scope in:</w:t>
      </w:r>
      <w:r>
        <w:t xml:space="preserve"> </w:t>
      </w:r>
      <w:r>
        <w:t xml:space="preserve">GAP‑002, GAP‑011; вычисление как минимум: EffectiveSPD, ActionsPerTick, InitiativeScore, щит‑капы, MaxHP, FATMax.</w:t>
      </w:r>
      <w:r>
        <w:br/>
      </w:r>
      <w:r>
        <w:rPr>
          <w:b/>
          <w:bCs/>
        </w:rPr>
        <w:t xml:space="preserve">Scope out:</w:t>
      </w:r>
      <w:r>
        <w:t xml:space="preserve"> </w:t>
      </w:r>
      <w:r>
        <w:t xml:space="preserve">боевые действия (только подготовка базы).</w:t>
      </w:r>
      <w:r>
        <w:br/>
      </w:r>
      <w:r>
        <w:rPr>
          <w:b/>
          <w:bCs/>
        </w:rPr>
        <w:t xml:space="preserve">Tests:</w:t>
      </w:r>
      <w:r>
        <w:t xml:space="preserve"> </w:t>
      </w:r>
      <w:r>
        <w:t xml:space="preserve">unit‑тесты интерпретатора DSL + сравнение с эталонными значениями; explain‑trace проверяется на структуру/детерминизм.</w:t>
      </w:r>
      <w:r>
        <w:br/>
      </w:r>
      <w:r>
        <w:rPr>
          <w:b/>
          <w:bCs/>
        </w:rPr>
        <w:t xml:space="preserve">Artifacts:</w:t>
      </w:r>
      <w:r>
        <w:t xml:space="preserve"> </w:t>
      </w:r>
      <w:r>
        <w:t xml:space="preserve">модуль</w:t>
      </w:r>
      <w:r>
        <w:t xml:space="preserve"> </w:t>
      </w:r>
      <w:r>
        <w:rPr>
          <w:rStyle w:val="VerbatimChar"/>
        </w:rPr>
        <w:t xml:space="preserve">core/formula_engine.py</w:t>
      </w:r>
      <w:r>
        <w:t xml:space="preserve">, UI вкладка Explain.</w:t>
      </w:r>
      <w:r>
        <w:br/>
      </w:r>
      <w:r>
        <w:rPr>
          <w:b/>
          <w:bCs/>
        </w:rPr>
        <w:t xml:space="preserve">Done criteria:</w:t>
      </w:r>
      <w:r>
        <w:t xml:space="preserve"> </w:t>
      </w:r>
      <w:r>
        <w:t xml:space="preserve">изменение входов в сейве (stats/щит) детерминированно отражается в derived‑полях и TURNPACK.</w:t>
      </w:r>
    </w:p>
    <w:p>
      <w:pPr>
        <w:pStyle w:val="BodyText"/>
      </w:pPr>
      <w:r>
        <w:rPr>
          <w:b/>
          <w:bCs/>
        </w:rPr>
        <w:t xml:space="preserve">Stage C37 — Шкалы и эффекты действий (meters workflow)</w:t>
      </w:r>
      <w:r>
        <w:br/>
      </w:r>
      <w:r>
        <w:rPr>
          <w:b/>
          <w:bCs/>
        </w:rPr>
        <w:t xml:space="preserve">Goal:</w:t>
      </w:r>
      <w:r>
        <w:t xml:space="preserve"> </w:t>
      </w:r>
      <w:r>
        <w:t xml:space="preserve">REST/WATER_REFILL/перемещение начинают менять состояние по канону (без новых механик, только реализация существующих).</w:t>
      </w:r>
      <w:r>
        <w:br/>
      </w:r>
      <w:r>
        <w:rPr>
          <w:b/>
          <w:bCs/>
        </w:rPr>
        <w:t xml:space="preserve">Scope in:</w:t>
      </w:r>
      <w:r>
        <w:t xml:space="preserve"> </w:t>
      </w:r>
      <w:r>
        <w:t xml:space="preserve">GAP‑005; MeterEngine; минимальная нагрузка/перевес по доступным данным предметов (или строгий “unknown weight → 0” до появления поля).</w:t>
      </w:r>
      <w:r>
        <w:br/>
      </w:r>
      <w:r>
        <w:rPr>
          <w:b/>
          <w:bCs/>
        </w:rPr>
        <w:t xml:space="preserve">Scope out:</w:t>
      </w:r>
      <w:r>
        <w:t xml:space="preserve"> </w:t>
      </w:r>
      <w:r>
        <w:t xml:space="preserve">боевой урон, статусы T‑уровней (если не успевают — хотя бы инфраструктура для статусов).</w:t>
      </w:r>
      <w:r>
        <w:br/>
      </w:r>
      <w:r>
        <w:rPr>
          <w:b/>
          <w:bCs/>
        </w:rPr>
        <w:t xml:space="preserve">Tests:</w:t>
      </w:r>
      <w:r>
        <w:t xml:space="preserve"> </w:t>
      </w:r>
      <w:r>
        <w:t xml:space="preserve">golden 10‑ходов обновляется: hunger/thirst/fatigue меняются; clamp работает.</w:t>
      </w:r>
      <w:r>
        <w:br/>
      </w:r>
      <w:r>
        <w:rPr>
          <w:b/>
          <w:bCs/>
        </w:rPr>
        <w:t xml:space="preserve">Artifacts:</w:t>
      </w:r>
      <w:r>
        <w:t xml:space="preserve"> </w:t>
      </w:r>
      <w:r>
        <w:t xml:space="preserve">обновление action handlers (REST/WATER_REFILL теперь не record‑only), документация “что уже считается”.</w:t>
      </w:r>
      <w:r>
        <w:br/>
      </w:r>
      <w:r>
        <w:rPr>
          <w:b/>
          <w:bCs/>
        </w:rPr>
        <w:t xml:space="preserve">Done criteria:</w:t>
      </w:r>
      <w:r>
        <w:t xml:space="preserve"> </w:t>
      </w:r>
      <w:r>
        <w:t xml:space="preserve">TURNPACK snapshot_min показывает “живые” метры, а не замороженные значения.</w:t>
      </w:r>
    </w:p>
    <w:p>
      <w:pPr>
        <w:pStyle w:val="BodyText"/>
      </w:pPr>
      <w:r>
        <w:rPr>
          <w:b/>
          <w:bCs/>
        </w:rPr>
        <w:t xml:space="preserve">Stage C38 — Combat MVP</w:t>
      </w:r>
      <w:r>
        <w:br/>
      </w:r>
      <w:r>
        <w:rPr>
          <w:b/>
          <w:bCs/>
        </w:rPr>
        <w:t xml:space="preserve">Goal:</w:t>
      </w:r>
      <w:r>
        <w:t xml:space="preserve"> </w:t>
      </w:r>
      <w:r>
        <w:t xml:space="preserve">клиент способен провести бой минимум на 2 тика, детерминированно, с логом и воспроизводимостью.</w:t>
      </w:r>
      <w:r>
        <w:br/>
      </w:r>
      <w:r>
        <w:rPr>
          <w:b/>
          <w:bCs/>
        </w:rPr>
        <w:t xml:space="preserve">Scope in:</w:t>
      </w:r>
      <w:r>
        <w:t xml:space="preserve"> </w:t>
      </w:r>
      <w:r>
        <w:t xml:space="preserve">GAP‑003, GAP‑004, GAP‑008 (расширение schema), начало DamagePipeline + ShieldProc по caps + базовые статусы.</w:t>
      </w:r>
      <w:r>
        <w:br/>
      </w:r>
      <w:r>
        <w:rPr>
          <w:b/>
          <w:bCs/>
        </w:rPr>
        <w:t xml:space="preserve">Scope out:</w:t>
      </w:r>
      <w:r>
        <w:t xml:space="preserve"> </w:t>
      </w:r>
      <w:r>
        <w:t xml:space="preserve">сложный AI, сложные ауры/перки (если их нет в каноне/контенте — не придумывать).</w:t>
      </w:r>
      <w:r>
        <w:br/>
      </w:r>
      <w:r>
        <w:rPr>
          <w:b/>
          <w:bCs/>
        </w:rPr>
        <w:t xml:space="preserve">Tests:</w:t>
      </w:r>
      <w:r>
        <w:t xml:space="preserve"> </w:t>
      </w:r>
      <w:r>
        <w:t xml:space="preserve">golden combat replay; проверка инвариантов (HP&gt;=0, shield bounds, RNG counters).</w:t>
      </w:r>
      <w:r>
        <w:br/>
      </w:r>
      <w:r>
        <w:rPr>
          <w:b/>
          <w:bCs/>
        </w:rPr>
        <w:t xml:space="preserve">Artifacts:</w:t>
      </w:r>
      <w:r>
        <w:t xml:space="preserve"> </w:t>
      </w:r>
      <w:r>
        <w:t xml:space="preserve">CombatEngine, расширенный ChangelogEngine, обновлённый master_changelog schema version.</w:t>
      </w:r>
      <w:r>
        <w:br/>
      </w:r>
      <w:r>
        <w:rPr>
          <w:b/>
          <w:bCs/>
        </w:rPr>
        <w:t xml:space="preserve">Done criteria:</w:t>
      </w:r>
      <w:r>
        <w:t xml:space="preserve"> </w:t>
      </w:r>
      <w:r>
        <w:t xml:space="preserve">бодрый бой “старт → 2 тика → конец”, без участия мастера в числах.</w:t>
      </w:r>
    </w:p>
    <w:p>
      <w:pPr>
        <w:pStyle w:val="BodyText"/>
      </w:pPr>
      <w:r>
        <w:rPr>
          <w:b/>
          <w:bCs/>
        </w:rPr>
        <w:t xml:space="preserve">Stage C39 — Release Candidate build</w:t>
      </w:r>
      <w:r>
        <w:br/>
      </w:r>
      <w:r>
        <w:rPr>
          <w:b/>
          <w:bCs/>
        </w:rPr>
        <w:t xml:space="preserve">Goal:</w:t>
      </w:r>
      <w:r>
        <w:t xml:space="preserve"> </w:t>
      </w:r>
      <w:r>
        <w:t xml:space="preserve">воспроизводимая сборка (zip/exe) + smoke/golden на чистой машине, читаемая документация.</w:t>
      </w:r>
      <w:r>
        <w:br/>
      </w:r>
      <w:r>
        <w:rPr>
          <w:b/>
          <w:bCs/>
        </w:rPr>
        <w:t xml:space="preserve">Scope in:</w:t>
      </w:r>
      <w:r>
        <w:t xml:space="preserve"> </w:t>
      </w:r>
      <w:r>
        <w:t xml:space="preserve">финализация packaging, README “как играть/как разработчику”, support bundle UX.</w:t>
      </w:r>
      <w:r>
        <w:br/>
      </w:r>
      <w:r>
        <w:rPr>
          <w:b/>
          <w:bCs/>
        </w:rPr>
        <w:t xml:space="preserve">Tests:</w:t>
      </w:r>
      <w:r>
        <w:t xml:space="preserve"> </w:t>
      </w:r>
      <w:r>
        <w:t xml:space="preserve">полный pytest + golden + (по возможности) RC integration tests при наличии настоящего WT_data_release_candidate.zip.</w:t>
      </w:r>
      <w:r>
        <w:br/>
      </w:r>
      <w:r>
        <w:rPr>
          <w:b/>
          <w:bCs/>
        </w:rPr>
        <w:t xml:space="preserve">Artifacts:</w:t>
      </w:r>
      <w:r>
        <w:t xml:space="preserve"> </w:t>
      </w:r>
      <w:r>
        <w:t xml:space="preserve">RC zip/exe, manifest с checksum, changelog стадий.</w:t>
      </w:r>
      <w:r>
        <w:br/>
      </w:r>
      <w:r>
        <w:rPr>
          <w:b/>
          <w:bCs/>
        </w:rPr>
        <w:t xml:space="preserve">Done criteria:</w:t>
      </w:r>
      <w:r>
        <w:t xml:space="preserve"> </w:t>
      </w:r>
      <w:r>
        <w:t xml:space="preserve">“скачал → запустил → сыграл 10 ходов → отправил turnpack → применил мастерский changelog → продолжил” без шаманства.</w:t>
      </w:r>
    </w:p>
    <w:bookmarkEnd w:id="38"/>
    <w:bookmarkStart w:id="41" w:name="быстрые-победы-и-скрытые-мины"/>
    <w:p>
      <w:pPr>
        <w:pStyle w:val="Heading2"/>
      </w:pPr>
      <w:r>
        <w:t xml:space="preserve">Быстрые победы и скрытые мины</w:t>
      </w:r>
    </w:p>
    <w:bookmarkStart w:id="39" w:name="быстрые-победы-реально-сделать-за-день"/>
    <w:p>
      <w:pPr>
        <w:pStyle w:val="Heading3"/>
      </w:pPr>
      <w:r>
        <w:t xml:space="preserve">Быстрые победы (реально сделать за день)</w:t>
      </w:r>
    </w:p>
    <w:p>
      <w:pPr>
        <w:pStyle w:val="Compact"/>
        <w:numPr>
          <w:ilvl w:val="0"/>
          <w:numId w:val="1002"/>
        </w:numPr>
      </w:pPr>
      <w:r>
        <w:t xml:space="preserve">Ввести “release clean + whitelist zip” и перестать тащить</w:t>
      </w:r>
      <w:r>
        <w:t xml:space="preserve"> </w:t>
      </w:r>
      <w:r>
        <w:rPr>
          <w:rStyle w:val="VerbatimChar"/>
        </w:rPr>
        <w:t xml:space="preserve">.wt_logs/.wt_cli_tmp/__pycache__</w:t>
      </w:r>
      <w:r>
        <w:t xml:space="preserve"> </w:t>
      </w:r>
      <w:r>
        <w:t xml:space="preserve">в stage‑архив (это прям моментально повышает ощущение продукта).</w:t>
      </w:r>
    </w:p>
    <w:p>
      <w:pPr>
        <w:pStyle w:val="Compact"/>
        <w:numPr>
          <w:ilvl w:val="0"/>
          <w:numId w:val="1002"/>
        </w:numPr>
      </w:pPr>
      <w:r>
        <w:t xml:space="preserve">Починить</w:t>
      </w:r>
      <w:r>
        <w:t xml:space="preserve"> </w:t>
      </w:r>
      <w:r>
        <w:rPr>
          <w:rStyle w:val="VerbatimChar"/>
        </w:rPr>
        <w:t xml:space="preserve">--health</w:t>
      </w:r>
      <w:r>
        <w:t xml:space="preserve"> </w:t>
      </w:r>
      <w:r>
        <w:t xml:space="preserve">для</w:t>
      </w:r>
      <w:r>
        <w:t xml:space="preserve"> </w:t>
      </w:r>
      <w:r>
        <w:rPr>
          <w:rStyle w:val="VerbatimChar"/>
        </w:rPr>
        <w:t xml:space="preserve">db_bundle_dir="."</w:t>
      </w:r>
      <w:r>
        <w:t xml:space="preserve"> </w:t>
      </w:r>
      <w:r>
        <w:t xml:space="preserve">и добавить режим “db_bundle only” (это улучшит pipeline контента и снизит шум ошибок).</w:t>
      </w:r>
    </w:p>
    <w:p>
      <w:pPr>
        <w:pStyle w:val="Compact"/>
        <w:numPr>
          <w:ilvl w:val="0"/>
          <w:numId w:val="1002"/>
        </w:numPr>
      </w:pPr>
      <w:r>
        <w:t xml:space="preserve">Добавить одну команду/скрипт “run golden demo” (пусть даже пока без боя): move → proceed → export turnpack → apply mock master → craft.</w:t>
      </w:r>
    </w:p>
    <w:bookmarkEnd w:id="39"/>
    <w:bookmarkStart w:id="40" w:name="Xa32d3964acefead045ae5b05c6e096bf1fedfa1"/>
    <w:p>
      <w:pPr>
        <w:pStyle w:val="Heading3"/>
      </w:pPr>
      <w:r>
        <w:t xml:space="preserve">Скрытые мины (то, что чаще всего ломает детерминизм и сейвы)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event_id от turn_no</w:t>
      </w:r>
      <w:r>
        <w:t xml:space="preserve">: пока turn_no не управляется клиентом как система, вы легко получите “странную идемпотентность” (действие не применяется, потому что выглядит как повтор). Это не баг Python, это баг модели хода.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RNG consumption discipline</w:t>
      </w:r>
      <w:r>
        <w:t xml:space="preserve">: один лишний</w:t>
      </w:r>
      <w:r>
        <w:t xml:space="preserve"> </w:t>
      </w:r>
      <w:r>
        <w:rPr>
          <w:rStyle w:val="VerbatimChar"/>
        </w:rPr>
        <w:t xml:space="preserve">next_u32()</w:t>
      </w:r>
      <w:r>
        <w:t xml:space="preserve"> </w:t>
      </w:r>
      <w:r>
        <w:t xml:space="preserve">“для лога” — и весь реплей поедет. Нужно жёстко: RNG трогаем только когда событие обязано потребить RNG, и обязательно логируем roll_index before/after.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Время/ts как соль для ID</w:t>
      </w:r>
      <w:r>
        <w:t xml:space="preserve">: если какие‑то ID завязаны на</w:t>
      </w:r>
      <w:r>
        <w:t xml:space="preserve"> </w:t>
      </w:r>
      <w:r>
        <w:rPr>
          <w:rStyle w:val="VerbatimChar"/>
        </w:rPr>
        <w:t xml:space="preserve">ts</w:t>
      </w:r>
      <w:r>
        <w:t xml:space="preserve">, а</w:t>
      </w:r>
      <w:r>
        <w:t xml:space="preserve"> </w:t>
      </w:r>
      <w:r>
        <w:rPr>
          <w:rStyle w:val="VerbatimChar"/>
        </w:rPr>
        <w:t xml:space="preserve">ts</w:t>
      </w:r>
      <w:r>
        <w:t xml:space="preserve"> </w:t>
      </w:r>
      <w:r>
        <w:t xml:space="preserve">берётся из реального времени или плавающего источника, реплей умрёт. Любая “временная метка” должна быть либо из состояния (ticks), либо из детерминированного turn engine.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Эволюция схем</w:t>
      </w:r>
      <w:r>
        <w:t xml:space="preserve">: master_changelog schema сейчас строгая — это хорошо. Но без управления версиями схем и миграций сейвов вы упрётесь в “либо ломаем старое, либо не развиваемся”.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Windows‑реалии файлов</w:t>
      </w:r>
      <w:r>
        <w:t xml:space="preserve">: атомарные замены и переносы директорий могут вести себя иначе при открытых файлах; rolling backups — спасение, но нужно smoke‑тестирование сценариев “файл занят”.</w:t>
      </w:r>
    </w:p>
    <w:p>
      <w:pPr>
        <w:pStyle w:val="FirstParagraph"/>
      </w:pPr>
      <w:r>
        <w:t xml:space="preserve">Итого: текущий клиент уже похож на “качественный моторный отсек” (pack/save/changelog/rng/turnpack/ui), но чтобы это стало “машиной, которая реально едет по канону”, нужны стадии, где появятся</w:t>
      </w:r>
      <w:r>
        <w:t xml:space="preserve"> </w:t>
      </w:r>
      <w:r>
        <w:rPr>
          <w:b/>
          <w:bCs/>
        </w:rPr>
        <w:t xml:space="preserve">формульный движок, тик‑система, шкалы и бой</w:t>
      </w:r>
      <w:r>
        <w:t xml:space="preserve">. В этот момент проект перестанет быть “демо с кнопками” и станет</w:t>
      </w:r>
      <w:r>
        <w:t xml:space="preserve"> </w:t>
      </w:r>
      <w:r>
        <w:rPr>
          <w:b/>
          <w:bCs/>
        </w:rPr>
        <w:t xml:space="preserve">воспроизводимой одиночной RPG‑системой</w:t>
      </w:r>
      <w:r>
        <w:t xml:space="preserve">, где мастер — режиссёр, а не калькулятор.</w:t>
      </w:r>
    </w:p>
    <w:bookmarkEnd w:id="40"/>
    <w:bookmarkEnd w:id="41"/>
    <w:bookmarkEnd w:id="42"/>
    <w:bookmarkEnd w:id="43"/>
    <w:p>
      <w:r>
        <w:pict>
          <v:rect style="width:0;height:1.5pt" o:hralign="center" o:hrstd="t" o:hr="t"/>
        </w:pict>
      </w:r>
    </w:p>
    <w:bookmarkStart w:id="44" w:name="citations"/>
    <w:p>
      <w:pPr>
        <w:pStyle w:val="FirstParagraph"/>
      </w:pPr>
      <w:hyperlink r:id="rId23">
        <w:r>
          <w:rPr>
            <w:rStyle w:val="Hyperlink"/>
          </w:rPr>
          <w:t xml:space="preserve">[1]</w:t>
        </w:r>
      </w:hyperlink>
      <w:r>
        <w:t xml:space="preserve"> </w:t>
      </w:r>
      <w:hyperlink r:id="rId23">
        <w:r>
          <w:rPr>
            <w:rStyle w:val="Hyperlink"/>
          </w:rPr>
          <w:t xml:space="preserve">[6]</w:t>
        </w:r>
      </w:hyperlink>
      <w:r>
        <w:t xml:space="preserve"> </w:t>
      </w:r>
      <w:r>
        <w:t xml:space="preserve">JSON Schema</w:t>
      </w:r>
    </w:p>
    <w:p>
      <w:pPr>
        <w:pStyle w:val="BodyText"/>
      </w:pPr>
      <w:hyperlink r:id="rId23">
        <w:r>
          <w:rPr>
            <w:rStyle w:val="Hyperlink"/>
          </w:rPr>
          <w:t xml:space="preserve">https://json-schema.org/draft-07?utm_source=chatgpt.com</w:t>
        </w:r>
      </w:hyperlink>
    </w:p>
    <w:p>
      <w:pPr>
        <w:pStyle w:val="BodyText"/>
      </w:pPr>
      <w:hyperlink r:id="rId25">
        <w:r>
          <w:rPr>
            <w:rStyle w:val="Hyperlink"/>
          </w:rPr>
          <w:t xml:space="preserve">[2]</w:t>
        </w:r>
      </w:hyperlink>
      <w:r>
        <w:t xml:space="preserve"> </w:t>
      </w:r>
      <w:hyperlink r:id="rId25">
        <w:r>
          <w:rPr>
            <w:rStyle w:val="Hyperlink"/>
          </w:rPr>
          <w:t xml:space="preserve">[3]</w:t>
        </w:r>
      </w:hyperlink>
      <w:r>
        <w:t xml:space="preserve"> </w:t>
      </w:r>
      <w:r>
        <w:t xml:space="preserve">Using PyInstaller — PyInstaller 6.19.0 documentation</w:t>
      </w:r>
    </w:p>
    <w:p>
      <w:pPr>
        <w:pStyle w:val="BodyText"/>
      </w:pPr>
      <w:hyperlink r:id="rId25">
        <w:r>
          <w:rPr>
            <w:rStyle w:val="Hyperlink"/>
          </w:rPr>
          <w:t xml:space="preserve">https://www.pyinstaller.org/en/stable/usage.html?utm_source=chatgpt.com</w:t>
        </w:r>
      </w:hyperlink>
    </w:p>
    <w:p>
      <w:pPr>
        <w:pStyle w:val="BodyText"/>
      </w:pPr>
      <w:hyperlink r:id="rId28">
        <w:r>
          <w:rPr>
            <w:rStyle w:val="Hyperlink"/>
          </w:rPr>
          <w:t xml:space="preserve">[4]</w:t>
        </w:r>
      </w:hyperlink>
      <w:r>
        <w:t xml:space="preserve"> </w:t>
      </w:r>
      <w:r>
        <w:t xml:space="preserve">Event Sourcing</w:t>
      </w:r>
    </w:p>
    <w:p>
      <w:pPr>
        <w:pStyle w:val="BodyText"/>
      </w:pPr>
      <w:hyperlink r:id="rId28">
        <w:r>
          <w:rPr>
            <w:rStyle w:val="Hyperlink"/>
          </w:rPr>
          <w:t xml:space="preserve">https://www.martinfowler.com/eaaDev/EventSourcing.html?utm_source=chatgpt.com</w:t>
        </w:r>
      </w:hyperlink>
    </w:p>
    <w:p>
      <w:pPr>
        <w:pStyle w:val="BodyText"/>
      </w:pPr>
      <w:hyperlink r:id="rId30">
        <w:r>
          <w:rPr>
            <w:rStyle w:val="Hyperlink"/>
          </w:rPr>
          <w:t xml:space="preserve">[5]</w:t>
        </w:r>
      </w:hyperlink>
      <w:r>
        <w:t xml:space="preserve"> </w:t>
      </w:r>
      <w:hyperlink r:id="rId30">
        <w:r>
          <w:rPr>
            <w:rStyle w:val="Hyperlink"/>
          </w:rPr>
          <w:t xml:space="preserve">[7]</w:t>
        </w:r>
      </w:hyperlink>
      <w:r>
        <w:t xml:space="preserve"> </w:t>
      </w:r>
      <w:r>
        <w:t xml:space="preserve">PCG, A Family of Better Random Number Generators | PCG, A Better Random Number Generator</w:t>
      </w:r>
    </w:p>
    <w:p>
      <w:pPr>
        <w:pStyle w:val="BodyText"/>
      </w:pPr>
      <w:hyperlink r:id="rId30">
        <w:r>
          <w:rPr>
            <w:rStyle w:val="Hyperlink"/>
          </w:rPr>
          <w:t xml:space="preserve">https://www.pcg-random.org/?utm_source=chatgpt.com</w:t>
        </w:r>
      </w:hyperlink>
    </w:p>
    <w:p>
      <w:pPr>
        <w:pStyle w:val="BodyText"/>
      </w:pPr>
      <w:hyperlink r:id="rId32">
        <w:r>
          <w:rPr>
            <w:rStyle w:val="Hyperlink"/>
          </w:rPr>
          <w:t xml:space="preserve">[8]</w:t>
        </w:r>
      </w:hyperlink>
      <w:r>
        <w:t xml:space="preserve"> </w:t>
      </w:r>
      <w:r>
        <w:t xml:space="preserve">os — Miscellaneous operating system interfaces — Python 3.12.10 문서</w:t>
      </w:r>
    </w:p>
    <w:p>
      <w:pPr>
        <w:pStyle w:val="BodyText"/>
      </w:pPr>
      <w:hyperlink r:id="rId32">
        <w:r>
          <w:rPr>
            <w:rStyle w:val="Hyperlink"/>
          </w:rPr>
          <w:t xml:space="preserve">https://docs.python.org/ko/3.12/library/os.html?utm_source=chatgpt.com</w:t>
        </w:r>
      </w:hyperlink>
    </w:p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2" Target="https://docs.python.org/ko/3.12/library/os.html?utm_source=chatgpt.com" TargetMode="External" /><Relationship Type="http://schemas.openxmlformats.org/officeDocument/2006/relationships/hyperlink" Id="rId23" Target="https://json-schema.org/draft-07?utm_source=chatgpt.com" TargetMode="External" /><Relationship Type="http://schemas.openxmlformats.org/officeDocument/2006/relationships/hyperlink" Id="rId28" Target="https://www.martinfowler.com/eaaDev/EventSourcing.html?utm_source=chatgpt.com" TargetMode="External" /><Relationship Type="http://schemas.openxmlformats.org/officeDocument/2006/relationships/hyperlink" Id="rId30" Target="https://www.pcg-random.org/?utm_source=chatgpt.com" TargetMode="External" /><Relationship Type="http://schemas.openxmlformats.org/officeDocument/2006/relationships/hyperlink" Id="rId25" Target="https://www.pyinstaller.org/en/stable/usage.html?utm_source=chatgpt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2" Target="https://docs.python.org/ko/3.12/library/os.html?utm_source=chatgpt.com" TargetMode="External" /><Relationship Type="http://schemas.openxmlformats.org/officeDocument/2006/relationships/hyperlink" Id="rId23" Target="https://json-schema.org/draft-07?utm_source=chatgpt.com" TargetMode="External" /><Relationship Type="http://schemas.openxmlformats.org/officeDocument/2006/relationships/hyperlink" Id="rId28" Target="https://www.martinfowler.com/eaaDev/EventSourcing.html?utm_source=chatgpt.com" TargetMode="External" /><Relationship Type="http://schemas.openxmlformats.org/officeDocument/2006/relationships/hyperlink" Id="rId30" Target="https://www.pcg-random.org/?utm_source=chatgpt.com" TargetMode="External" /><Relationship Type="http://schemas.openxmlformats.org/officeDocument/2006/relationships/hyperlink" Id="rId25" Target="https://www.pyinstaller.org/en/stable/usage.html?utm_source=chatgpt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ru</dc:language>
  <cp:keywords/>
  <dcterms:created xsi:type="dcterms:W3CDTF">2026-02-19T09:41:32Z</dcterms:created>
  <dcterms:modified xsi:type="dcterms:W3CDTF">2026-02-19T09:41:32Z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