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E56BA" w14:textId="77777777" w:rsidR="0096139D" w:rsidRPr="00707CA1" w:rsidRDefault="00000000">
      <w:pPr>
        <w:jc w:val="center"/>
        <w:rPr>
          <w:rFonts w:hint="eastAsia"/>
          <w:lang w:eastAsia="zh-CN"/>
        </w:rPr>
      </w:pPr>
      <w:r w:rsidRPr="00707CA1">
        <w:rPr>
          <w:b/>
          <w:sz w:val="40"/>
          <w:lang w:eastAsia="zh-CN"/>
        </w:rPr>
        <w:t>手持式室内3D扫描仪</w:t>
      </w:r>
      <w:r w:rsidRPr="00707CA1">
        <w:rPr>
          <w:b/>
          <w:sz w:val="40"/>
          <w:lang w:eastAsia="zh-CN"/>
        </w:rPr>
        <w:br/>
        <w:t>机器人室内环境建模方案报告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4646"/>
      </w:tblGrid>
      <w:tr w:rsidR="0096139D" w:rsidRPr="00707CA1" w14:paraId="4353045A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0E31C55C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学生姓名</w:t>
            </w:r>
            <w:proofErr w:type="spellEnd"/>
          </w:p>
        </w:tc>
        <w:tc>
          <w:tcPr>
            <w:tcW w:w="4646" w:type="dxa"/>
            <w:vAlign w:val="center"/>
          </w:tcPr>
          <w:p w14:paraId="266D1F35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黄志雁、罗瑾仪</w:t>
            </w:r>
            <w:proofErr w:type="spellEnd"/>
          </w:p>
        </w:tc>
      </w:tr>
      <w:tr w:rsidR="0096139D" w:rsidRPr="00707CA1" w14:paraId="1AD687B6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62DAD133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专业班级</w:t>
            </w:r>
            <w:proofErr w:type="spellEnd"/>
          </w:p>
        </w:tc>
        <w:tc>
          <w:tcPr>
            <w:tcW w:w="4646" w:type="dxa"/>
            <w:vAlign w:val="center"/>
          </w:tcPr>
          <w:p w14:paraId="7F988FEE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r w:rsidRPr="00707CA1">
              <w:rPr>
                <w:rFonts w:cs="仿宋" w:hint="eastAsia"/>
              </w:rPr>
              <w:t>23电子实验</w:t>
            </w:r>
          </w:p>
        </w:tc>
      </w:tr>
      <w:tr w:rsidR="0096139D" w:rsidRPr="00707CA1" w14:paraId="08DE284B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33211A79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指导教师</w:t>
            </w:r>
            <w:proofErr w:type="spellEnd"/>
          </w:p>
        </w:tc>
        <w:tc>
          <w:tcPr>
            <w:tcW w:w="4646" w:type="dxa"/>
            <w:vAlign w:val="center"/>
          </w:tcPr>
          <w:p w14:paraId="18016721" w14:textId="77777777" w:rsidR="0096139D" w:rsidRPr="00707CA1" w:rsidRDefault="00000000">
            <w:pPr>
              <w:spacing w:after="0" w:line="240" w:lineRule="auto"/>
              <w:rPr>
                <w:rFonts w:cs="仿宋" w:hint="eastAsia"/>
                <w:lang w:eastAsia="zh-CN"/>
              </w:rPr>
            </w:pPr>
            <w:proofErr w:type="gramStart"/>
            <w:r w:rsidRPr="00707CA1">
              <w:rPr>
                <w:rFonts w:cs="仿宋" w:hint="eastAsia"/>
                <w:lang w:eastAsia="zh-CN"/>
              </w:rPr>
              <w:t>王慧元</w:t>
            </w:r>
            <w:proofErr w:type="gramEnd"/>
          </w:p>
        </w:tc>
      </w:tr>
      <w:tr w:rsidR="0096139D" w:rsidRPr="00707CA1" w14:paraId="3E412668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4DBC8DC7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日期</w:t>
            </w:r>
            <w:proofErr w:type="spellEnd"/>
          </w:p>
        </w:tc>
        <w:tc>
          <w:tcPr>
            <w:tcW w:w="4646" w:type="dxa"/>
            <w:vAlign w:val="center"/>
          </w:tcPr>
          <w:p w14:paraId="5597DE8A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>2026/5/12</w:t>
            </w:r>
          </w:p>
        </w:tc>
      </w:tr>
      <w:tr w:rsidR="0096139D" w:rsidRPr="00707CA1" w14:paraId="3C7D04FC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646B2830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报告性质</w:t>
            </w:r>
            <w:proofErr w:type="spellEnd"/>
          </w:p>
        </w:tc>
        <w:tc>
          <w:tcPr>
            <w:tcW w:w="4646" w:type="dxa"/>
            <w:vAlign w:val="center"/>
          </w:tcPr>
          <w:p w14:paraId="7DF1B36B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</w:rPr>
              <w:t>开题报告</w:t>
            </w:r>
            <w:proofErr w:type="spellEnd"/>
          </w:p>
        </w:tc>
      </w:tr>
      <w:tr w:rsidR="0096139D" w:rsidRPr="00707CA1" w14:paraId="62FE6FDA" w14:textId="77777777">
        <w:trPr>
          <w:jc w:val="center"/>
        </w:trPr>
        <w:tc>
          <w:tcPr>
            <w:tcW w:w="4646" w:type="dxa"/>
            <w:shd w:val="clear" w:color="auto" w:fill="EAF2F8"/>
            <w:vAlign w:val="center"/>
          </w:tcPr>
          <w:p w14:paraId="23350DCB" w14:textId="77777777" w:rsidR="0096139D" w:rsidRPr="00707CA1" w:rsidRDefault="00000000">
            <w:pPr>
              <w:spacing w:after="0" w:line="240" w:lineRule="auto"/>
              <w:rPr>
                <w:rFonts w:cs="仿宋" w:hint="eastAsia"/>
              </w:rPr>
            </w:pPr>
            <w:proofErr w:type="spellStart"/>
            <w:r w:rsidRPr="00707CA1">
              <w:rPr>
                <w:rFonts w:cs="仿宋" w:hint="eastAsia"/>
                <w:b/>
              </w:rPr>
              <w:t>技术路线</w:t>
            </w:r>
            <w:proofErr w:type="spellEnd"/>
          </w:p>
        </w:tc>
        <w:tc>
          <w:tcPr>
            <w:tcW w:w="4646" w:type="dxa"/>
            <w:vAlign w:val="center"/>
          </w:tcPr>
          <w:p w14:paraId="455EDAD8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 xml:space="preserve">LiDAR + </w:t>
            </w:r>
            <w:proofErr w:type="spellStart"/>
            <w:r w:rsidRPr="00707CA1">
              <w:t>视觉相机</w:t>
            </w:r>
            <w:proofErr w:type="spellEnd"/>
            <w:r w:rsidRPr="00707CA1">
              <w:t xml:space="preserve"> + IMU </w:t>
            </w:r>
            <w:proofErr w:type="spellStart"/>
            <w:r w:rsidRPr="00707CA1">
              <w:t>多传感器融合</w:t>
            </w:r>
            <w:proofErr w:type="spellEnd"/>
          </w:p>
        </w:tc>
      </w:tr>
    </w:tbl>
    <w:p w14:paraId="205DF3D0" w14:textId="77777777" w:rsidR="0096139D" w:rsidRPr="00707CA1" w:rsidRDefault="0096139D">
      <w:pPr>
        <w:rPr>
          <w:rFonts w:hint="eastAsia"/>
          <w:lang w:eastAsia="zh-CN"/>
        </w:rPr>
      </w:pPr>
    </w:p>
    <w:p w14:paraId="4F5F3626" w14:textId="77777777" w:rsidR="0096139D" w:rsidRPr="00707CA1" w:rsidRDefault="00000000">
      <w:pPr>
        <w:pStyle w:val="1"/>
        <w:spacing w:before="160" w:after="80"/>
        <w:rPr>
          <w:rFonts w:ascii="宋体" w:eastAsia="宋体" w:hAnsi="宋体"/>
        </w:rPr>
      </w:pPr>
      <w:proofErr w:type="spellStart"/>
      <w:r w:rsidRPr="00707CA1">
        <w:rPr>
          <w:rFonts w:ascii="宋体" w:eastAsia="宋体" w:hAnsi="宋体"/>
        </w:rPr>
        <w:t>一、解决什么问题</w:t>
      </w:r>
      <w:proofErr w:type="spellEnd"/>
    </w:p>
    <w:p w14:paraId="12AD2381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在服务机器人、巡检机器人和移动机器人进入室内环境执行任务之前，通常需要先获得准确、完整的环境地图，才能进一步完成自主定位、导航规划、避障和任务调度。传统二维栅格地图主要表达平面占据关系，难以完整反映墙体高度、门窗位置、桌椅障碍物以及空间层次；若仅依靠机器人自身在运行过程中边</w:t>
      </w:r>
      <w:proofErr w:type="gramStart"/>
      <w:r w:rsidRPr="00707CA1">
        <w:rPr>
          <w:lang w:eastAsia="zh-CN"/>
        </w:rPr>
        <w:t>走边建图</w:t>
      </w:r>
      <w:proofErr w:type="gramEnd"/>
      <w:r w:rsidRPr="00707CA1">
        <w:rPr>
          <w:lang w:eastAsia="zh-CN"/>
        </w:rPr>
        <w:t>，又容易受到机体运动约束、视角受限和局部遮挡影响，</w:t>
      </w:r>
      <w:proofErr w:type="gramStart"/>
      <w:r w:rsidRPr="00707CA1">
        <w:rPr>
          <w:lang w:eastAsia="zh-CN"/>
        </w:rPr>
        <w:t>导致建图效率</w:t>
      </w:r>
      <w:proofErr w:type="gramEnd"/>
      <w:r w:rsidRPr="00707CA1">
        <w:rPr>
          <w:lang w:eastAsia="zh-CN"/>
        </w:rPr>
        <w:t>低、局部信息缺失，影响后续部署质量。</w:t>
      </w:r>
    </w:p>
    <w:p w14:paraId="1737BB39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本项目要解决的核心问题，是如何在机器人部署前快速获取可复用的室内三维环境模型。普通相机能够记录颜色和纹理，但缺乏稳定尺度；单一 LiDAR 能较好获取几何距离与空间轮廓，却缺少视觉细节和语义信息；IMU 可以感知设备运动状态，但无法单独完成环境建图。因此，单一传感器难以同时满足室内环境建模对几何精度、纹理表达和运动稳定性的要求，需要通过多传感器融合，将空间结构、图像信息和设备位姿统一起来。</w:t>
      </w:r>
    </w:p>
    <w:p w14:paraId="50162564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从应用角度看，目标用户主要包括机器人研发团队、机器人集成商以及巡检运维人员。他们需要的并不是一份难以直接使用的</w:t>
      </w:r>
      <w:proofErr w:type="gramStart"/>
      <w:r w:rsidRPr="00707CA1">
        <w:rPr>
          <w:lang w:eastAsia="zh-CN"/>
        </w:rPr>
        <w:t>原始点</w:t>
      </w:r>
      <w:proofErr w:type="gramEnd"/>
      <w:r w:rsidRPr="00707CA1">
        <w:rPr>
          <w:lang w:eastAsia="zh-CN"/>
        </w:rPr>
        <w:t>云，而是能够服务后续定位、导航和场景理解的环境成果，例如三维点云地图、二维导航地图、墙体与门窗位置、障碍物分布、房间结构以及可供后续算法调用的空间模型。通过先完成高质量的室内三维扫描，可降低机器人</w:t>
      </w:r>
      <w:proofErr w:type="gramStart"/>
      <w:r w:rsidRPr="00707CA1">
        <w:rPr>
          <w:lang w:eastAsia="zh-CN"/>
        </w:rPr>
        <w:t>初期建图负担</w:t>
      </w:r>
      <w:proofErr w:type="gramEnd"/>
      <w:r w:rsidRPr="00707CA1">
        <w:rPr>
          <w:lang w:eastAsia="zh-CN"/>
        </w:rPr>
        <w:t>，提高其在复杂室内环境中的部署效率与运行可靠性。</w:t>
      </w:r>
    </w:p>
    <w:p w14:paraId="7CA54331" w14:textId="77777777" w:rsidR="0096139D" w:rsidRPr="00707CA1" w:rsidRDefault="00000000">
      <w:pPr>
        <w:pStyle w:val="1"/>
        <w:spacing w:before="160" w:after="80"/>
        <w:rPr>
          <w:rFonts w:ascii="宋体" w:eastAsia="宋体" w:hAnsi="宋体"/>
          <w:lang w:eastAsia="zh-CN"/>
        </w:rPr>
      </w:pPr>
      <w:r w:rsidRPr="00707CA1">
        <w:rPr>
          <w:rFonts w:ascii="宋体" w:eastAsia="宋体" w:hAnsi="宋体"/>
          <w:lang w:eastAsia="zh-CN"/>
        </w:rPr>
        <w:t>二、采用什么技术方案</w:t>
      </w:r>
    </w:p>
    <w:p w14:paraId="6B0FB525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本项目采用 LiDAR、视觉相机与 IMU 的紧耦合多传感器融合方案，构建手持式室内三维扫描系统。系统首先完成三类传感器的时间同步、相机内参标定以及雷达—相机—IMU 外参标定，使点云、图像和惯性数据统一到同一时间基准与空间坐标系下。</w:t>
      </w:r>
    </w:p>
    <w:p w14:paraId="54A54081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在定位</w:t>
      </w:r>
      <w:proofErr w:type="gramStart"/>
      <w:r w:rsidRPr="00707CA1">
        <w:rPr>
          <w:lang w:eastAsia="zh-CN"/>
        </w:rPr>
        <w:t>建图过程</w:t>
      </w:r>
      <w:proofErr w:type="gramEnd"/>
      <w:r w:rsidRPr="00707CA1">
        <w:rPr>
          <w:lang w:eastAsia="zh-CN"/>
        </w:rPr>
        <w:t>中，IMU 提供高频角速度和加速度信息，用于对设备运动状态进行连续预测；LiDAR 直接利用</w:t>
      </w:r>
      <w:proofErr w:type="gramStart"/>
      <w:r w:rsidRPr="00707CA1">
        <w:rPr>
          <w:lang w:eastAsia="zh-CN"/>
        </w:rPr>
        <w:t>原始点</w:t>
      </w:r>
      <w:proofErr w:type="gramEnd"/>
      <w:r w:rsidRPr="00707CA1">
        <w:rPr>
          <w:lang w:eastAsia="zh-CN"/>
        </w:rPr>
        <w:t>云与局部地图进行几何配准，获取稳定的空间结构约束；视觉相机则利用连续图像之间的灰度一致性建立光度约束，为弱几何特征区域补充纹理信息。系统通过误差状态迭代滤波框架，对惯性预测、点云几何误差和图像光度误差进行顺序融合，实时估计扫描设备的位姿变化，并持续更新室内</w:t>
      </w:r>
      <w:r w:rsidRPr="00707CA1">
        <w:rPr>
          <w:lang w:eastAsia="zh-CN"/>
        </w:rPr>
        <w:lastRenderedPageBreak/>
        <w:t>三维地图。该方法不依赖传统手工特征点提取，而是直接使用</w:t>
      </w:r>
      <w:proofErr w:type="gramStart"/>
      <w:r w:rsidRPr="00707CA1">
        <w:rPr>
          <w:lang w:eastAsia="zh-CN"/>
        </w:rPr>
        <w:t>原始点</w:t>
      </w:r>
      <w:proofErr w:type="gramEnd"/>
      <w:r w:rsidRPr="00707CA1">
        <w:rPr>
          <w:lang w:eastAsia="zh-CN"/>
        </w:rPr>
        <w:t>云和图像信息完成状态估计，因此更适合室内白墙、长走廊、纹理重复和手持抖动等场景。</w:t>
      </w:r>
    </w:p>
    <w:p w14:paraId="62A87CA3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为</w:t>
      </w:r>
      <w:proofErr w:type="gramStart"/>
      <w:r w:rsidRPr="00707CA1">
        <w:rPr>
          <w:lang w:eastAsia="zh-CN"/>
        </w:rPr>
        <w:t>提高建图效率</w:t>
      </w:r>
      <w:proofErr w:type="gramEnd"/>
      <w:r w:rsidRPr="00707CA1">
        <w:rPr>
          <w:lang w:eastAsia="zh-CN"/>
        </w:rPr>
        <w:t>与一致性，系统采用</w:t>
      </w:r>
      <w:proofErr w:type="gramStart"/>
      <w:r w:rsidRPr="00707CA1">
        <w:rPr>
          <w:lang w:eastAsia="zh-CN"/>
        </w:rPr>
        <w:t>体素化地图</w:t>
      </w:r>
      <w:proofErr w:type="gramEnd"/>
      <w:r w:rsidRPr="00707CA1">
        <w:rPr>
          <w:lang w:eastAsia="zh-CN"/>
        </w:rPr>
        <w:t>管理方式，将环境几何结构与图像纹理信息统一存储，并在扫描过程中动态维护局部地图。完成</w:t>
      </w:r>
      <w:proofErr w:type="gramStart"/>
      <w:r w:rsidRPr="00707CA1">
        <w:rPr>
          <w:lang w:eastAsia="zh-CN"/>
        </w:rPr>
        <w:t>实时建图</w:t>
      </w:r>
      <w:proofErr w:type="gramEnd"/>
      <w:r w:rsidRPr="00707CA1">
        <w:rPr>
          <w:lang w:eastAsia="zh-CN"/>
        </w:rPr>
        <w:t>后，进一步对点云进行滤波、降采样、离群点剔除、平面分割和结构化提取，从而获得墙面、地面、天花板、门窗及主要障碍物等空间要素，最终输出彩色点云、三维环境模型、二维导航地图以及可供机器人定位与路径规划使用的基础地图数据。</w:t>
      </w:r>
    </w:p>
    <w:p w14:paraId="74C26901" w14:textId="77777777" w:rsidR="0096139D" w:rsidRPr="00707CA1" w:rsidRDefault="00000000">
      <w:pPr>
        <w:pStyle w:val="21"/>
        <w:spacing w:before="80" w:after="80"/>
        <w:rPr>
          <w:rFonts w:ascii="宋体" w:eastAsia="宋体" w:hAnsi="宋体"/>
        </w:rPr>
      </w:pPr>
      <w:proofErr w:type="spellStart"/>
      <w:r w:rsidRPr="00707CA1">
        <w:rPr>
          <w:rFonts w:ascii="宋体" w:eastAsia="宋体" w:hAnsi="宋体"/>
        </w:rPr>
        <w:t>技术流程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5"/>
        <w:gridCol w:w="1605"/>
      </w:tblGrid>
      <w:tr w:rsidR="0096139D" w:rsidRPr="00707CA1" w14:paraId="067C1D06" w14:textId="77777777">
        <w:trPr>
          <w:jc w:val="center"/>
        </w:trPr>
        <w:tc>
          <w:tcPr>
            <w:tcW w:w="1605" w:type="dxa"/>
            <w:shd w:val="clear" w:color="auto" w:fill="D9EAF7"/>
            <w:vAlign w:val="center"/>
          </w:tcPr>
          <w:p w14:paraId="61434BDD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数据采集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6DC24AE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同步标定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51C0762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融合SLAM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5F81A848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地图处理</w:t>
            </w:r>
            <w:proofErr w:type="spellEnd"/>
          </w:p>
        </w:tc>
        <w:tc>
          <w:tcPr>
            <w:tcW w:w="1605" w:type="dxa"/>
            <w:shd w:val="clear" w:color="auto" w:fill="D9EAF7"/>
            <w:vAlign w:val="center"/>
          </w:tcPr>
          <w:p w14:paraId="0C21C480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成果导出</w:t>
            </w:r>
            <w:proofErr w:type="spellEnd"/>
          </w:p>
        </w:tc>
      </w:tr>
      <w:tr w:rsidR="0096139D" w:rsidRPr="00707CA1" w14:paraId="744FBC1F" w14:textId="77777777">
        <w:trPr>
          <w:jc w:val="center"/>
        </w:trPr>
        <w:tc>
          <w:tcPr>
            <w:tcW w:w="1605" w:type="dxa"/>
            <w:vAlign w:val="center"/>
          </w:tcPr>
          <w:p w14:paraId="62721D55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LiDAR+相机+IMU</w:t>
            </w:r>
            <w:proofErr w:type="spellEnd"/>
          </w:p>
        </w:tc>
        <w:tc>
          <w:tcPr>
            <w:tcW w:w="1605" w:type="dxa"/>
            <w:vAlign w:val="center"/>
          </w:tcPr>
          <w:p w14:paraId="4EDC41E2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时间戳与外参</w:t>
            </w:r>
            <w:proofErr w:type="spellEnd"/>
          </w:p>
        </w:tc>
        <w:tc>
          <w:tcPr>
            <w:tcW w:w="1605" w:type="dxa"/>
            <w:vAlign w:val="center"/>
          </w:tcPr>
          <w:p w14:paraId="72D86C8A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位姿估计与三维建图</w:t>
            </w:r>
            <w:proofErr w:type="spellEnd"/>
          </w:p>
        </w:tc>
        <w:tc>
          <w:tcPr>
            <w:tcW w:w="1605" w:type="dxa"/>
            <w:vAlign w:val="center"/>
          </w:tcPr>
          <w:p w14:paraId="73C8EA7B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滤波、分割、结构提取</w:t>
            </w:r>
          </w:p>
        </w:tc>
        <w:tc>
          <w:tcPr>
            <w:tcW w:w="1605" w:type="dxa"/>
            <w:vAlign w:val="center"/>
          </w:tcPr>
          <w:p w14:paraId="7DD876BA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点云、</w:t>
            </w:r>
            <w:r w:rsidRPr="00707CA1">
              <w:rPr>
                <w:rFonts w:hint="eastAsia"/>
                <w:lang w:eastAsia="zh-CN"/>
              </w:rPr>
              <w:t>三</w:t>
            </w:r>
            <w:r w:rsidRPr="00707CA1">
              <w:rPr>
                <w:lang w:eastAsia="zh-CN"/>
              </w:rPr>
              <w:t>维地图、结构模型</w:t>
            </w:r>
          </w:p>
        </w:tc>
      </w:tr>
    </w:tbl>
    <w:p w14:paraId="31F0E986" w14:textId="77777777" w:rsidR="0096139D" w:rsidRPr="00707CA1" w:rsidRDefault="00000000">
      <w:pPr>
        <w:pStyle w:val="1"/>
        <w:spacing w:before="160" w:after="80"/>
        <w:rPr>
          <w:rFonts w:ascii="宋体" w:eastAsia="宋体" w:hAnsi="宋体"/>
          <w:lang w:eastAsia="zh-CN"/>
        </w:rPr>
      </w:pPr>
      <w:r w:rsidRPr="00707CA1">
        <w:rPr>
          <w:rFonts w:ascii="宋体" w:eastAsia="宋体" w:hAnsi="宋体"/>
          <w:lang w:eastAsia="zh-CN"/>
        </w:rPr>
        <w:t>三、最终做出什么</w:t>
      </w:r>
    </w:p>
    <w:p w14:paraId="023B81B1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项目最终计划形成一套面向机器人应用的手持式室内 3D 扫描原型系统。基础成果包括原始 LiDAR 点云、图像数据、IMU 数据、扫描轨迹、彩色点云地图以及三维地图可视化界面。使用者可手</w:t>
      </w:r>
      <w:proofErr w:type="gramStart"/>
      <w:r w:rsidRPr="00707CA1">
        <w:rPr>
          <w:lang w:eastAsia="zh-CN"/>
        </w:rPr>
        <w:t>持设备</w:t>
      </w:r>
      <w:proofErr w:type="gramEnd"/>
      <w:r w:rsidRPr="00707CA1">
        <w:rPr>
          <w:lang w:eastAsia="zh-CN"/>
        </w:rPr>
        <w:t>在室内环境中完成扫描，快速获取机器人部署所需的空间几何信息和环境模型。</w:t>
      </w:r>
    </w:p>
    <w:p w14:paraId="3FEB05C5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进一步成果面向</w:t>
      </w:r>
      <w:proofErr w:type="gramStart"/>
      <w:r w:rsidRPr="00707CA1">
        <w:rPr>
          <w:lang w:eastAsia="zh-CN"/>
        </w:rPr>
        <w:t>机器人建图与</w:t>
      </w:r>
      <w:proofErr w:type="gramEnd"/>
      <w:r w:rsidRPr="00707CA1">
        <w:rPr>
          <w:lang w:eastAsia="zh-CN"/>
        </w:rPr>
        <w:t>部署需求，包括二维导航地图、房间结构轮廓、墙体与门窗位置、主要障碍物分布、三维点云模型以及可供后续定位、导航或语义理解模块调用的数据文件。项目初期不追求完整商业产品，而是优先完成“多传感器采集—融合 SLAM 建图—彩色点云生成—结构化环境提取—机器人地图输出”的核心闭环。</w:t>
      </w:r>
    </w:p>
    <w:p w14:paraId="36491F53" w14:textId="77777777" w:rsidR="0096139D" w:rsidRPr="00707CA1" w:rsidRDefault="00000000">
      <w:pPr>
        <w:spacing w:after="80" w:line="300" w:lineRule="auto"/>
        <w:ind w:firstLine="420"/>
        <w:rPr>
          <w:lang w:eastAsia="zh-CN"/>
        </w:rPr>
      </w:pPr>
      <w:r w:rsidRPr="00707CA1">
        <w:rPr>
          <w:lang w:eastAsia="zh-CN"/>
        </w:rPr>
        <w:t>从应用价值看，该系统可以将</w:t>
      </w:r>
      <w:proofErr w:type="gramStart"/>
      <w:r w:rsidRPr="00707CA1">
        <w:rPr>
          <w:lang w:eastAsia="zh-CN"/>
        </w:rPr>
        <w:t>机器人建图环节</w:t>
      </w:r>
      <w:proofErr w:type="gramEnd"/>
      <w:r w:rsidRPr="00707CA1">
        <w:rPr>
          <w:lang w:eastAsia="zh-CN"/>
        </w:rPr>
        <w:t>从“依赖机器人现场试运行”前移为“先进行高质量环境扫描，再导入机器人系统”，从而减少机器人</w:t>
      </w:r>
      <w:proofErr w:type="gramStart"/>
      <w:r w:rsidRPr="00707CA1">
        <w:rPr>
          <w:lang w:eastAsia="zh-CN"/>
        </w:rPr>
        <w:t>初期建图时间</w:t>
      </w:r>
      <w:proofErr w:type="gramEnd"/>
      <w:r w:rsidRPr="00707CA1">
        <w:rPr>
          <w:lang w:eastAsia="zh-CN"/>
        </w:rPr>
        <w:t>，提升地图完整性和部署效率。对于服务机器人、巡检机器人和实验室移动平台而言，该系统可作为部署前的环境采集工具；对后续拓展而言，还可连接数字孪生、语义地图、三维重建和多机器人共享地图等方向。</w:t>
      </w:r>
    </w:p>
    <w:p w14:paraId="6D170FD5" w14:textId="77777777" w:rsidR="00707CA1" w:rsidRPr="00707CA1" w:rsidRDefault="00707CA1" w:rsidP="00707CA1">
      <w:pPr>
        <w:spacing w:after="80" w:line="300" w:lineRule="auto"/>
        <w:ind w:firstLine="420"/>
        <w:rPr>
          <w:lang w:eastAsia="zh-CN"/>
        </w:rPr>
      </w:pPr>
      <w:r w:rsidRPr="00707CA1">
        <w:rPr>
          <w:lang w:eastAsia="zh-CN"/>
        </w:rPr>
        <w:t>项目总周期共30天，各阶段安排如下：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6804"/>
        <w:gridCol w:w="1268"/>
      </w:tblGrid>
      <w:tr w:rsidR="00707CA1" w:rsidRPr="00707CA1" w14:paraId="5B2EADBE" w14:textId="77777777" w:rsidTr="00707CA1">
        <w:trPr>
          <w:jc w:val="center"/>
        </w:trPr>
        <w:tc>
          <w:tcPr>
            <w:tcW w:w="1561" w:type="dxa"/>
            <w:shd w:val="clear" w:color="auto" w:fill="D9EAF7"/>
            <w:vAlign w:val="bottom"/>
          </w:tcPr>
          <w:p w14:paraId="534CFF18" w14:textId="386D6B34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阶段</w:t>
            </w:r>
            <w:proofErr w:type="spellEnd"/>
          </w:p>
        </w:tc>
        <w:tc>
          <w:tcPr>
            <w:tcW w:w="6804" w:type="dxa"/>
            <w:shd w:val="clear" w:color="auto" w:fill="D9EAF7"/>
            <w:vAlign w:val="bottom"/>
          </w:tcPr>
          <w:p w14:paraId="4BE31269" w14:textId="69731670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内容</w:t>
            </w:r>
            <w:proofErr w:type="spellEnd"/>
          </w:p>
        </w:tc>
        <w:tc>
          <w:tcPr>
            <w:tcW w:w="1268" w:type="dxa"/>
            <w:shd w:val="clear" w:color="auto" w:fill="D9EAF7"/>
            <w:vAlign w:val="bottom"/>
          </w:tcPr>
          <w:p w14:paraId="6146260D" w14:textId="07F867CE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周期</w:t>
            </w:r>
            <w:proofErr w:type="spellEnd"/>
          </w:p>
        </w:tc>
      </w:tr>
      <w:tr w:rsidR="00707CA1" w:rsidRPr="00707CA1" w14:paraId="0C67CCBA" w14:textId="77777777" w:rsidTr="00707CA1">
        <w:trPr>
          <w:jc w:val="center"/>
        </w:trPr>
        <w:tc>
          <w:tcPr>
            <w:tcW w:w="1561" w:type="dxa"/>
            <w:vAlign w:val="bottom"/>
          </w:tcPr>
          <w:p w14:paraId="28CC36E1" w14:textId="7022BDF0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硬件结构设计</w:t>
            </w:r>
            <w:proofErr w:type="spellEnd"/>
          </w:p>
        </w:tc>
        <w:tc>
          <w:tcPr>
            <w:tcW w:w="6804" w:type="dxa"/>
            <w:vAlign w:val="bottom"/>
          </w:tcPr>
          <w:p w14:paraId="3D621BF2" w14:textId="7533A480" w:rsidR="00707CA1" w:rsidRPr="00707CA1" w:rsidRDefault="00707CA1" w:rsidP="00707CA1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完成手持设备机械结构选型、传感器布局与外壳设计，保障设备便携性与传感器安装精度</w:t>
            </w:r>
          </w:p>
        </w:tc>
        <w:tc>
          <w:tcPr>
            <w:tcW w:w="1268" w:type="dxa"/>
            <w:vAlign w:val="bottom"/>
          </w:tcPr>
          <w:p w14:paraId="77D6F451" w14:textId="3F93F665" w:rsidR="00707CA1" w:rsidRPr="00707CA1" w:rsidRDefault="00707CA1" w:rsidP="00707CA1">
            <w:pPr>
              <w:jc w:val="center"/>
              <w:rPr>
                <w:rFonts w:hint="eastAsia"/>
                <w:lang w:eastAsia="zh-CN"/>
              </w:rPr>
            </w:pPr>
            <w:r w:rsidRPr="00707CA1">
              <w:t>3天</w:t>
            </w:r>
          </w:p>
        </w:tc>
      </w:tr>
      <w:tr w:rsidR="00707CA1" w:rsidRPr="00707CA1" w14:paraId="25059570" w14:textId="77777777" w:rsidTr="00707CA1">
        <w:trPr>
          <w:jc w:val="center"/>
        </w:trPr>
        <w:tc>
          <w:tcPr>
            <w:tcW w:w="1561" w:type="dxa"/>
            <w:vAlign w:val="bottom"/>
          </w:tcPr>
          <w:p w14:paraId="0525B472" w14:textId="4D0DCA1F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传感器标定</w:t>
            </w:r>
            <w:proofErr w:type="spellEnd"/>
          </w:p>
        </w:tc>
        <w:tc>
          <w:tcPr>
            <w:tcW w:w="6804" w:type="dxa"/>
            <w:vAlign w:val="bottom"/>
          </w:tcPr>
          <w:p w14:paraId="128827B9" w14:textId="500B5334" w:rsidR="00707CA1" w:rsidRPr="00707CA1" w:rsidRDefault="00707CA1" w:rsidP="00707CA1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完成传感器时间同步、相机内参标定及雷达-相机外参标定，实现多</w:t>
            </w:r>
            <w:proofErr w:type="gramStart"/>
            <w:r w:rsidRPr="00707CA1">
              <w:rPr>
                <w:lang w:eastAsia="zh-CN"/>
              </w:rPr>
              <w:t>源数据</w:t>
            </w:r>
            <w:proofErr w:type="gramEnd"/>
            <w:r w:rsidRPr="00707CA1">
              <w:rPr>
                <w:lang w:eastAsia="zh-CN"/>
              </w:rPr>
              <w:t>时空对齐</w:t>
            </w:r>
          </w:p>
        </w:tc>
        <w:tc>
          <w:tcPr>
            <w:tcW w:w="1268" w:type="dxa"/>
            <w:vAlign w:val="bottom"/>
          </w:tcPr>
          <w:p w14:paraId="0C68A16D" w14:textId="63E7738F" w:rsidR="00707CA1" w:rsidRPr="00707CA1" w:rsidRDefault="00707CA1" w:rsidP="00707CA1">
            <w:pPr>
              <w:jc w:val="center"/>
              <w:rPr>
                <w:rFonts w:hint="eastAsia"/>
                <w:lang w:eastAsia="zh-CN"/>
              </w:rPr>
            </w:pPr>
            <w:r w:rsidRPr="00707CA1">
              <w:t>2天</w:t>
            </w:r>
          </w:p>
        </w:tc>
      </w:tr>
      <w:tr w:rsidR="00707CA1" w:rsidRPr="00707CA1" w14:paraId="7574DFDA" w14:textId="77777777" w:rsidTr="00707CA1">
        <w:trPr>
          <w:jc w:val="center"/>
        </w:trPr>
        <w:tc>
          <w:tcPr>
            <w:tcW w:w="1561" w:type="dxa"/>
            <w:vAlign w:val="bottom"/>
          </w:tcPr>
          <w:p w14:paraId="62429E10" w14:textId="52D9C6EB" w:rsidR="00707CA1" w:rsidRPr="00707CA1" w:rsidRDefault="00707CA1" w:rsidP="00707CA1">
            <w:pPr>
              <w:jc w:val="center"/>
              <w:rPr>
                <w:rFonts w:hint="eastAsia"/>
              </w:rPr>
            </w:pPr>
            <w:proofErr w:type="spellStart"/>
            <w:r w:rsidRPr="00707CA1">
              <w:t>传感器融合</w:t>
            </w:r>
            <w:proofErr w:type="spellEnd"/>
            <w:r w:rsidRPr="00707CA1">
              <w:rPr>
                <w:lang w:eastAsia="zh-CN"/>
              </w:rPr>
              <w:br/>
            </w:r>
            <w:proofErr w:type="spellStart"/>
            <w:r w:rsidRPr="00707CA1">
              <w:t>系统测试</w:t>
            </w:r>
            <w:proofErr w:type="spellEnd"/>
          </w:p>
        </w:tc>
        <w:tc>
          <w:tcPr>
            <w:tcW w:w="6804" w:type="dxa"/>
            <w:vAlign w:val="bottom"/>
          </w:tcPr>
          <w:p w14:paraId="30B6A461" w14:textId="3047228B" w:rsidR="00707CA1" w:rsidRPr="00707CA1" w:rsidRDefault="00707CA1" w:rsidP="00707CA1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开发紧耦合融合SLAM算法，完成惯性预测、几何约束与光度约束的顺序融合，开展典型场景联调与鲁棒性测试</w:t>
            </w:r>
          </w:p>
        </w:tc>
        <w:tc>
          <w:tcPr>
            <w:tcW w:w="1268" w:type="dxa"/>
            <w:vAlign w:val="bottom"/>
          </w:tcPr>
          <w:p w14:paraId="69CCEB89" w14:textId="3D465DA2" w:rsidR="00707CA1" w:rsidRPr="00707CA1" w:rsidRDefault="00707CA1" w:rsidP="00707CA1">
            <w:pPr>
              <w:jc w:val="center"/>
              <w:rPr>
                <w:rFonts w:hint="eastAsia"/>
                <w:lang w:eastAsia="zh-CN"/>
              </w:rPr>
            </w:pPr>
            <w:r w:rsidRPr="00707CA1">
              <w:t>15天</w:t>
            </w:r>
          </w:p>
        </w:tc>
      </w:tr>
      <w:tr w:rsidR="00707CA1" w:rsidRPr="00707CA1" w14:paraId="269F90E5" w14:textId="77777777" w:rsidTr="00707CA1">
        <w:trPr>
          <w:jc w:val="center"/>
        </w:trPr>
        <w:tc>
          <w:tcPr>
            <w:tcW w:w="1561" w:type="dxa"/>
            <w:vAlign w:val="bottom"/>
          </w:tcPr>
          <w:p w14:paraId="56F78879" w14:textId="4F82F00F" w:rsidR="00707CA1" w:rsidRPr="00707CA1" w:rsidRDefault="00707CA1" w:rsidP="00707CA1">
            <w:pPr>
              <w:jc w:val="center"/>
            </w:pPr>
            <w:proofErr w:type="spellStart"/>
            <w:r w:rsidRPr="00707CA1">
              <w:t>数据处理与成果输出</w:t>
            </w:r>
            <w:proofErr w:type="spellEnd"/>
          </w:p>
        </w:tc>
        <w:tc>
          <w:tcPr>
            <w:tcW w:w="6804" w:type="dxa"/>
            <w:vAlign w:val="bottom"/>
          </w:tcPr>
          <w:p w14:paraId="713B6CDC" w14:textId="78BC4CE1" w:rsidR="00707CA1" w:rsidRPr="00707CA1" w:rsidRDefault="00707CA1" w:rsidP="00707CA1">
            <w:pPr>
              <w:rPr>
                <w:lang w:eastAsia="zh-CN"/>
              </w:rPr>
            </w:pPr>
            <w:r w:rsidRPr="00707CA1">
              <w:rPr>
                <w:lang w:eastAsia="zh-CN"/>
              </w:rPr>
              <w:t>完成点云滤波、降采样、平面分割、结构化提取，实现彩色点云、二维导航地图及机器人数据导出</w:t>
            </w:r>
          </w:p>
        </w:tc>
        <w:tc>
          <w:tcPr>
            <w:tcW w:w="1268" w:type="dxa"/>
            <w:vAlign w:val="bottom"/>
          </w:tcPr>
          <w:p w14:paraId="0FCC2B23" w14:textId="5795DE8D" w:rsidR="00707CA1" w:rsidRPr="00707CA1" w:rsidRDefault="00707CA1" w:rsidP="00707CA1">
            <w:pPr>
              <w:jc w:val="center"/>
              <w:rPr>
                <w:lang w:eastAsia="zh-CN"/>
              </w:rPr>
            </w:pPr>
            <w:r w:rsidRPr="00707CA1">
              <w:t>10天</w:t>
            </w:r>
          </w:p>
        </w:tc>
      </w:tr>
    </w:tbl>
    <w:p w14:paraId="36676282" w14:textId="77777777" w:rsidR="00707CA1" w:rsidRPr="00707CA1" w:rsidRDefault="00707CA1" w:rsidP="00707CA1">
      <w:pPr>
        <w:spacing w:after="80" w:line="300" w:lineRule="auto"/>
        <w:rPr>
          <w:rFonts w:hint="eastAsia"/>
          <w:lang w:eastAsia="zh-CN"/>
        </w:rPr>
      </w:pPr>
    </w:p>
    <w:p w14:paraId="2E438BF2" w14:textId="77777777" w:rsidR="0096139D" w:rsidRPr="00707CA1" w:rsidRDefault="00000000">
      <w:pPr>
        <w:pStyle w:val="1"/>
        <w:spacing w:before="160" w:after="80"/>
        <w:rPr>
          <w:rFonts w:ascii="宋体" w:eastAsia="宋体" w:hAnsi="宋体"/>
          <w:lang w:eastAsia="zh-CN"/>
        </w:rPr>
      </w:pPr>
      <w:r w:rsidRPr="00707CA1">
        <w:rPr>
          <w:rFonts w:ascii="宋体" w:eastAsia="宋体" w:hAnsi="宋体"/>
          <w:lang w:eastAsia="zh-CN"/>
        </w:rPr>
        <w:lastRenderedPageBreak/>
        <w:t>四、确定 PRD</w:t>
      </w:r>
    </w:p>
    <w:p w14:paraId="705C7FC1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本项目 PRD 以“先实现可验证原型，再逐步产品化”为原则，优先保证核心功能闭环，而不是一次性追求复杂商业功能。MVP 版本重点验证多传感器同步采集、室内融合建图、三维点云显示、二维导航地图生成和机器人地图数据导出。</w:t>
      </w:r>
    </w:p>
    <w:p w14:paraId="279DFBD6" w14:textId="77777777" w:rsidR="0096139D" w:rsidRPr="00707CA1" w:rsidRDefault="00000000">
      <w:pPr>
        <w:pStyle w:val="21"/>
        <w:spacing w:before="80" w:after="80"/>
        <w:ind w:firstLineChars="100" w:firstLine="261"/>
        <w:rPr>
          <w:rFonts w:ascii="宋体" w:eastAsia="宋体" w:hAnsi="宋体"/>
          <w:lang w:eastAsia="zh-CN"/>
        </w:rPr>
      </w:pPr>
      <w:r w:rsidRPr="00707CA1">
        <w:rPr>
          <w:rFonts w:ascii="宋体" w:eastAsia="宋体" w:hAnsi="宋体"/>
          <w:lang w:eastAsia="zh-CN"/>
        </w:rPr>
        <w:t>4.1 产品定位</w:t>
      </w:r>
    </w:p>
    <w:p w14:paraId="72D309CB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产品定位为面向</w:t>
      </w:r>
      <w:proofErr w:type="gramStart"/>
      <w:r w:rsidRPr="00707CA1">
        <w:rPr>
          <w:lang w:eastAsia="zh-CN"/>
        </w:rPr>
        <w:t>机器人建图与</w:t>
      </w:r>
      <w:proofErr w:type="gramEnd"/>
      <w:r w:rsidRPr="00707CA1">
        <w:rPr>
          <w:lang w:eastAsia="zh-CN"/>
        </w:rPr>
        <w:t>部署场景的手持式室内空间数字化工具。它不是单纯的三维展示软件，也不是安装在机器人本体上的导航传感器，而是用于在机器人部署前快速获取室内环境模型、生成可复用地图数据的轻量化扫描设备。</w:t>
      </w:r>
    </w:p>
    <w:p w14:paraId="252BB4C6" w14:textId="77777777" w:rsidR="0096139D" w:rsidRPr="00707CA1" w:rsidRDefault="0096139D">
      <w:pPr>
        <w:spacing w:after="80" w:line="300" w:lineRule="auto"/>
        <w:ind w:firstLine="420"/>
        <w:rPr>
          <w:rFonts w:hint="eastAsia"/>
          <w:lang w:eastAsia="zh-CN"/>
        </w:rPr>
      </w:pPr>
    </w:p>
    <w:p w14:paraId="18C2C582" w14:textId="77777777" w:rsidR="0096139D" w:rsidRPr="00707CA1" w:rsidRDefault="00000000">
      <w:pPr>
        <w:pStyle w:val="21"/>
        <w:spacing w:before="80" w:after="80"/>
        <w:ind w:firstLineChars="100" w:firstLine="261"/>
        <w:rPr>
          <w:rFonts w:ascii="宋体" w:eastAsia="宋体" w:hAnsi="宋体"/>
        </w:rPr>
      </w:pPr>
      <w:r w:rsidRPr="00707CA1">
        <w:rPr>
          <w:rFonts w:ascii="宋体" w:eastAsia="宋体" w:hAnsi="宋体"/>
        </w:rPr>
        <w:t xml:space="preserve">4.2 </w:t>
      </w:r>
      <w:proofErr w:type="spellStart"/>
      <w:r w:rsidRPr="00707CA1">
        <w:rPr>
          <w:rFonts w:ascii="宋体" w:eastAsia="宋体" w:hAnsi="宋体"/>
        </w:rPr>
        <w:t>目标用户与使用场景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96139D" w:rsidRPr="00707CA1" w14:paraId="4E8C5403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031FBAD6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用户类型</w:t>
            </w:r>
            <w:proofErr w:type="spellEnd"/>
          </w:p>
        </w:tc>
        <w:tc>
          <w:tcPr>
            <w:tcW w:w="3211" w:type="dxa"/>
            <w:shd w:val="clear" w:color="auto" w:fill="D9EAF7"/>
            <w:vAlign w:val="center"/>
          </w:tcPr>
          <w:p w14:paraId="734F567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主要场景</w:t>
            </w:r>
            <w:proofErr w:type="spellEnd"/>
          </w:p>
        </w:tc>
        <w:tc>
          <w:tcPr>
            <w:tcW w:w="3211" w:type="dxa"/>
            <w:shd w:val="clear" w:color="auto" w:fill="D9EAF7"/>
            <w:vAlign w:val="center"/>
          </w:tcPr>
          <w:p w14:paraId="45B51250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核心需求</w:t>
            </w:r>
            <w:proofErr w:type="spellEnd"/>
          </w:p>
        </w:tc>
      </w:tr>
      <w:tr w:rsidR="0096139D" w:rsidRPr="00707CA1" w14:paraId="003E88B2" w14:textId="77777777">
        <w:trPr>
          <w:jc w:val="center"/>
        </w:trPr>
        <w:tc>
          <w:tcPr>
            <w:tcW w:w="3211" w:type="dxa"/>
            <w:vAlign w:val="center"/>
          </w:tcPr>
          <w:p w14:paraId="787FE5D5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机器人研发团队</w:t>
            </w:r>
            <w:proofErr w:type="spellEnd"/>
          </w:p>
        </w:tc>
        <w:tc>
          <w:tcPr>
            <w:tcW w:w="3211" w:type="dxa"/>
            <w:vAlign w:val="center"/>
          </w:tcPr>
          <w:p w14:paraId="5DA1080D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服务机器人、移动机器人部署</w:t>
            </w:r>
            <w:proofErr w:type="gramStart"/>
            <w:r w:rsidRPr="00707CA1">
              <w:rPr>
                <w:lang w:eastAsia="zh-CN"/>
              </w:rPr>
              <w:t>前建图</w:t>
            </w:r>
            <w:proofErr w:type="gramEnd"/>
          </w:p>
        </w:tc>
        <w:tc>
          <w:tcPr>
            <w:tcW w:w="3211" w:type="dxa"/>
            <w:vAlign w:val="center"/>
          </w:tcPr>
          <w:p w14:paraId="05BEB551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快速获得可复用环境地图</w:t>
            </w:r>
          </w:p>
        </w:tc>
      </w:tr>
      <w:tr w:rsidR="0096139D" w:rsidRPr="00707CA1" w14:paraId="5B89628D" w14:textId="77777777">
        <w:trPr>
          <w:jc w:val="center"/>
        </w:trPr>
        <w:tc>
          <w:tcPr>
            <w:tcW w:w="3211" w:type="dxa"/>
            <w:vAlign w:val="center"/>
          </w:tcPr>
          <w:p w14:paraId="7A0EC4D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机器人集成商</w:t>
            </w:r>
            <w:proofErr w:type="spellEnd"/>
          </w:p>
        </w:tc>
        <w:tc>
          <w:tcPr>
            <w:tcW w:w="3211" w:type="dxa"/>
            <w:vAlign w:val="center"/>
          </w:tcPr>
          <w:p w14:paraId="23A26472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项目交付前环境建模</w:t>
            </w:r>
            <w:proofErr w:type="spellEnd"/>
          </w:p>
        </w:tc>
        <w:tc>
          <w:tcPr>
            <w:tcW w:w="3211" w:type="dxa"/>
            <w:vAlign w:val="center"/>
          </w:tcPr>
          <w:p w14:paraId="27F42057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缩短机器人部署与调试时间</w:t>
            </w:r>
          </w:p>
        </w:tc>
      </w:tr>
      <w:tr w:rsidR="0096139D" w:rsidRPr="00707CA1" w14:paraId="28EA29DB" w14:textId="77777777">
        <w:trPr>
          <w:jc w:val="center"/>
        </w:trPr>
        <w:tc>
          <w:tcPr>
            <w:tcW w:w="3211" w:type="dxa"/>
            <w:vAlign w:val="center"/>
          </w:tcPr>
          <w:p w14:paraId="409696DC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巡检运维团队</w:t>
            </w:r>
            <w:proofErr w:type="spellEnd"/>
          </w:p>
        </w:tc>
        <w:tc>
          <w:tcPr>
            <w:tcW w:w="3211" w:type="dxa"/>
            <w:vAlign w:val="center"/>
          </w:tcPr>
          <w:p w14:paraId="6C265561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办公楼、机房、仓储等室内巡检</w:t>
            </w:r>
          </w:p>
        </w:tc>
        <w:tc>
          <w:tcPr>
            <w:tcW w:w="3211" w:type="dxa"/>
            <w:vAlign w:val="center"/>
          </w:tcPr>
          <w:p w14:paraId="15A653D1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获得结构完整、可用于导航的地图数据</w:t>
            </w:r>
          </w:p>
        </w:tc>
      </w:tr>
    </w:tbl>
    <w:p w14:paraId="3A54817D" w14:textId="77777777" w:rsidR="0096139D" w:rsidRPr="00707CA1" w:rsidRDefault="00000000">
      <w:pPr>
        <w:pStyle w:val="21"/>
        <w:spacing w:before="80" w:after="80"/>
        <w:ind w:firstLineChars="100" w:firstLine="261"/>
        <w:rPr>
          <w:rFonts w:ascii="宋体" w:eastAsia="宋体" w:hAnsi="宋体"/>
        </w:rPr>
      </w:pPr>
      <w:r w:rsidRPr="00707CA1">
        <w:rPr>
          <w:rFonts w:ascii="宋体" w:eastAsia="宋体" w:hAnsi="宋体"/>
        </w:rPr>
        <w:t xml:space="preserve">4.3 </w:t>
      </w:r>
      <w:proofErr w:type="spellStart"/>
      <w:r w:rsidRPr="00707CA1">
        <w:rPr>
          <w:rFonts w:ascii="宋体" w:eastAsia="宋体" w:hAnsi="宋体"/>
        </w:rPr>
        <w:t>MVP核心功能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96139D" w:rsidRPr="00707CA1" w14:paraId="6E2FD18A" w14:textId="77777777">
        <w:trPr>
          <w:jc w:val="center"/>
        </w:trPr>
        <w:tc>
          <w:tcPr>
            <w:tcW w:w="3211" w:type="dxa"/>
            <w:shd w:val="clear" w:color="auto" w:fill="D9EAF7"/>
            <w:vAlign w:val="center"/>
          </w:tcPr>
          <w:p w14:paraId="56F86476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功能模块</w:t>
            </w:r>
            <w:proofErr w:type="spellEnd"/>
          </w:p>
        </w:tc>
        <w:tc>
          <w:tcPr>
            <w:tcW w:w="3211" w:type="dxa"/>
            <w:shd w:val="clear" w:color="auto" w:fill="D9EAF7"/>
            <w:vAlign w:val="center"/>
          </w:tcPr>
          <w:p w14:paraId="1232EAB9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功能说明</w:t>
            </w:r>
            <w:proofErr w:type="spellEnd"/>
          </w:p>
        </w:tc>
        <w:tc>
          <w:tcPr>
            <w:tcW w:w="3211" w:type="dxa"/>
            <w:shd w:val="clear" w:color="auto" w:fill="D9EAF7"/>
            <w:vAlign w:val="center"/>
          </w:tcPr>
          <w:p w14:paraId="4663653E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优先级</w:t>
            </w:r>
            <w:proofErr w:type="spellEnd"/>
          </w:p>
        </w:tc>
      </w:tr>
      <w:tr w:rsidR="0096139D" w:rsidRPr="00707CA1" w14:paraId="02956CB3" w14:textId="77777777">
        <w:trPr>
          <w:jc w:val="center"/>
        </w:trPr>
        <w:tc>
          <w:tcPr>
            <w:tcW w:w="3211" w:type="dxa"/>
            <w:vAlign w:val="center"/>
          </w:tcPr>
          <w:p w14:paraId="3B86890E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多传感器采集</w:t>
            </w:r>
            <w:proofErr w:type="spellEnd"/>
          </w:p>
        </w:tc>
        <w:tc>
          <w:tcPr>
            <w:tcW w:w="3211" w:type="dxa"/>
            <w:vAlign w:val="center"/>
          </w:tcPr>
          <w:p w14:paraId="3344A38C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同步采集</w:t>
            </w:r>
            <w:proofErr w:type="spellEnd"/>
            <w:r w:rsidRPr="00707CA1">
              <w:t xml:space="preserve"> LiDAR </w:t>
            </w:r>
            <w:proofErr w:type="spellStart"/>
            <w:r w:rsidRPr="00707CA1">
              <w:t>点云、相机图像和</w:t>
            </w:r>
            <w:proofErr w:type="spellEnd"/>
            <w:r w:rsidRPr="00707CA1">
              <w:t xml:space="preserve"> IMU </w:t>
            </w:r>
            <w:proofErr w:type="spellStart"/>
            <w:r w:rsidRPr="00707CA1">
              <w:t>数据</w:t>
            </w:r>
            <w:proofErr w:type="spellEnd"/>
          </w:p>
        </w:tc>
        <w:tc>
          <w:tcPr>
            <w:tcW w:w="3211" w:type="dxa"/>
            <w:vAlign w:val="center"/>
          </w:tcPr>
          <w:p w14:paraId="6B42F3F2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>P0</w:t>
            </w:r>
          </w:p>
        </w:tc>
      </w:tr>
      <w:tr w:rsidR="0096139D" w:rsidRPr="00707CA1" w14:paraId="2DCD2CE1" w14:textId="77777777">
        <w:trPr>
          <w:jc w:val="center"/>
        </w:trPr>
        <w:tc>
          <w:tcPr>
            <w:tcW w:w="3211" w:type="dxa"/>
            <w:vAlign w:val="center"/>
          </w:tcPr>
          <w:p w14:paraId="3977C42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融合SLAM建图</w:t>
            </w:r>
            <w:proofErr w:type="spellEnd"/>
          </w:p>
        </w:tc>
        <w:tc>
          <w:tcPr>
            <w:tcW w:w="3211" w:type="dxa"/>
            <w:vAlign w:val="center"/>
          </w:tcPr>
          <w:p w14:paraId="42ACDDB1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生成连续轨迹、三维点云地图与彩色模型</w:t>
            </w:r>
          </w:p>
        </w:tc>
        <w:tc>
          <w:tcPr>
            <w:tcW w:w="3211" w:type="dxa"/>
            <w:vAlign w:val="center"/>
          </w:tcPr>
          <w:p w14:paraId="7CC1B1C1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>P0</w:t>
            </w:r>
          </w:p>
        </w:tc>
      </w:tr>
      <w:tr w:rsidR="0096139D" w:rsidRPr="00707CA1" w14:paraId="389059C7" w14:textId="77777777">
        <w:trPr>
          <w:jc w:val="center"/>
        </w:trPr>
        <w:tc>
          <w:tcPr>
            <w:tcW w:w="3211" w:type="dxa"/>
            <w:vAlign w:val="center"/>
          </w:tcPr>
          <w:p w14:paraId="333F7FA4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地图可视化</w:t>
            </w:r>
            <w:proofErr w:type="spellEnd"/>
          </w:p>
        </w:tc>
        <w:tc>
          <w:tcPr>
            <w:tcW w:w="3211" w:type="dxa"/>
            <w:vAlign w:val="center"/>
          </w:tcPr>
          <w:p w14:paraId="2610907E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支持点云浏览、旋转、缩放与局部查看</w:t>
            </w:r>
          </w:p>
        </w:tc>
        <w:tc>
          <w:tcPr>
            <w:tcW w:w="3211" w:type="dxa"/>
            <w:vAlign w:val="center"/>
          </w:tcPr>
          <w:p w14:paraId="64840A69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>P0</w:t>
            </w:r>
          </w:p>
        </w:tc>
      </w:tr>
      <w:tr w:rsidR="0096139D" w:rsidRPr="00707CA1" w14:paraId="1F73D2DA" w14:textId="77777777">
        <w:trPr>
          <w:jc w:val="center"/>
        </w:trPr>
        <w:tc>
          <w:tcPr>
            <w:tcW w:w="3211" w:type="dxa"/>
            <w:vAlign w:val="center"/>
          </w:tcPr>
          <w:p w14:paraId="14D0F5E5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机器人地图导出</w:t>
            </w:r>
            <w:proofErr w:type="spellEnd"/>
          </w:p>
        </w:tc>
        <w:tc>
          <w:tcPr>
            <w:tcW w:w="3211" w:type="dxa"/>
            <w:vAlign w:val="center"/>
          </w:tcPr>
          <w:p w14:paraId="2F761A6C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导出 PCD/PLY、二维导航地图及基础地图数据</w:t>
            </w:r>
          </w:p>
        </w:tc>
        <w:tc>
          <w:tcPr>
            <w:tcW w:w="3211" w:type="dxa"/>
            <w:vAlign w:val="center"/>
          </w:tcPr>
          <w:p w14:paraId="60E07EF8" w14:textId="77777777" w:rsidR="0096139D" w:rsidRPr="00707CA1" w:rsidRDefault="00000000">
            <w:pPr>
              <w:rPr>
                <w:rFonts w:hint="eastAsia"/>
              </w:rPr>
            </w:pPr>
            <w:r w:rsidRPr="00707CA1">
              <w:t>P1</w:t>
            </w:r>
          </w:p>
        </w:tc>
      </w:tr>
    </w:tbl>
    <w:p w14:paraId="396CB81B" w14:textId="77777777" w:rsidR="0096139D" w:rsidRPr="00707CA1" w:rsidRDefault="00000000">
      <w:pPr>
        <w:pStyle w:val="21"/>
        <w:spacing w:before="80" w:after="80"/>
        <w:ind w:firstLineChars="100" w:firstLine="261"/>
        <w:rPr>
          <w:rFonts w:ascii="宋体" w:eastAsia="宋体" w:hAnsi="宋体"/>
        </w:rPr>
      </w:pPr>
      <w:r w:rsidRPr="00707CA1">
        <w:rPr>
          <w:rFonts w:ascii="宋体" w:eastAsia="宋体" w:hAnsi="宋体"/>
        </w:rPr>
        <w:t xml:space="preserve">4.4 </w:t>
      </w:r>
      <w:proofErr w:type="spellStart"/>
      <w:r w:rsidRPr="00707CA1">
        <w:rPr>
          <w:rFonts w:ascii="宋体" w:eastAsia="宋体" w:hAnsi="宋体"/>
        </w:rPr>
        <w:t>非功能需求与验收指标</w:t>
      </w:r>
      <w:proofErr w:type="spellEnd"/>
    </w:p>
    <w:p w14:paraId="1ADFC585" w14:textId="77777777" w:rsidR="0096139D" w:rsidRPr="00707CA1" w:rsidRDefault="00000000">
      <w:pPr>
        <w:spacing w:after="80" w:line="300" w:lineRule="auto"/>
        <w:ind w:firstLine="420"/>
        <w:rPr>
          <w:rFonts w:hint="eastAsia"/>
          <w:lang w:eastAsia="zh-CN"/>
        </w:rPr>
      </w:pPr>
      <w:r w:rsidRPr="00707CA1">
        <w:rPr>
          <w:lang w:eastAsia="zh-CN"/>
        </w:rPr>
        <w:t>非功能需求包括便携性、易用性、稳定性和数据可复用性。设备应支持单人手持操作，扫描流程尽量减少复杂配置；软件界面应突出“开始扫描、查看地图、结构提取、导出数据”四个主要动作；系统应能在普通住宅、办公室或走廊等典型室内环境中完成连续扫描，并输出可被机器人定位、导航和后续算法复用的数据。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96139D" w:rsidRPr="00707CA1" w14:paraId="1AD48523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15A92D66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lastRenderedPageBreak/>
              <w:t>验收指标</w:t>
            </w:r>
            <w:proofErr w:type="spellEnd"/>
          </w:p>
        </w:tc>
        <w:tc>
          <w:tcPr>
            <w:tcW w:w="4816" w:type="dxa"/>
            <w:shd w:val="clear" w:color="auto" w:fill="D9EAF7"/>
            <w:vAlign w:val="center"/>
          </w:tcPr>
          <w:p w14:paraId="163F70BB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目标描述</w:t>
            </w:r>
            <w:proofErr w:type="spellEnd"/>
          </w:p>
        </w:tc>
      </w:tr>
      <w:tr w:rsidR="0096139D" w:rsidRPr="00707CA1" w14:paraId="60843DAC" w14:textId="77777777">
        <w:trPr>
          <w:jc w:val="center"/>
        </w:trPr>
        <w:tc>
          <w:tcPr>
            <w:tcW w:w="4816" w:type="dxa"/>
            <w:vAlign w:val="center"/>
          </w:tcPr>
          <w:p w14:paraId="660442F7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建图能力</w:t>
            </w:r>
            <w:proofErr w:type="spellEnd"/>
          </w:p>
        </w:tc>
        <w:tc>
          <w:tcPr>
            <w:tcW w:w="4816" w:type="dxa"/>
            <w:vAlign w:val="center"/>
          </w:tcPr>
          <w:p w14:paraId="4C89E0DC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完成一个典型房间、走廊或小型办公室的连续扫描与彩色点云生成</w:t>
            </w:r>
          </w:p>
        </w:tc>
      </w:tr>
      <w:tr w:rsidR="0096139D" w:rsidRPr="00707CA1" w14:paraId="33C15CA6" w14:textId="77777777">
        <w:trPr>
          <w:jc w:val="center"/>
        </w:trPr>
        <w:tc>
          <w:tcPr>
            <w:tcW w:w="4816" w:type="dxa"/>
            <w:vAlign w:val="center"/>
          </w:tcPr>
          <w:p w14:paraId="4C3EE2F3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地图输出</w:t>
            </w:r>
            <w:proofErr w:type="spellEnd"/>
          </w:p>
        </w:tc>
        <w:tc>
          <w:tcPr>
            <w:tcW w:w="4816" w:type="dxa"/>
            <w:vAlign w:val="center"/>
          </w:tcPr>
          <w:p w14:paraId="23955A99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可生成二维导航地图或结构化房间轮廓</w:t>
            </w:r>
          </w:p>
        </w:tc>
      </w:tr>
      <w:tr w:rsidR="0096139D" w:rsidRPr="00707CA1" w14:paraId="315CACD9" w14:textId="77777777">
        <w:trPr>
          <w:jc w:val="center"/>
        </w:trPr>
        <w:tc>
          <w:tcPr>
            <w:tcW w:w="4816" w:type="dxa"/>
            <w:vAlign w:val="center"/>
          </w:tcPr>
          <w:p w14:paraId="1C0C2792" w14:textId="77777777" w:rsidR="0096139D" w:rsidRPr="00707CA1" w:rsidRDefault="00000000">
            <w:pPr>
              <w:rPr>
                <w:rFonts w:hint="eastAsia"/>
              </w:rPr>
            </w:pPr>
            <w:proofErr w:type="spellStart"/>
            <w:r w:rsidRPr="00707CA1">
              <w:t>数据导出</w:t>
            </w:r>
            <w:proofErr w:type="spellEnd"/>
          </w:p>
        </w:tc>
        <w:tc>
          <w:tcPr>
            <w:tcW w:w="4816" w:type="dxa"/>
            <w:vAlign w:val="center"/>
          </w:tcPr>
          <w:p w14:paraId="1956C8A9" w14:textId="77777777" w:rsidR="0096139D" w:rsidRPr="00707CA1" w:rsidRDefault="00000000">
            <w:pPr>
              <w:rPr>
                <w:rFonts w:hint="eastAsia"/>
                <w:lang w:eastAsia="zh-CN"/>
              </w:rPr>
            </w:pPr>
            <w:r w:rsidRPr="00707CA1">
              <w:rPr>
                <w:lang w:eastAsia="zh-CN"/>
              </w:rPr>
              <w:t>至少支持点</w:t>
            </w:r>
            <w:proofErr w:type="gramStart"/>
            <w:r w:rsidRPr="00707CA1">
              <w:rPr>
                <w:lang w:eastAsia="zh-CN"/>
              </w:rPr>
              <w:t>云文件</w:t>
            </w:r>
            <w:proofErr w:type="gramEnd"/>
            <w:r w:rsidRPr="00707CA1">
              <w:rPr>
                <w:lang w:eastAsia="zh-CN"/>
              </w:rPr>
              <w:t>和基础地图数据导出</w:t>
            </w:r>
          </w:p>
        </w:tc>
      </w:tr>
    </w:tbl>
    <w:p w14:paraId="4B5FD62D" w14:textId="77777777" w:rsidR="0096139D" w:rsidRPr="00707CA1" w:rsidRDefault="0096139D">
      <w:pPr>
        <w:spacing w:after="80" w:line="300" w:lineRule="auto"/>
        <w:ind w:firstLine="420"/>
        <w:rPr>
          <w:rFonts w:hint="eastAsia"/>
          <w:lang w:eastAsia="zh-CN"/>
        </w:rPr>
      </w:pPr>
    </w:p>
    <w:sectPr w:rsidR="0096139D" w:rsidRPr="00707CA1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9932226">
    <w:abstractNumId w:val="1"/>
  </w:num>
  <w:num w:numId="2" w16cid:durableId="569081485">
    <w:abstractNumId w:val="4"/>
  </w:num>
  <w:num w:numId="3" w16cid:durableId="2055691322">
    <w:abstractNumId w:val="5"/>
  </w:num>
  <w:num w:numId="4" w16cid:durableId="94323331">
    <w:abstractNumId w:val="2"/>
  </w:num>
  <w:num w:numId="5" w16cid:durableId="571817868">
    <w:abstractNumId w:val="0"/>
  </w:num>
  <w:num w:numId="6" w16cid:durableId="35936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9B8"/>
    <w:rsid w:val="00707CA1"/>
    <w:rsid w:val="0096139D"/>
    <w:rsid w:val="00AA1D8D"/>
    <w:rsid w:val="00B47730"/>
    <w:rsid w:val="00CB0664"/>
    <w:rsid w:val="00FC693F"/>
    <w:rsid w:val="0F7D1645"/>
    <w:rsid w:val="24CC7D9A"/>
    <w:rsid w:val="2D250233"/>
    <w:rsid w:val="313B0D68"/>
    <w:rsid w:val="33103530"/>
    <w:rsid w:val="33241768"/>
    <w:rsid w:val="3395619A"/>
    <w:rsid w:val="3A5C060A"/>
    <w:rsid w:val="3AFB4F1F"/>
    <w:rsid w:val="3E740F43"/>
    <w:rsid w:val="3F1D5A45"/>
    <w:rsid w:val="401E6FFD"/>
    <w:rsid w:val="47CE2D68"/>
    <w:rsid w:val="563377A0"/>
    <w:rsid w:val="56550BAB"/>
    <w:rsid w:val="57685238"/>
    <w:rsid w:val="593C7C28"/>
    <w:rsid w:val="61845871"/>
    <w:rsid w:val="696759F8"/>
    <w:rsid w:val="6C12147F"/>
    <w:rsid w:val="74B31B4E"/>
    <w:rsid w:val="768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414CB"/>
  <w14:defaultImageDpi w14:val="300"/>
  <w15:docId w15:val="{85995F1A-DB98-4807-B195-AA5B142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07CA1"/>
    <w:pPr>
      <w:spacing w:after="200" w:line="276" w:lineRule="auto"/>
    </w:pPr>
    <w:rPr>
      <w:rFonts w:ascii="宋体" w:eastAsia="宋体" w:hAnsi="宋体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pPr>
      <w:spacing w:after="0" w:line="240" w:lineRule="auto"/>
    </w:pPr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pPr>
      <w:spacing w:after="0" w:line="240" w:lineRule="auto"/>
    </w:pPr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pPr>
      <w:spacing w:after="0" w:line="240" w:lineRule="auto"/>
    </w:pPr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pPr>
      <w:spacing w:after="0" w:line="240" w:lineRule="auto"/>
    </w:pPr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pPr>
      <w:spacing w:after="0" w:line="240" w:lineRule="auto"/>
    </w:pPr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pPr>
      <w:spacing w:after="0" w:line="240" w:lineRule="auto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pPr>
      <w:spacing w:after="0" w:line="240" w:lineRule="auto"/>
    </w:pPr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pPr>
      <w:spacing w:after="0" w:line="240" w:lineRule="auto"/>
    </w:pPr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pPr>
      <w:spacing w:after="0" w:line="240" w:lineRule="auto"/>
    </w:pPr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pPr>
      <w:spacing w:after="0" w:line="240" w:lineRule="auto"/>
    </w:pPr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pPr>
      <w:spacing w:after="0" w:line="240" w:lineRule="auto"/>
    </w:pPr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pPr>
      <w:spacing w:after="0" w:line="240" w:lineRule="auto"/>
    </w:pPr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pPr>
      <w:spacing w:after="0" w:line="240" w:lineRule="auto"/>
    </w:pPr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1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1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4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2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00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7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8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0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5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8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0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4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425</Words>
  <Characters>2426</Characters>
  <Application>Microsoft Office Word</Application>
  <DocSecurity>0</DocSecurity>
  <Lines>20</Lines>
  <Paragraphs>5</Paragraphs>
  <ScaleCrop>false</ScaleCrop>
  <Company>1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IG B</cp:lastModifiedBy>
  <cp:revision>2</cp:revision>
  <dcterms:created xsi:type="dcterms:W3CDTF">2013-12-23T23:15:00Z</dcterms:created>
  <dcterms:modified xsi:type="dcterms:W3CDTF">2026-05-25T14:48:00Z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