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B5" w:rsidRDefault="00D03EB5">
      <w:pPr>
        <w:pStyle w:val="Header"/>
        <w:jc w:val="right"/>
      </w:pPr>
    </w:p>
    <w:p w:rsidR="00D03EB5" w:rsidRDefault="00D03EB5">
      <w:pPr>
        <w:pStyle w:val="Footer"/>
      </w:pPr>
    </w:p>
    <w:p w:rsidR="00D03EB5" w:rsidRDefault="00D03EB5">
      <w:pPr>
        <w:pStyle w:val="Header"/>
      </w:pPr>
    </w:p>
    <w:p w:rsidR="00D03EB5" w:rsidRDefault="00D03EB5">
      <w:pPr>
        <w:pStyle w:val="Footer"/>
        <w:sectPr w:rsidR="00D03EB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tbl>
      <w:tblPr>
        <w:tblW w:w="5764" w:type="dxa"/>
        <w:tblInd w:w="23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D03EB5">
        <w:tblPrEx>
          <w:tblCellMar>
            <w:top w:w="0" w:type="dxa"/>
            <w:bottom w:w="0" w:type="dxa"/>
          </w:tblCellMar>
        </w:tblPrEx>
        <w:tc>
          <w:tcPr>
            <w:tcW w:w="5764" w:type="dxa"/>
            <w:tcBorders>
              <w:top w:val="double" w:sz="1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03EB5" w:rsidRDefault="00D03EB5">
            <w:pPr>
              <w:pStyle w:val="Portada"/>
              <w:snapToGrid w:val="0"/>
              <w:ind w:left="-540"/>
              <w:jc w:val="both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D03EB5" w:rsidRDefault="00604407">
      <w:pPr>
        <w:pStyle w:val="EstiloPortadaArial15ptNegritaColorpersonalizadoRGB36"/>
        <w:ind w:left="2340" w:firstLine="492"/>
        <w:jc w:val="both"/>
      </w:pPr>
      <w:r>
        <w:t>Documento de Diseño de Interfaces</w:t>
      </w:r>
    </w:p>
    <w:p w:rsidR="00D03EB5" w:rsidRDefault="00D03EB5">
      <w:pPr>
        <w:pStyle w:val="Portada"/>
        <w:ind w:left="2880"/>
        <w:jc w:val="both"/>
        <w:rPr>
          <w:rFonts w:ascii="Arial" w:hAnsi="Arial" w:cs="Arial"/>
          <w:b/>
          <w:bCs/>
        </w:rPr>
      </w:pPr>
    </w:p>
    <w:p w:rsidR="00D03EB5" w:rsidRDefault="00604407">
      <w:pPr>
        <w:pStyle w:val="EstiloPortadaArialNegritaColorpersonalizadoRGB36"/>
        <w:jc w:val="both"/>
      </w:pPr>
      <w:r>
        <w:t xml:space="preserve">Proyecto: </w:t>
      </w:r>
      <w:proofErr w:type="spellStart"/>
      <w:r>
        <w:t>CookBooks</w:t>
      </w:r>
      <w:proofErr w:type="spellEnd"/>
    </w:p>
    <w:p w:rsidR="00D03EB5" w:rsidRDefault="00604407">
      <w:pPr>
        <w:pStyle w:val="List2"/>
        <w:ind w:left="3163"/>
        <w:jc w:val="both"/>
      </w:pPr>
      <w:r>
        <w:rPr>
          <w:color w:val="241A61"/>
          <w:sz w:val="22"/>
        </w:rPr>
        <w:t>Revisión: 0.2</w:t>
      </w: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p w:rsidR="00D03EB5" w:rsidRDefault="00D03EB5">
      <w:pPr>
        <w:pStyle w:val="Standard"/>
        <w:ind w:left="2700"/>
        <w:jc w:val="both"/>
      </w:pPr>
    </w:p>
    <w:tbl>
      <w:tblPr>
        <w:tblW w:w="5944" w:type="dxa"/>
        <w:tblInd w:w="2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D03EB5">
        <w:tblPrEx>
          <w:tblCellMar>
            <w:top w:w="0" w:type="dxa"/>
            <w:bottom w:w="0" w:type="dxa"/>
          </w:tblCellMar>
        </w:tblPrEx>
        <w:tc>
          <w:tcPr>
            <w:tcW w:w="2125" w:type="dxa"/>
            <w:tcBorders>
              <w:top w:val="double" w:sz="1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3EB5" w:rsidRDefault="00604407">
            <w:pPr>
              <w:pStyle w:val="Standard"/>
              <w:jc w:val="both"/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76315</wp:posOffset>
                  </wp:positionV>
                  <wp:extent cx="1260363" cy="394920"/>
                  <wp:effectExtent l="0" t="0" r="0" b="5130"/>
                  <wp:wrapSquare wrapText="bothSides"/>
                  <wp:docPr id="2" name="gráfico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363" cy="39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" w:type="dxa"/>
            <w:tcBorders>
              <w:top w:val="double" w:sz="1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3EB5" w:rsidRDefault="00D03EB5">
            <w:pPr>
              <w:pStyle w:val="Standard"/>
              <w:snapToGrid w:val="0"/>
              <w:jc w:val="both"/>
            </w:pPr>
          </w:p>
        </w:tc>
        <w:tc>
          <w:tcPr>
            <w:tcW w:w="2994" w:type="dxa"/>
            <w:tcBorders>
              <w:top w:val="double" w:sz="18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3EB5" w:rsidRDefault="00604407">
            <w:pPr>
              <w:pStyle w:val="Standard"/>
              <w:jc w:val="both"/>
              <w:rPr>
                <w:color w:val="241A61"/>
                <w:sz w:val="18"/>
              </w:rPr>
            </w:pPr>
            <w:r>
              <w:rPr>
                <w:color w:val="241A61"/>
                <w:sz w:val="18"/>
              </w:rPr>
              <w:t>Octubre de 2013</w:t>
            </w:r>
          </w:p>
        </w:tc>
      </w:tr>
    </w:tbl>
    <w:p w:rsidR="00000000" w:rsidRDefault="00604407">
      <w:pPr>
        <w:rPr>
          <w:rFonts w:cs="Mangal"/>
          <w:szCs w:val="21"/>
        </w:rPr>
        <w:sectPr w:rsidR="00000000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20"/>
        </w:sectPr>
      </w:pPr>
    </w:p>
    <w:p w:rsidR="00D03EB5" w:rsidRDefault="00604407">
      <w:pPr>
        <w:pStyle w:val="Standard"/>
        <w:rPr>
          <w:b/>
          <w:sz w:val="32"/>
        </w:rPr>
      </w:pPr>
      <w:r>
        <w:rPr>
          <w:b/>
          <w:sz w:val="32"/>
        </w:rPr>
        <w:lastRenderedPageBreak/>
        <w:t>Ficha del documento</w:t>
      </w:r>
    </w:p>
    <w:p w:rsidR="00D03EB5" w:rsidRDefault="00D03EB5">
      <w:pPr>
        <w:pStyle w:val="Standard"/>
        <w:jc w:val="both"/>
      </w:pPr>
    </w:p>
    <w:p w:rsidR="00D03EB5" w:rsidRDefault="00D03EB5">
      <w:pPr>
        <w:pStyle w:val="Standard"/>
        <w:jc w:val="both"/>
      </w:pPr>
    </w:p>
    <w:tbl>
      <w:tblPr>
        <w:tblW w:w="873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6"/>
        <w:gridCol w:w="1066"/>
        <w:gridCol w:w="2274"/>
        <w:gridCol w:w="1876"/>
        <w:gridCol w:w="2468"/>
      </w:tblGrid>
      <w:tr w:rsidR="00D03EB5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EB5" w:rsidRDefault="00604407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EB5" w:rsidRDefault="00604407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EB5" w:rsidRDefault="00604407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EB5" w:rsidRDefault="00604407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Cambio</w:t>
            </w:r>
          </w:p>
        </w:tc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EB5" w:rsidRDefault="00604407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Verificado.</w:t>
            </w:r>
          </w:p>
        </w:tc>
      </w:tr>
      <w:tr w:rsidR="00D03EB5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EB5" w:rsidRDefault="00604407">
            <w:pPr>
              <w:pStyle w:val="Standard"/>
              <w:jc w:val="both"/>
            </w:pPr>
            <w:r>
              <w:t>25/10/13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EB5" w:rsidRDefault="00604407">
            <w:pPr>
              <w:pStyle w:val="Standard"/>
              <w:jc w:val="both"/>
            </w:pPr>
            <w:r>
              <w:t>0.1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EB5" w:rsidRDefault="00604407">
            <w:pPr>
              <w:pStyle w:val="Standard"/>
              <w:jc w:val="both"/>
            </w:pPr>
            <w:r>
              <w:t>T3G</w:t>
            </w:r>
          </w:p>
        </w:tc>
        <w:tc>
          <w:tcPr>
            <w:tcW w:w="1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EB5" w:rsidRDefault="00604407">
            <w:pPr>
              <w:pStyle w:val="Standard"/>
              <w:jc w:val="center"/>
            </w:pPr>
            <w:r>
              <w:t>Versión inicial</w:t>
            </w:r>
          </w:p>
        </w:tc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EB5" w:rsidRDefault="00604407">
            <w:pPr>
              <w:pStyle w:val="Standard"/>
              <w:jc w:val="both"/>
            </w:pPr>
            <w:r>
              <w:t>[Firma o sello]</w:t>
            </w:r>
          </w:p>
        </w:tc>
      </w:tr>
      <w:tr w:rsidR="00D03EB5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EB5" w:rsidRDefault="00604407">
            <w:pPr>
              <w:pStyle w:val="Standard"/>
              <w:jc w:val="both"/>
            </w:pPr>
            <w:r>
              <w:t>27/10/13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EB5" w:rsidRDefault="00604407">
            <w:pPr>
              <w:pStyle w:val="Standard"/>
              <w:jc w:val="both"/>
            </w:pPr>
            <w:r>
              <w:t>0.2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EB5" w:rsidRDefault="00604407">
            <w:pPr>
              <w:pStyle w:val="Standard"/>
              <w:jc w:val="both"/>
            </w:pPr>
            <w:r>
              <w:t>T3G</w:t>
            </w:r>
          </w:p>
        </w:tc>
        <w:tc>
          <w:tcPr>
            <w:tcW w:w="18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EB5" w:rsidRDefault="00604407">
            <w:pPr>
              <w:pStyle w:val="Standard"/>
              <w:jc w:val="center"/>
            </w:pPr>
            <w:r>
              <w:t>Avance</w:t>
            </w:r>
          </w:p>
        </w:tc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3EB5" w:rsidRDefault="00604407">
            <w:pPr>
              <w:pStyle w:val="Standard"/>
              <w:jc w:val="both"/>
            </w:pPr>
            <w:r>
              <w:t>[Firma o sello]</w:t>
            </w:r>
          </w:p>
        </w:tc>
      </w:tr>
    </w:tbl>
    <w:p w:rsidR="00D03EB5" w:rsidRDefault="00D03EB5">
      <w:pPr>
        <w:pStyle w:val="Standard"/>
        <w:jc w:val="both"/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D03EB5">
      <w:pPr>
        <w:pStyle w:val="Header"/>
        <w:jc w:val="both"/>
        <w:rPr>
          <w:lang w:val="fr-FR"/>
        </w:rPr>
      </w:pPr>
    </w:p>
    <w:p w:rsidR="00D03EB5" w:rsidRDefault="00604407">
      <w:pPr>
        <w:pStyle w:val="Header"/>
        <w:jc w:val="both"/>
      </w:pPr>
      <w:r>
        <w:t>Documento validado por las partes en fecha: [Fecha]</w:t>
      </w:r>
    </w:p>
    <w:p w:rsidR="00D03EB5" w:rsidRDefault="00D03EB5">
      <w:pPr>
        <w:pStyle w:val="Header"/>
        <w:jc w:val="both"/>
      </w:pPr>
    </w:p>
    <w:tbl>
      <w:tblPr>
        <w:tblW w:w="86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32"/>
      </w:tblGrid>
      <w:tr w:rsidR="00D03EB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EB5" w:rsidRDefault="00604407">
            <w:pPr>
              <w:pStyle w:val="Header"/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Por</w:t>
            </w:r>
            <w:proofErr w:type="spellEnd"/>
            <w:r>
              <w:rPr>
                <w:lang w:val="fr-FR"/>
              </w:rPr>
              <w:t xml:space="preserve"> el cliente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EB5" w:rsidRDefault="00604407">
            <w:pPr>
              <w:pStyle w:val="Header"/>
              <w:jc w:val="both"/>
              <w:rPr>
                <w:lang w:val="fr-FR"/>
              </w:rPr>
            </w:pPr>
            <w:proofErr w:type="spellStart"/>
            <w:r>
              <w:rPr>
                <w:lang w:val="fr-FR"/>
              </w:rPr>
              <w:t>Por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 xml:space="preserve">la </w:t>
            </w:r>
            <w:proofErr w:type="spellStart"/>
            <w:r>
              <w:rPr>
                <w:lang w:val="fr-FR"/>
              </w:rPr>
              <w:t>empresa</w:t>
            </w:r>
            <w:proofErr w:type="spellEnd"/>
            <w:proofErr w:type="gram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suministradora</w:t>
            </w:r>
            <w:proofErr w:type="spellEnd"/>
          </w:p>
        </w:tc>
      </w:tr>
      <w:tr w:rsidR="00D03EB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EB5" w:rsidRDefault="00D03EB5">
            <w:pPr>
              <w:pStyle w:val="Header"/>
              <w:snapToGrid w:val="0"/>
              <w:jc w:val="both"/>
              <w:rPr>
                <w:lang w:val="fr-FR"/>
              </w:rPr>
            </w:pP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EB5" w:rsidRDefault="00D03EB5">
            <w:pPr>
              <w:pStyle w:val="Header"/>
              <w:snapToGrid w:val="0"/>
              <w:jc w:val="both"/>
              <w:rPr>
                <w:lang w:val="fr-FR"/>
              </w:rPr>
            </w:pPr>
          </w:p>
          <w:p w:rsidR="00D03EB5" w:rsidRDefault="00D03EB5">
            <w:pPr>
              <w:pStyle w:val="Header"/>
              <w:jc w:val="both"/>
              <w:rPr>
                <w:lang w:val="fr-FR"/>
              </w:rPr>
            </w:pPr>
          </w:p>
          <w:p w:rsidR="00D03EB5" w:rsidRDefault="00D03EB5">
            <w:pPr>
              <w:pStyle w:val="Header"/>
              <w:jc w:val="both"/>
              <w:rPr>
                <w:lang w:val="fr-FR"/>
              </w:rPr>
            </w:pPr>
          </w:p>
          <w:p w:rsidR="00D03EB5" w:rsidRDefault="00D03EB5">
            <w:pPr>
              <w:pStyle w:val="Header"/>
              <w:jc w:val="both"/>
              <w:rPr>
                <w:lang w:val="fr-FR"/>
              </w:rPr>
            </w:pPr>
          </w:p>
          <w:p w:rsidR="00D03EB5" w:rsidRDefault="00D03EB5">
            <w:pPr>
              <w:pStyle w:val="Header"/>
              <w:jc w:val="both"/>
              <w:rPr>
                <w:lang w:val="fr-FR"/>
              </w:rPr>
            </w:pPr>
          </w:p>
          <w:p w:rsidR="00D03EB5" w:rsidRDefault="00D03EB5">
            <w:pPr>
              <w:pStyle w:val="Header"/>
              <w:jc w:val="both"/>
              <w:rPr>
                <w:lang w:val="fr-FR"/>
              </w:rPr>
            </w:pPr>
          </w:p>
          <w:p w:rsidR="00D03EB5" w:rsidRDefault="00D03EB5">
            <w:pPr>
              <w:pStyle w:val="Header"/>
              <w:jc w:val="both"/>
              <w:rPr>
                <w:lang w:val="fr-FR"/>
              </w:rPr>
            </w:pPr>
          </w:p>
        </w:tc>
      </w:tr>
      <w:tr w:rsidR="00D03EB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EB5" w:rsidRDefault="00604407">
            <w:pPr>
              <w:pStyle w:val="Header"/>
              <w:jc w:val="both"/>
            </w:pPr>
            <w:r>
              <w:t xml:space="preserve">Aclaración </w:t>
            </w:r>
            <w:r>
              <w:t xml:space="preserve">Irma y </w:t>
            </w:r>
            <w:proofErr w:type="spellStart"/>
            <w:r>
              <w:t>Ruben</w:t>
            </w:r>
            <w:proofErr w:type="spellEnd"/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EB5" w:rsidRDefault="00604407">
            <w:pPr>
              <w:pStyle w:val="Header"/>
              <w:jc w:val="both"/>
            </w:pPr>
            <w:r>
              <w:t>Aclaración T3G</w:t>
            </w:r>
          </w:p>
        </w:tc>
      </w:tr>
    </w:tbl>
    <w:p w:rsidR="00D03EB5" w:rsidRDefault="00D03EB5">
      <w:pPr>
        <w:pStyle w:val="Header"/>
        <w:jc w:val="both"/>
      </w:pPr>
    </w:p>
    <w:p w:rsidR="00D03EB5" w:rsidRDefault="00604407">
      <w:pPr>
        <w:pStyle w:val="Titulo1sinnumeracion"/>
        <w:pageBreakBefore/>
        <w:jc w:val="both"/>
        <w:outlineLvl w:val="9"/>
      </w:pPr>
      <w:bookmarkStart w:id="0" w:name="__RefHeading__1_587935406"/>
      <w:r>
        <w:lastRenderedPageBreak/>
        <w:t>Contenido</w:t>
      </w:r>
      <w:bookmarkEnd w:id="0"/>
    </w:p>
    <w:p w:rsidR="00D03EB5" w:rsidRDefault="00604407">
      <w:pPr>
        <w:pStyle w:val="Contents1"/>
        <w:tabs>
          <w:tab w:val="right" w:leader="dot" w:pos="8931"/>
        </w:tabs>
      </w:pPr>
      <w:r>
        <w:rPr>
          <w:caps w:val="0"/>
          <w:sz w:val="32"/>
          <w:szCs w:val="32"/>
        </w:rPr>
        <w:fldChar w:fldCharType="begin"/>
      </w:r>
      <w:r>
        <w:instrText xml:space="preserve"> TOC \o "1-2" \t "Heading 1,1,Heading,1,Titulo 1 sin numeracion,1,Subtitle,2" \h </w:instrText>
      </w:r>
      <w:r>
        <w:rPr>
          <w:caps w:val="0"/>
          <w:sz w:val="32"/>
          <w:szCs w:val="32"/>
        </w:rPr>
        <w:fldChar w:fldCharType="separate"/>
      </w:r>
      <w:hyperlink r:id="rId13" w:history="1">
        <w:r>
          <w:t>Contenido</w:t>
        </w:r>
        <w:r>
          <w:tab/>
          <w:t>4</w:t>
        </w:r>
      </w:hyperlink>
    </w:p>
    <w:p w:rsidR="00D03EB5" w:rsidRDefault="00604407">
      <w:pPr>
        <w:pStyle w:val="Contents1"/>
        <w:tabs>
          <w:tab w:val="right" w:leader="dot" w:pos="8931"/>
        </w:tabs>
      </w:pPr>
      <w:hyperlink r:id="rId14" w:history="1">
        <w:r>
          <w:t>Diseño de Interfaces</w:t>
        </w:r>
        <w:r>
          <w:tab/>
          <w:t>5</w:t>
        </w:r>
      </w:hyperlink>
    </w:p>
    <w:p w:rsidR="00D03EB5" w:rsidRDefault="00604407">
      <w:pPr>
        <w:pStyle w:val="Contents2"/>
        <w:tabs>
          <w:tab w:val="right" w:leader="dot" w:pos="8931"/>
        </w:tabs>
      </w:pPr>
      <w:hyperlink r:id="rId15" w:history="1">
        <w:r>
          <w:t>1.1 Tipo de interfaz a utilizar</w:t>
        </w:r>
        <w:r>
          <w:tab/>
          <w:t>5</w:t>
        </w:r>
      </w:hyperlink>
    </w:p>
    <w:p w:rsidR="00D03EB5" w:rsidRDefault="00604407">
      <w:pPr>
        <w:pStyle w:val="Contents2"/>
        <w:tabs>
          <w:tab w:val="right" w:leader="dot" w:pos="8931"/>
        </w:tabs>
      </w:pPr>
      <w:hyperlink r:id="rId16" w:history="1">
        <w:r>
          <w:t>1.2 Tratamiento de errores.</w:t>
        </w:r>
        <w:r>
          <w:tab/>
          <w:t>5</w:t>
        </w:r>
      </w:hyperlink>
    </w:p>
    <w:p w:rsidR="00D03EB5" w:rsidRDefault="00604407">
      <w:pPr>
        <w:pStyle w:val="Contents2"/>
        <w:tabs>
          <w:tab w:val="right" w:leader="dot" w:pos="8931"/>
        </w:tabs>
      </w:pPr>
      <w:hyperlink r:id="rId17" w:history="1">
        <w:r>
          <w:t>1.3 Manejo de prevención de errores.</w:t>
        </w:r>
        <w:r>
          <w:tab/>
          <w:t>5</w:t>
        </w:r>
      </w:hyperlink>
    </w:p>
    <w:p w:rsidR="00D03EB5" w:rsidRDefault="00604407">
      <w:pPr>
        <w:pStyle w:val="Contents2"/>
        <w:tabs>
          <w:tab w:val="right" w:leader="dot" w:pos="8931"/>
        </w:tabs>
      </w:pPr>
      <w:hyperlink r:id="rId18" w:history="1">
        <w:r>
          <w:t>1.4 Generación de ayudas</w:t>
        </w:r>
        <w:r>
          <w:tab/>
          <w:t>5</w:t>
        </w:r>
      </w:hyperlink>
    </w:p>
    <w:p w:rsidR="00D03EB5" w:rsidRDefault="00604407">
      <w:pPr>
        <w:pStyle w:val="Contents2"/>
        <w:tabs>
          <w:tab w:val="right" w:leader="dot" w:pos="8931"/>
        </w:tabs>
      </w:pPr>
      <w:hyperlink r:id="rId19" w:history="1">
        <w:r>
          <w:t>1.5 Definición de atajos.</w:t>
        </w:r>
        <w:r>
          <w:tab/>
          <w:t>5</w:t>
        </w:r>
      </w:hyperlink>
    </w:p>
    <w:p w:rsidR="00D03EB5" w:rsidRDefault="00604407">
      <w:pPr>
        <w:pStyle w:val="Contents2"/>
        <w:tabs>
          <w:tab w:val="right" w:leader="dot" w:pos="8931"/>
        </w:tabs>
      </w:pPr>
      <w:hyperlink r:id="rId20" w:history="1">
        <w:r>
          <w:t>1.6 Manejo de salidas</w:t>
        </w:r>
        <w:r>
          <w:tab/>
          <w:t>5</w:t>
        </w:r>
      </w:hyperlink>
    </w:p>
    <w:p w:rsidR="00D03EB5" w:rsidRDefault="00604407">
      <w:pPr>
        <w:pStyle w:val="Standard"/>
        <w:jc w:val="both"/>
      </w:pPr>
      <w:r>
        <w:rPr>
          <w:b/>
          <w:bCs/>
        </w:rPr>
        <w:fldChar w:fldCharType="end"/>
      </w:r>
    </w:p>
    <w:p w:rsidR="00D03EB5" w:rsidRDefault="00D03EB5">
      <w:pPr>
        <w:pStyle w:val="guiazul"/>
        <w:pageBreakBefore/>
        <w:ind w:left="708"/>
        <w:jc w:val="both"/>
        <w:rPr>
          <w:lang w:val="es-AR"/>
        </w:rPr>
      </w:pPr>
    </w:p>
    <w:p w:rsidR="00D03EB5" w:rsidRDefault="00604407">
      <w:pPr>
        <w:pStyle w:val="Heading1"/>
      </w:pPr>
      <w:bookmarkStart w:id="1" w:name="__RefHeading__3_587935406"/>
      <w:r>
        <w:t>Diseño de Interfaces</w:t>
      </w:r>
      <w:bookmarkEnd w:id="1"/>
    </w:p>
    <w:p w:rsidR="00D03EB5" w:rsidRDefault="00D03EB5">
      <w:pPr>
        <w:pStyle w:val="ListParagraph"/>
        <w:keepNext/>
        <w:widowControl/>
        <w:numPr>
          <w:ilvl w:val="0"/>
          <w:numId w:val="2"/>
        </w:numPr>
        <w:spacing w:before="240" w:after="60"/>
        <w:ind w:left="0"/>
        <w:rPr>
          <w:rFonts w:ascii="Arial" w:eastAsia="Arial" w:hAnsi="Arial" w:cs="Arial"/>
          <w:b/>
          <w:bCs/>
          <w:iCs/>
          <w:vanish/>
          <w:sz w:val="28"/>
          <w:szCs w:val="28"/>
          <w:lang w:val="es-ES" w:bidi="ar-SA"/>
        </w:rPr>
      </w:pPr>
      <w:bookmarkStart w:id="2" w:name="__RefHeading__5_587935406"/>
    </w:p>
    <w:p w:rsidR="00D03EB5" w:rsidRDefault="00604407" w:rsidP="00C6198F">
      <w:pPr>
        <w:pStyle w:val="Heading2"/>
        <w:numPr>
          <w:ilvl w:val="1"/>
          <w:numId w:val="17"/>
        </w:numPr>
      </w:pPr>
      <w:r>
        <w:t>Tipo de interfaz a utilizar</w:t>
      </w:r>
      <w:bookmarkEnd w:id="2"/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>El sistema</w:t>
      </w:r>
      <w:r>
        <w:rPr>
          <w:color w:val="800000"/>
        </w:rPr>
        <w:t xml:space="preserve"> presenta una interfaz de usuario del tipo visual, que brindará acceso a los recursos del mismo en forma de un sitio web mediante un navegador.</w:t>
      </w:r>
    </w:p>
    <w:p w:rsidR="00D03EB5" w:rsidRDefault="00604407" w:rsidP="00C6198F">
      <w:pPr>
        <w:pStyle w:val="Heading2"/>
        <w:numPr>
          <w:ilvl w:val="1"/>
          <w:numId w:val="17"/>
        </w:numPr>
      </w:pPr>
      <w:bookmarkStart w:id="3" w:name="__RefHeading__7_587935406"/>
      <w:bookmarkStart w:id="4" w:name="_GoBack"/>
      <w:bookmarkEnd w:id="4"/>
      <w:r>
        <w:t>Tratamiento de errores.</w:t>
      </w:r>
      <w:bookmarkEnd w:id="3"/>
    </w:p>
    <w:p w:rsidR="00D03EB5" w:rsidRDefault="00604407">
      <w:pPr>
        <w:pStyle w:val="Normalindentado1"/>
        <w:ind w:left="705"/>
        <w:rPr>
          <w:color w:val="800000"/>
        </w:rPr>
      </w:pPr>
      <w:bookmarkStart w:id="5" w:name="__RefHeading__9_587935406"/>
      <w:r>
        <w:rPr>
          <w:color w:val="800000"/>
        </w:rPr>
        <w:t xml:space="preserve">Si un usuario ingresa datos de </w:t>
      </w:r>
      <w:proofErr w:type="spellStart"/>
      <w:r>
        <w:rPr>
          <w:color w:val="800000"/>
        </w:rPr>
        <w:t>login</w:t>
      </w:r>
      <w:proofErr w:type="spellEnd"/>
      <w:r>
        <w:rPr>
          <w:color w:val="800000"/>
        </w:rPr>
        <w:t>, que no coinciden o no existen en la base de datos,</w:t>
      </w:r>
      <w:r>
        <w:rPr>
          <w:color w:val="800000"/>
        </w:rPr>
        <w:t xml:space="preserve"> se mostrará un mensaje informativo. Se dará la opción de recuperar usuario y contraseña por mail o registrar un nuevo usuario, si no lo posee.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 xml:space="preserve">Si un usuario intenta guardar datos incorrectos (casilleros en blanco, campos no validos, </w:t>
      </w:r>
      <w:proofErr w:type="spellStart"/>
      <w:r>
        <w:rPr>
          <w:color w:val="800000"/>
        </w:rPr>
        <w:t>etc</w:t>
      </w:r>
      <w:proofErr w:type="spellEnd"/>
      <w:r>
        <w:rPr>
          <w:color w:val="800000"/>
        </w:rPr>
        <w:t xml:space="preserve">), se mostrará una </w:t>
      </w:r>
      <w:r>
        <w:rPr>
          <w:color w:val="800000"/>
        </w:rPr>
        <w:t>alerta explicativa y luego el usuario deberá ingresar nuevamente los campos marcados en rojo.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>Si un usuario carga los datos de una tarjeta de crédito, los mismos se validaran con entidades externas y en caso de no ser validos, se mostrará una alerta explic</w:t>
      </w:r>
      <w:r>
        <w:rPr>
          <w:color w:val="800000"/>
        </w:rPr>
        <w:t>ativa y luego el usuario debe ingresar los datos correctos.</w:t>
      </w:r>
    </w:p>
    <w:p w:rsidR="00D03EB5" w:rsidRDefault="00604407">
      <w:pPr>
        <w:pStyle w:val="Normalindentado1"/>
        <w:ind w:left="705"/>
      </w:pPr>
      <w:r>
        <w:rPr>
          <w:color w:val="800000"/>
        </w:rPr>
        <w:t>Si un usuario agrega productos de forma accidental a su pedido, podrá deshacer la acción fácilmente desde la sección de gestión de pedidos o desde el catalogo.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>Si al realizar una búsqueda, no se e</w:t>
      </w:r>
      <w:r>
        <w:rPr>
          <w:color w:val="800000"/>
        </w:rPr>
        <w:t>ncuentra el resultado buscado, se darán sugerencias de búsquedas similares a partir de lo ingresado por el usuario.</w:t>
      </w:r>
    </w:p>
    <w:p w:rsidR="00D03EB5" w:rsidRDefault="00D03EB5">
      <w:pPr>
        <w:pStyle w:val="Normalindentado1"/>
        <w:ind w:left="705"/>
        <w:rPr>
          <w:color w:val="800000"/>
        </w:rPr>
      </w:pPr>
    </w:p>
    <w:p w:rsidR="00D03EB5" w:rsidRDefault="00D03EB5">
      <w:pPr>
        <w:pStyle w:val="Normalindentado1"/>
        <w:ind w:left="705"/>
        <w:rPr>
          <w:color w:val="800000"/>
        </w:rPr>
      </w:pP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 xml:space="preserve">El sistema verificará la disponibilidad de nombre de usuario en la etapa de registración, en caso de negativo, se mostrará un mensaje </w:t>
      </w:r>
      <w:r>
        <w:rPr>
          <w:color w:val="800000"/>
        </w:rPr>
        <w:t>informativo y el usuario deberá seleccionar uno diferente.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 xml:space="preserve">El sistema verificará en tiempo real la disponibilidad los datos ingresados, en  caso de negativo, se mostrará un mensaje informativo con la correspondientes instrucciones </w:t>
      </w:r>
      <w:proofErr w:type="gramStart"/>
      <w:r>
        <w:rPr>
          <w:color w:val="800000"/>
        </w:rPr>
        <w:t>para</w:t>
      </w:r>
      <w:proofErr w:type="gramEnd"/>
      <w:r>
        <w:rPr>
          <w:color w:val="800000"/>
        </w:rPr>
        <w:t> </w:t>
      </w:r>
    </w:p>
    <w:p w:rsidR="00D03EB5" w:rsidRDefault="00604407">
      <w:pPr>
        <w:pStyle w:val="Normalindentado1"/>
        <w:ind w:left="705"/>
      </w:pPr>
      <w:r>
        <w:rPr>
          <w:color w:val="800000"/>
        </w:rPr>
        <w:t>El sistema validará</w:t>
      </w:r>
      <w:r>
        <w:rPr>
          <w:color w:val="800000"/>
        </w:rPr>
        <w:t xml:space="preserve"> en tiempo real los datos ingresados por el usuario al registrarse, informándole si esta disponible o es válido el dato, por ejemplo al elegir un nombre de usuario, o seleccionar una fecha de nacimiento entre otras cosas.</w:t>
      </w:r>
    </w:p>
    <w:p w:rsidR="00D03EB5" w:rsidRDefault="00604407" w:rsidP="00C6198F">
      <w:pPr>
        <w:pStyle w:val="Heading2"/>
        <w:numPr>
          <w:ilvl w:val="1"/>
          <w:numId w:val="17"/>
        </w:numPr>
      </w:pPr>
      <w:r>
        <w:t>Manejo de prevención de errores.</w:t>
      </w:r>
      <w:bookmarkEnd w:id="5"/>
    </w:p>
    <w:p w:rsidR="00D03EB5" w:rsidRDefault="00D03EB5">
      <w:pPr>
        <w:pStyle w:val="Normalindentado1"/>
        <w:ind w:left="705"/>
        <w:rPr>
          <w:color w:val="800000"/>
        </w:rPr>
      </w:pPr>
      <w:bookmarkStart w:id="6" w:name="__RefHeading__11_587935406"/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 xml:space="preserve">El sistema validará en tiempo real los datos ingresados por el usuario, </w:t>
      </w:r>
      <w:proofErr w:type="spellStart"/>
      <w:r>
        <w:rPr>
          <w:color w:val="800000"/>
        </w:rPr>
        <w:t>resaltandolos</w:t>
      </w:r>
      <w:proofErr w:type="spellEnd"/>
      <w:r>
        <w:rPr>
          <w:color w:val="800000"/>
        </w:rPr>
        <w:t xml:space="preserve"> en caso de que fuesen incorrectos o estén mal formateados.</w:t>
      </w:r>
    </w:p>
    <w:p w:rsidR="00D03EB5" w:rsidRDefault="00604407">
      <w:pPr>
        <w:pStyle w:val="Normalindentado1"/>
        <w:ind w:left="705"/>
      </w:pPr>
      <w:r>
        <w:rPr>
          <w:color w:val="800000"/>
        </w:rPr>
        <w:t>El sistema pedirá al usuario que confirme su compra, para evitar la posible cancelación de pedidos.</w:t>
      </w:r>
    </w:p>
    <w:p w:rsidR="00D03EB5" w:rsidRDefault="00D03EB5">
      <w:pPr>
        <w:pStyle w:val="Normalindentado1"/>
        <w:ind w:left="705"/>
        <w:rPr>
          <w:color w:val="800000"/>
        </w:rPr>
      </w:pP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 xml:space="preserve">Debajo de </w:t>
      </w:r>
      <w:r>
        <w:rPr>
          <w:color w:val="800000"/>
        </w:rPr>
        <w:t xml:space="preserve">cada campo a rellenar (formulario de registro, cambio de datos personales, </w:t>
      </w:r>
      <w:proofErr w:type="spellStart"/>
      <w:r>
        <w:rPr>
          <w:color w:val="800000"/>
        </w:rPr>
        <w:t>etc</w:t>
      </w:r>
      <w:proofErr w:type="spellEnd"/>
      <w:r>
        <w:rPr>
          <w:color w:val="800000"/>
        </w:rPr>
        <w:t>), se mostrará un ejemplo. [</w:t>
      </w:r>
      <w:proofErr w:type="gramStart"/>
      <w:r>
        <w:rPr>
          <w:color w:val="800000"/>
        </w:rPr>
        <w:t>es</w:t>
      </w:r>
      <w:proofErr w:type="gramEnd"/>
      <w:r>
        <w:rPr>
          <w:color w:val="800000"/>
        </w:rPr>
        <w:t xml:space="preserve"> ayuda dinámica?]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>Se tendrá una “interfaz de ayuda” que si el lector la lee antes de comenzar a utilizar el sistema no debería porque tener problema</w:t>
      </w:r>
      <w:r>
        <w:rPr>
          <w:color w:val="800000"/>
        </w:rPr>
        <w:t>s durante el uso del mismo</w:t>
      </w:r>
      <w:proofErr w:type="gramStart"/>
      <w:r>
        <w:rPr>
          <w:color w:val="800000"/>
        </w:rPr>
        <w:t>.[</w:t>
      </w:r>
      <w:proofErr w:type="gramEnd"/>
      <w:r>
        <w:rPr>
          <w:color w:val="800000"/>
        </w:rPr>
        <w:t>consulta, es ayuda?]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>[Corregir mientras escribo en la búsqueda</w:t>
      </w:r>
      <w:proofErr w:type="gramStart"/>
      <w:r>
        <w:rPr>
          <w:color w:val="800000"/>
        </w:rPr>
        <w:t>?</w:t>
      </w:r>
      <w:proofErr w:type="gramEnd"/>
      <w:r>
        <w:rPr>
          <w:color w:val="800000"/>
        </w:rPr>
        <w:t> no es lo mismo que el 1ro?]</w:t>
      </w:r>
    </w:p>
    <w:p w:rsidR="00D03EB5" w:rsidRDefault="00D03EB5">
      <w:pPr>
        <w:pageBreakBefore/>
      </w:pPr>
    </w:p>
    <w:p w:rsidR="00D03EB5" w:rsidRDefault="00604407" w:rsidP="00C6198F">
      <w:pPr>
        <w:pStyle w:val="Heading2"/>
        <w:numPr>
          <w:ilvl w:val="1"/>
          <w:numId w:val="17"/>
        </w:numPr>
      </w:pPr>
      <w:r>
        <w:t>Generación de ayudas</w:t>
      </w:r>
      <w:bookmarkEnd w:id="6"/>
    </w:p>
    <w:p w:rsidR="00D03EB5" w:rsidRDefault="00604407">
      <w:pPr>
        <w:pStyle w:val="Normalindentado1"/>
        <w:ind w:left="705"/>
        <w:rPr>
          <w:color w:val="800000"/>
        </w:rPr>
      </w:pPr>
      <w:bookmarkStart w:id="7" w:name="__RefHeading__13_587935406"/>
      <w:r>
        <w:rPr>
          <w:color w:val="800000"/>
        </w:rPr>
        <w:t xml:space="preserve">El sistema poseerá una sección de ayuda en </w:t>
      </w:r>
      <w:proofErr w:type="spellStart"/>
      <w:r>
        <w:rPr>
          <w:color w:val="800000"/>
        </w:rPr>
        <w:t>linea</w:t>
      </w:r>
      <w:proofErr w:type="spellEnd"/>
      <w:r>
        <w:rPr>
          <w:color w:val="800000"/>
        </w:rPr>
        <w:t>, la cual mostrará respuestas a las preguntas y problemas mas frec</w:t>
      </w:r>
      <w:r>
        <w:rPr>
          <w:color w:val="800000"/>
        </w:rPr>
        <w:t>uentes de forma centralizada. Esto incrementará la confianza del usuario en el sistema.</w:t>
      </w:r>
    </w:p>
    <w:p w:rsidR="00D03EB5" w:rsidRDefault="00604407">
      <w:pPr>
        <w:pStyle w:val="Normalindentado1"/>
        <w:ind w:left="705"/>
      </w:pPr>
      <w:r>
        <w:rPr>
          <w:color w:val="800000"/>
        </w:rPr>
        <w:t>En caso de ser necesario, se mostrará ayuda contextual para secciones específicas. Esto brindará una experiencia de uso dinámica al usuario.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>Se proveerá documentación i</w:t>
      </w:r>
      <w:r>
        <w:rPr>
          <w:color w:val="800000"/>
        </w:rPr>
        <w:t>mpresa al cliente, la cual especificara guías de administración del sistema y conformará parte de su capacitación.</w:t>
      </w:r>
    </w:p>
    <w:p w:rsidR="00D03EB5" w:rsidRDefault="00604407" w:rsidP="00C6198F">
      <w:pPr>
        <w:pStyle w:val="Heading2"/>
        <w:numPr>
          <w:ilvl w:val="1"/>
          <w:numId w:val="17"/>
        </w:numPr>
      </w:pPr>
      <w:r>
        <w:t>Definición de atajos.</w:t>
      </w:r>
      <w:bookmarkEnd w:id="7"/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 xml:space="preserve">El sistema tendrá accesos rápidos a las funcionalidades más comunes (agregar al </w:t>
      </w:r>
      <w:proofErr w:type="gramStart"/>
      <w:r>
        <w:rPr>
          <w:color w:val="800000"/>
        </w:rPr>
        <w:t>carrito ,barra</w:t>
      </w:r>
      <w:proofErr w:type="gramEnd"/>
      <w:r>
        <w:rPr>
          <w:color w:val="800000"/>
        </w:rPr>
        <w:t xml:space="preserve"> de búsqueda,  </w:t>
      </w:r>
      <w:proofErr w:type="spellStart"/>
      <w:r>
        <w:rPr>
          <w:color w:val="800000"/>
        </w:rPr>
        <w:t>previsuali</w:t>
      </w:r>
      <w:r>
        <w:rPr>
          <w:color w:val="800000"/>
        </w:rPr>
        <w:t>zar</w:t>
      </w:r>
      <w:proofErr w:type="spellEnd"/>
      <w:r>
        <w:rPr>
          <w:color w:val="800000"/>
        </w:rPr>
        <w:t xml:space="preserve"> libro, </w:t>
      </w:r>
      <w:proofErr w:type="spellStart"/>
      <w:r>
        <w:rPr>
          <w:color w:val="800000"/>
        </w:rPr>
        <w:t>etc</w:t>
      </w:r>
      <w:proofErr w:type="spellEnd"/>
      <w:r>
        <w:rPr>
          <w:color w:val="800000"/>
        </w:rPr>
        <w:t>), así el usuario accede fácilmente a ellas.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>El sistema tendrá una barra de búsqueda siempre visible para realizar la búsqueda de algún libro en todo momento.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>El catalogo de libros mostrará links a las categorías relacionadas de cada libro.</w:t>
      </w:r>
    </w:p>
    <w:p w:rsidR="00D03EB5" w:rsidRDefault="00D03EB5">
      <w:pPr>
        <w:pStyle w:val="Standard"/>
        <w:spacing w:after="200" w:line="276" w:lineRule="auto"/>
        <w:ind w:left="720"/>
        <w:jc w:val="both"/>
        <w:rPr>
          <w:color w:val="800000"/>
          <w:lang w:val="es-AR"/>
        </w:rPr>
      </w:pPr>
    </w:p>
    <w:p w:rsidR="00D03EB5" w:rsidRDefault="00604407" w:rsidP="00C6198F">
      <w:pPr>
        <w:pStyle w:val="Heading2"/>
        <w:numPr>
          <w:ilvl w:val="1"/>
          <w:numId w:val="17"/>
        </w:numPr>
      </w:pPr>
      <w:bookmarkStart w:id="8" w:name="__RefHeading__15_587935406"/>
      <w:r>
        <w:t>Manejo de salidas</w:t>
      </w:r>
      <w:bookmarkEnd w:id="8"/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>Se trata de las cancelaciones y salidas normales Se debe indicar cuáles serán los casos de salidas del sistema, explicitar para cada caso.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>El usuario podrá deshacer cualquier acción que no requiera confirmación, esto le permitirá tener co</w:t>
      </w:r>
      <w:r>
        <w:rPr>
          <w:color w:val="800000"/>
        </w:rPr>
        <w:t>ntrol sobre su cuenta.</w:t>
      </w:r>
    </w:p>
    <w:p w:rsidR="00D03EB5" w:rsidRDefault="00D03EB5">
      <w:pPr>
        <w:pStyle w:val="Normalindentado1"/>
        <w:ind w:left="705"/>
        <w:rPr>
          <w:color w:val="800000"/>
        </w:rPr>
      </w:pP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 xml:space="preserve">Cada vez que un usuario inicie una compra, tendrá la opción de cancelar su compra durante un lapso de tiempo dependiendo de la tarjeta con que se </w:t>
      </w:r>
      <w:proofErr w:type="spellStart"/>
      <w:r>
        <w:rPr>
          <w:color w:val="800000"/>
        </w:rPr>
        <w:t>efectue</w:t>
      </w:r>
      <w:proofErr w:type="spellEnd"/>
      <w:r>
        <w:rPr>
          <w:color w:val="800000"/>
        </w:rPr>
        <w:t xml:space="preserve"> la misma. [</w:t>
      </w:r>
      <w:proofErr w:type="gramStart"/>
      <w:r>
        <w:rPr>
          <w:color w:val="800000"/>
        </w:rPr>
        <w:t>consultar</w:t>
      </w:r>
      <w:proofErr w:type="gramEnd"/>
      <w:r>
        <w:rPr>
          <w:color w:val="800000"/>
        </w:rPr>
        <w:t>, requiere funcionalidad nueva]</w:t>
      </w:r>
    </w:p>
    <w:p w:rsidR="00D03EB5" w:rsidRDefault="00D03EB5">
      <w:pPr>
        <w:pStyle w:val="Normalindentado1"/>
        <w:ind w:left="705"/>
        <w:rPr>
          <w:color w:val="800000"/>
        </w:rPr>
      </w:pP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 xml:space="preserve">Acciones posibles de </w:t>
      </w:r>
      <w:r>
        <w:rPr>
          <w:color w:val="800000"/>
        </w:rPr>
        <w:t>deshacer: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>    Agregar libro al carrito --&gt; Quita el libro del carrito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 xml:space="preserve">    Ingresar a una </w:t>
      </w:r>
      <w:proofErr w:type="spellStart"/>
      <w:r>
        <w:rPr>
          <w:color w:val="800000"/>
        </w:rPr>
        <w:t>seccion</w:t>
      </w:r>
      <w:proofErr w:type="spellEnd"/>
      <w:r>
        <w:rPr>
          <w:color w:val="800000"/>
        </w:rPr>
        <w:t xml:space="preserve">/pagina --&gt; Vuelve a la </w:t>
      </w:r>
      <w:proofErr w:type="spellStart"/>
      <w:r>
        <w:rPr>
          <w:color w:val="800000"/>
        </w:rPr>
        <w:t>seccion</w:t>
      </w:r>
      <w:proofErr w:type="spellEnd"/>
      <w:r>
        <w:rPr>
          <w:color w:val="800000"/>
        </w:rPr>
        <w:t>/pagina anterior o a la principal</w:t>
      </w: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 xml:space="preserve">    Ingresar a una </w:t>
      </w:r>
      <w:proofErr w:type="spellStart"/>
      <w:r>
        <w:rPr>
          <w:color w:val="800000"/>
        </w:rPr>
        <w:t>previsualizacion</w:t>
      </w:r>
      <w:proofErr w:type="spellEnd"/>
      <w:r>
        <w:rPr>
          <w:color w:val="800000"/>
        </w:rPr>
        <w:t xml:space="preserve"> --&gt; Cierra </w:t>
      </w:r>
      <w:proofErr w:type="spellStart"/>
      <w:r>
        <w:rPr>
          <w:color w:val="800000"/>
        </w:rPr>
        <w:t>previsualizacion</w:t>
      </w:r>
      <w:proofErr w:type="spellEnd"/>
      <w:r>
        <w:rPr>
          <w:color w:val="800000"/>
        </w:rPr>
        <w:t xml:space="preserve"> (regresa al catalogo)</w:t>
      </w:r>
    </w:p>
    <w:p w:rsidR="00D03EB5" w:rsidRDefault="00604407">
      <w:pPr>
        <w:pStyle w:val="Normalindentado1"/>
        <w:ind w:left="705"/>
      </w:pPr>
      <w:r>
        <w:rPr>
          <w:color w:val="800000"/>
        </w:rPr>
        <w:t>    Selec</w:t>
      </w:r>
      <w:r>
        <w:rPr>
          <w:color w:val="800000"/>
        </w:rPr>
        <w:t xml:space="preserve">cionar </w:t>
      </w:r>
      <w:proofErr w:type="spellStart"/>
      <w:r>
        <w:rPr>
          <w:color w:val="800000"/>
        </w:rPr>
        <w:t>categoria</w:t>
      </w:r>
      <w:proofErr w:type="spellEnd"/>
      <w:r>
        <w:rPr>
          <w:color w:val="800000"/>
        </w:rPr>
        <w:t xml:space="preserve"> (de libros) --&gt; Vuelve a la </w:t>
      </w:r>
      <w:proofErr w:type="spellStart"/>
      <w:r>
        <w:rPr>
          <w:color w:val="800000"/>
        </w:rPr>
        <w:t>categoria</w:t>
      </w:r>
      <w:proofErr w:type="spellEnd"/>
      <w:r>
        <w:rPr>
          <w:color w:val="800000"/>
        </w:rPr>
        <w:t xml:space="preserve"> seleccionada anteriormente o "todos".</w:t>
      </w:r>
    </w:p>
    <w:p w:rsidR="00D03EB5" w:rsidRDefault="00D03EB5">
      <w:pPr>
        <w:pStyle w:val="Normalindentado1"/>
        <w:ind w:left="705"/>
        <w:rPr>
          <w:color w:val="800000"/>
        </w:rPr>
      </w:pPr>
    </w:p>
    <w:p w:rsidR="00D03EB5" w:rsidRDefault="00604407">
      <w:pPr>
        <w:pStyle w:val="Normalindentado1"/>
        <w:ind w:left="705"/>
        <w:rPr>
          <w:color w:val="800000"/>
        </w:rPr>
      </w:pPr>
      <w:r>
        <w:rPr>
          <w:color w:val="800000"/>
        </w:rPr>
        <w:t>  </w:t>
      </w:r>
    </w:p>
    <w:p w:rsidR="00D03EB5" w:rsidRDefault="00D03EB5">
      <w:pPr>
        <w:pStyle w:val="Normalindentado1"/>
        <w:ind w:left="705"/>
        <w:rPr>
          <w:color w:val="800000"/>
        </w:rPr>
      </w:pPr>
    </w:p>
    <w:sectPr w:rsidR="00D03EB5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407" w:rsidRDefault="00604407">
      <w:r>
        <w:separator/>
      </w:r>
    </w:p>
  </w:endnote>
  <w:endnote w:type="continuationSeparator" w:id="0">
    <w:p w:rsidR="00604407" w:rsidRDefault="0060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Zurich XBlk BT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47"/>
      <w:gridCol w:w="163"/>
      <w:gridCol w:w="6534"/>
    </w:tblGrid>
    <w:tr w:rsidR="00C33314">
      <w:tblPrEx>
        <w:tblCellMar>
          <w:top w:w="0" w:type="dxa"/>
          <w:bottom w:w="0" w:type="dxa"/>
        </w:tblCellMar>
      </w:tblPrEx>
      <w:tc>
        <w:tcPr>
          <w:tcW w:w="1947" w:type="dxa"/>
          <w:tcBorders>
            <w:top w:val="single" w:sz="4" w:space="0" w:color="000000"/>
          </w:tcBorders>
          <w:shd w:val="clear" w:color="auto" w:fill="auto"/>
          <w:tcMar>
            <w:top w:w="68" w:type="dxa"/>
            <w:left w:w="70" w:type="dxa"/>
            <w:bottom w:w="68" w:type="dxa"/>
            <w:right w:w="70" w:type="dxa"/>
          </w:tcMar>
        </w:tcPr>
        <w:p w:rsidR="00C33314" w:rsidRDefault="00604407">
          <w:pPr>
            <w:pStyle w:val="Header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33314" w:rsidRDefault="00604407">
          <w:pPr>
            <w:pStyle w:val="Header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33314" w:rsidRDefault="00604407">
          <w:pPr>
            <w:pStyle w:val="Header"/>
            <w:jc w:val="right"/>
            <w:rPr>
              <w:color w:val="241A61"/>
              <w:sz w:val="16"/>
            </w:rPr>
          </w:pPr>
          <w:r>
            <w:rPr>
              <w:color w:val="241A61"/>
              <w:sz w:val="16"/>
            </w:rPr>
            <w:t>Documento de Diseño</w:t>
          </w:r>
        </w:p>
      </w:tc>
    </w:tr>
  </w:tbl>
  <w:p w:rsidR="00C33314" w:rsidRDefault="006044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47"/>
      <w:gridCol w:w="163"/>
      <w:gridCol w:w="6534"/>
    </w:tblGrid>
    <w:tr w:rsidR="00C33314">
      <w:tblPrEx>
        <w:tblCellMar>
          <w:top w:w="0" w:type="dxa"/>
          <w:bottom w:w="0" w:type="dxa"/>
        </w:tblCellMar>
      </w:tblPrEx>
      <w:tc>
        <w:tcPr>
          <w:tcW w:w="1947" w:type="dxa"/>
          <w:tcBorders>
            <w:top w:val="single" w:sz="4" w:space="0" w:color="000000"/>
          </w:tcBorders>
          <w:shd w:val="clear" w:color="auto" w:fill="auto"/>
          <w:tcMar>
            <w:top w:w="68" w:type="dxa"/>
            <w:left w:w="70" w:type="dxa"/>
            <w:bottom w:w="68" w:type="dxa"/>
            <w:right w:w="70" w:type="dxa"/>
          </w:tcMar>
        </w:tcPr>
        <w:p w:rsidR="00C33314" w:rsidRDefault="00604407">
          <w:pPr>
            <w:pStyle w:val="Header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33314" w:rsidRDefault="00604407">
          <w:pPr>
            <w:pStyle w:val="Header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33314" w:rsidRDefault="00604407">
          <w:pPr>
            <w:pStyle w:val="Header"/>
            <w:jc w:val="right"/>
            <w:rPr>
              <w:color w:val="241A61"/>
              <w:sz w:val="16"/>
            </w:rPr>
          </w:pPr>
          <w:r>
            <w:rPr>
              <w:color w:val="241A61"/>
              <w:sz w:val="16"/>
            </w:rPr>
            <w:t>Documento de Diseño</w:t>
          </w:r>
        </w:p>
      </w:tc>
    </w:tr>
  </w:tbl>
  <w:p w:rsidR="00C33314" w:rsidRDefault="006044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47"/>
      <w:gridCol w:w="163"/>
      <w:gridCol w:w="6534"/>
    </w:tblGrid>
    <w:tr w:rsidR="00C33314">
      <w:tblPrEx>
        <w:tblCellMar>
          <w:top w:w="0" w:type="dxa"/>
          <w:bottom w:w="0" w:type="dxa"/>
        </w:tblCellMar>
      </w:tblPrEx>
      <w:tc>
        <w:tcPr>
          <w:tcW w:w="1947" w:type="dxa"/>
          <w:tcBorders>
            <w:top w:val="single" w:sz="4" w:space="0" w:color="000000"/>
          </w:tcBorders>
          <w:shd w:val="clear" w:color="auto" w:fill="auto"/>
          <w:tcMar>
            <w:top w:w="68" w:type="dxa"/>
            <w:left w:w="70" w:type="dxa"/>
            <w:bottom w:w="68" w:type="dxa"/>
            <w:right w:w="70" w:type="dxa"/>
          </w:tcMar>
        </w:tcPr>
        <w:p w:rsidR="00C33314" w:rsidRDefault="00604407">
          <w:pPr>
            <w:pStyle w:val="Header"/>
            <w:snapToGrid w:val="0"/>
            <w:jc w:val="right"/>
            <w:rPr>
              <w:sz w:val="16"/>
            </w:rPr>
          </w:pPr>
        </w:p>
      </w:tc>
      <w:tc>
        <w:tcPr>
          <w:tcW w:w="163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33314" w:rsidRDefault="00604407">
          <w:pPr>
            <w:pStyle w:val="Header"/>
            <w:snapToGrid w:val="0"/>
            <w:jc w:val="right"/>
            <w:rPr>
              <w:sz w:val="16"/>
            </w:rPr>
          </w:pPr>
        </w:p>
      </w:tc>
      <w:tc>
        <w:tcPr>
          <w:tcW w:w="6534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33314" w:rsidRDefault="00604407">
          <w:pPr>
            <w:pStyle w:val="Header"/>
            <w:jc w:val="right"/>
            <w:rPr>
              <w:color w:val="241A61"/>
              <w:sz w:val="16"/>
            </w:rPr>
          </w:pPr>
          <w:r>
            <w:rPr>
              <w:color w:val="241A61"/>
              <w:sz w:val="16"/>
            </w:rPr>
            <w:t xml:space="preserve">Documento de </w:t>
          </w:r>
          <w:r>
            <w:rPr>
              <w:color w:val="241A61"/>
              <w:sz w:val="16"/>
            </w:rPr>
            <w:t>Diseño</w:t>
          </w:r>
        </w:p>
      </w:tc>
    </w:tr>
  </w:tbl>
  <w:p w:rsidR="00C33314" w:rsidRDefault="006044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407" w:rsidRDefault="00604407">
      <w:r>
        <w:rPr>
          <w:color w:val="000000"/>
        </w:rPr>
        <w:separator/>
      </w:r>
    </w:p>
  </w:footnote>
  <w:footnote w:type="continuationSeparator" w:id="0">
    <w:p w:rsidR="00604407" w:rsidRDefault="00604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66"/>
      <w:gridCol w:w="6542"/>
      <w:gridCol w:w="1336"/>
    </w:tblGrid>
    <w:tr w:rsidR="00C33314">
      <w:tblPrEx>
        <w:tblCellMar>
          <w:top w:w="0" w:type="dxa"/>
          <w:bottom w:w="0" w:type="dxa"/>
        </w:tblCellMar>
      </w:tblPrEx>
      <w:tc>
        <w:tcPr>
          <w:tcW w:w="766" w:type="dxa"/>
          <w:tcBorders>
            <w:bottom w:val="single" w:sz="4" w:space="0" w:color="000000"/>
          </w:tcBorders>
          <w:shd w:val="clear" w:color="auto" w:fill="auto"/>
          <w:tcMar>
            <w:top w:w="68" w:type="dxa"/>
            <w:left w:w="70" w:type="dxa"/>
            <w:bottom w:w="68" w:type="dxa"/>
            <w:right w:w="70" w:type="dxa"/>
          </w:tcMar>
        </w:tcPr>
        <w:p w:rsidR="00C33314" w:rsidRDefault="00604407">
          <w:pPr>
            <w:pStyle w:val="Header"/>
            <w:snapToGrid w:val="0"/>
            <w:rPr>
              <w:sz w:val="16"/>
            </w:rPr>
          </w:pPr>
        </w:p>
      </w:tc>
      <w:tc>
        <w:tcPr>
          <w:tcW w:w="6542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33314" w:rsidRDefault="00604407">
          <w:pPr>
            <w:pStyle w:val="Header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Modelo de ingeniería</w:t>
          </w:r>
        </w:p>
        <w:p w:rsidR="00C33314" w:rsidRDefault="00604407">
          <w:pPr>
            <w:pStyle w:val="Header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[Nombre documento]</w:t>
          </w:r>
        </w:p>
      </w:tc>
      <w:tc>
        <w:tcPr>
          <w:tcW w:w="1336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33314" w:rsidRDefault="00604407">
          <w:pPr>
            <w:pStyle w:val="Header"/>
            <w:jc w:val="right"/>
            <w:rPr>
              <w:color w:val="241A61"/>
            </w:rPr>
          </w:pPr>
          <w:r>
            <w:rPr>
              <w:color w:val="241A61"/>
            </w:rPr>
            <w:t>0.2</w:t>
          </w:r>
        </w:p>
        <w:p w:rsidR="00C33314" w:rsidRDefault="00604407">
          <w:pPr>
            <w:pStyle w:val="Header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PageNumber"/>
              <w:color w:val="241A61"/>
            </w:rPr>
            <w:fldChar w:fldCharType="begin"/>
          </w:r>
          <w:r>
            <w:rPr>
              <w:rStyle w:val="PageNumber"/>
              <w:color w:val="241A61"/>
            </w:rPr>
            <w:instrText xml:space="preserve"> PAGE </w:instrText>
          </w:r>
          <w:r>
            <w:rPr>
              <w:rStyle w:val="PageNumber"/>
              <w:color w:val="241A61"/>
            </w:rPr>
            <w:fldChar w:fldCharType="separate"/>
          </w:r>
          <w:r w:rsidR="00C6198F">
            <w:rPr>
              <w:rStyle w:val="PageNumber"/>
              <w:noProof/>
              <w:color w:val="241A61"/>
            </w:rPr>
            <w:t>1</w:t>
          </w:r>
          <w:r>
            <w:rPr>
              <w:rStyle w:val="PageNumber"/>
              <w:color w:val="241A61"/>
            </w:rPr>
            <w:fldChar w:fldCharType="end"/>
          </w:r>
        </w:p>
      </w:tc>
    </w:tr>
  </w:tbl>
  <w:p w:rsidR="00C33314" w:rsidRDefault="006044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66"/>
      <w:gridCol w:w="6542"/>
      <w:gridCol w:w="1336"/>
    </w:tblGrid>
    <w:tr w:rsidR="00C33314">
      <w:tblPrEx>
        <w:tblCellMar>
          <w:top w:w="0" w:type="dxa"/>
          <w:bottom w:w="0" w:type="dxa"/>
        </w:tblCellMar>
      </w:tblPrEx>
      <w:tc>
        <w:tcPr>
          <w:tcW w:w="766" w:type="dxa"/>
          <w:tcBorders>
            <w:bottom w:val="single" w:sz="4" w:space="0" w:color="000000"/>
          </w:tcBorders>
          <w:shd w:val="clear" w:color="auto" w:fill="auto"/>
          <w:tcMar>
            <w:top w:w="68" w:type="dxa"/>
            <w:left w:w="70" w:type="dxa"/>
            <w:bottom w:w="68" w:type="dxa"/>
            <w:right w:w="70" w:type="dxa"/>
          </w:tcMar>
        </w:tcPr>
        <w:p w:rsidR="00C33314" w:rsidRDefault="00604407">
          <w:pPr>
            <w:pStyle w:val="Header"/>
            <w:snapToGrid w:val="0"/>
            <w:rPr>
              <w:sz w:val="16"/>
            </w:rPr>
          </w:pPr>
        </w:p>
      </w:tc>
      <w:tc>
        <w:tcPr>
          <w:tcW w:w="6542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33314" w:rsidRDefault="00604407">
          <w:pPr>
            <w:pStyle w:val="Header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Modelo de ingeniería</w:t>
          </w:r>
        </w:p>
        <w:p w:rsidR="00C33314" w:rsidRDefault="00604407">
          <w:pPr>
            <w:pStyle w:val="Header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[Nombre documento]</w:t>
          </w:r>
        </w:p>
      </w:tc>
      <w:tc>
        <w:tcPr>
          <w:tcW w:w="1336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33314" w:rsidRDefault="00604407">
          <w:pPr>
            <w:pStyle w:val="Header"/>
            <w:jc w:val="right"/>
            <w:rPr>
              <w:color w:val="241A61"/>
            </w:rPr>
          </w:pPr>
          <w:r>
            <w:rPr>
              <w:color w:val="241A61"/>
            </w:rPr>
            <w:t>0.2</w:t>
          </w:r>
        </w:p>
        <w:p w:rsidR="00C33314" w:rsidRDefault="00604407">
          <w:pPr>
            <w:pStyle w:val="Header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PageNumber"/>
              <w:color w:val="241A61"/>
            </w:rPr>
            <w:fldChar w:fldCharType="begin"/>
          </w:r>
          <w:r>
            <w:rPr>
              <w:rStyle w:val="PageNumber"/>
              <w:color w:val="241A61"/>
            </w:rPr>
            <w:instrText xml:space="preserve"> PAGE </w:instrText>
          </w:r>
          <w:r>
            <w:rPr>
              <w:rStyle w:val="PageNumber"/>
              <w:color w:val="241A61"/>
            </w:rPr>
            <w:fldChar w:fldCharType="separate"/>
          </w:r>
          <w:r w:rsidR="00C6198F">
            <w:rPr>
              <w:rStyle w:val="PageNumber"/>
              <w:noProof/>
              <w:color w:val="241A61"/>
            </w:rPr>
            <w:t>2</w:t>
          </w:r>
          <w:r>
            <w:rPr>
              <w:rStyle w:val="PageNumber"/>
              <w:color w:val="241A61"/>
            </w:rPr>
            <w:fldChar w:fldCharType="end"/>
          </w:r>
        </w:p>
      </w:tc>
    </w:tr>
  </w:tbl>
  <w:p w:rsidR="00C33314" w:rsidRDefault="006044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4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90"/>
      <w:gridCol w:w="6018"/>
      <w:gridCol w:w="1336"/>
    </w:tblGrid>
    <w:tr w:rsidR="00C33314">
      <w:tblPrEx>
        <w:tblCellMar>
          <w:top w:w="0" w:type="dxa"/>
          <w:bottom w:w="0" w:type="dxa"/>
        </w:tblCellMar>
      </w:tblPrEx>
      <w:tc>
        <w:tcPr>
          <w:tcW w:w="1290" w:type="dxa"/>
          <w:tcBorders>
            <w:bottom w:val="single" w:sz="4" w:space="0" w:color="000000"/>
          </w:tcBorders>
          <w:shd w:val="clear" w:color="auto" w:fill="auto"/>
          <w:tcMar>
            <w:top w:w="68" w:type="dxa"/>
            <w:left w:w="70" w:type="dxa"/>
            <w:bottom w:w="68" w:type="dxa"/>
            <w:right w:w="70" w:type="dxa"/>
          </w:tcMar>
        </w:tcPr>
        <w:p w:rsidR="00C33314" w:rsidRDefault="00604407">
          <w:pPr>
            <w:pStyle w:val="Header"/>
            <w:snapToGrid w:val="0"/>
          </w:pPr>
          <w:r>
            <w:rPr>
              <w:noProof/>
              <w:sz w:val="16"/>
              <w:lang w:val="es-AR"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38880</wp:posOffset>
                </wp:positionH>
                <wp:positionV relativeFrom="paragraph">
                  <wp:posOffset>0</wp:posOffset>
                </wp:positionV>
                <wp:extent cx="675723" cy="309240"/>
                <wp:effectExtent l="0" t="0" r="0" b="0"/>
                <wp:wrapSquare wrapText="bothSides"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723" cy="3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18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33314" w:rsidRDefault="00604407">
          <w:pPr>
            <w:pStyle w:val="Header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Modelo de ingeniería</w:t>
          </w:r>
        </w:p>
        <w:p w:rsidR="00C33314" w:rsidRDefault="00604407">
          <w:pPr>
            <w:pStyle w:val="Header"/>
            <w:jc w:val="center"/>
            <w:rPr>
              <w:b/>
              <w:bCs/>
              <w:color w:val="241A61"/>
            </w:rPr>
          </w:pPr>
          <w:r>
            <w:rPr>
              <w:b/>
              <w:bCs/>
              <w:color w:val="241A61"/>
            </w:rPr>
            <w:t>Diseño de Interfaces</w:t>
          </w:r>
        </w:p>
      </w:tc>
      <w:tc>
        <w:tcPr>
          <w:tcW w:w="1336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C33314" w:rsidRDefault="00604407">
          <w:pPr>
            <w:pStyle w:val="Header"/>
            <w:jc w:val="right"/>
            <w:rPr>
              <w:color w:val="241A61"/>
            </w:rPr>
          </w:pPr>
          <w:r>
            <w:rPr>
              <w:color w:val="241A61"/>
            </w:rPr>
            <w:t>0.2</w:t>
          </w:r>
        </w:p>
        <w:p w:rsidR="00C33314" w:rsidRDefault="00604407">
          <w:pPr>
            <w:pStyle w:val="Header"/>
            <w:jc w:val="right"/>
          </w:pPr>
          <w:r>
            <w:rPr>
              <w:color w:val="241A61"/>
            </w:rPr>
            <w:t xml:space="preserve">Pág. </w:t>
          </w:r>
          <w:r>
            <w:rPr>
              <w:rStyle w:val="PageNumber"/>
              <w:color w:val="241A61"/>
            </w:rPr>
            <w:fldChar w:fldCharType="begin"/>
          </w:r>
          <w:r>
            <w:rPr>
              <w:rStyle w:val="PageNumber"/>
              <w:color w:val="241A61"/>
            </w:rPr>
            <w:instrText xml:space="preserve"> PAGE </w:instrText>
          </w:r>
          <w:r>
            <w:rPr>
              <w:rStyle w:val="PageNumber"/>
              <w:color w:val="241A61"/>
            </w:rPr>
            <w:fldChar w:fldCharType="separate"/>
          </w:r>
          <w:r w:rsidR="00C6198F">
            <w:rPr>
              <w:rStyle w:val="PageNumber"/>
              <w:noProof/>
              <w:color w:val="241A61"/>
            </w:rPr>
            <w:t>5</w:t>
          </w:r>
          <w:r>
            <w:rPr>
              <w:rStyle w:val="PageNumber"/>
              <w:color w:val="241A61"/>
            </w:rPr>
            <w:fldChar w:fldCharType="end"/>
          </w:r>
        </w:p>
      </w:tc>
    </w:tr>
  </w:tbl>
  <w:p w:rsidR="00C33314" w:rsidRDefault="006044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5555"/>
    <w:multiLevelType w:val="multilevel"/>
    <w:tmpl w:val="C63A5AC0"/>
    <w:styleLink w:val="WW8Num13"/>
    <w:lvl w:ilvl="0">
      <w:numFmt w:val="bullet"/>
      <w:lvlText w:val="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0D215AAC"/>
    <w:multiLevelType w:val="multilevel"/>
    <w:tmpl w:val="7F5A42B4"/>
    <w:styleLink w:val="WW8Num7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6E75F5A"/>
    <w:multiLevelType w:val="multilevel"/>
    <w:tmpl w:val="B11867FA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1F967E8E"/>
    <w:multiLevelType w:val="multilevel"/>
    <w:tmpl w:val="C374B30C"/>
    <w:styleLink w:val="WW8Num1"/>
    <w:lvl w:ilvl="0">
      <w:numFmt w:val="bullet"/>
      <w:lvlText w:val=""/>
      <w:lvlJc w:val="left"/>
      <w:rPr>
        <w:rFonts w:ascii="Wingdings" w:hAnsi="Wingdings" w:cs="Wingdings"/>
        <w:color w:val="0000F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2318778E"/>
    <w:multiLevelType w:val="multilevel"/>
    <w:tmpl w:val="AE6AC894"/>
    <w:styleLink w:val="WW8Num2"/>
    <w:lvl w:ilvl="0">
      <w:numFmt w:val="bullet"/>
      <w:lvlText w:val=""/>
      <w:lvlJc w:val="left"/>
      <w:rPr>
        <w:rFonts w:ascii="Wingdings" w:hAnsi="Wingdings" w:cs="Wingdings"/>
        <w:color w:val="0000F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>
    <w:nsid w:val="27965843"/>
    <w:multiLevelType w:val="multilevel"/>
    <w:tmpl w:val="BA446BFC"/>
    <w:styleLink w:val="WW8Num6"/>
    <w:lvl w:ilvl="0">
      <w:numFmt w:val="bullet"/>
      <w:lvlText w:val=""/>
      <w:lvlJc w:val="left"/>
      <w:rPr>
        <w:rFonts w:ascii="Wingdings" w:hAnsi="Wingdings" w:cs="Wingdings"/>
        <w:color w:val="0000FF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297E7719"/>
    <w:multiLevelType w:val="multilevel"/>
    <w:tmpl w:val="B204B60C"/>
    <w:styleLink w:val="WW8Num8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345730B1"/>
    <w:multiLevelType w:val="multilevel"/>
    <w:tmpl w:val="75049FF6"/>
    <w:styleLink w:val="WWOutlineListStyle"/>
    <w:lvl w:ilvl="0">
      <w:start w:val="1"/>
      <w:numFmt w:val="decimal"/>
      <w:lvlText w:val="%1"/>
      <w:lvlJc w:val="left"/>
      <w:rPr>
        <w:b/>
        <w:color w:val="000000"/>
        <w:sz w:val="3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35EF5490"/>
    <w:multiLevelType w:val="multilevel"/>
    <w:tmpl w:val="E4F4E09E"/>
    <w:styleLink w:val="WW8Num9"/>
    <w:lvl w:ilvl="0">
      <w:numFmt w:val="bullet"/>
      <w:lvlText w:val=""/>
      <w:lvlJc w:val="left"/>
      <w:rPr>
        <w:rFonts w:ascii="Wingdings" w:hAnsi="Wingdings" w:cs="Wingdings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"/>
      <w:lvlJc w:val="left"/>
      <w:rPr>
        <w:rFonts w:ascii="Wingdings" w:hAnsi="Wingdings" w:cs="Wingdings"/>
      </w:rPr>
    </w:lvl>
    <w:lvl w:ilvl="3">
      <w:numFmt w:val="bullet"/>
      <w:lvlText w:val="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"/>
      <w:lvlJc w:val="left"/>
      <w:rPr>
        <w:rFonts w:ascii="Wingdings" w:hAnsi="Wingdings" w:cs="Wingdings"/>
      </w:rPr>
    </w:lvl>
    <w:lvl w:ilvl="6">
      <w:numFmt w:val="bullet"/>
      <w:lvlText w:val="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"/>
      <w:lvlJc w:val="left"/>
      <w:rPr>
        <w:rFonts w:ascii="Wingdings" w:hAnsi="Wingdings" w:cs="Wingdings"/>
      </w:rPr>
    </w:lvl>
  </w:abstractNum>
  <w:abstractNum w:abstractNumId="9">
    <w:nsid w:val="406E06A8"/>
    <w:multiLevelType w:val="multilevel"/>
    <w:tmpl w:val="2AA43176"/>
    <w:styleLink w:val="WW8Num3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42417D5A"/>
    <w:multiLevelType w:val="multilevel"/>
    <w:tmpl w:val="4FE2EF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3322A85"/>
    <w:multiLevelType w:val="multilevel"/>
    <w:tmpl w:val="D402DF4E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>
    <w:nsid w:val="487A212F"/>
    <w:multiLevelType w:val="multilevel"/>
    <w:tmpl w:val="755EFAE4"/>
    <w:styleLink w:val="WW8Num10"/>
    <w:lvl w:ilvl="0">
      <w:numFmt w:val="bullet"/>
      <w:lvlText w:val=""/>
      <w:lvlJc w:val="left"/>
      <w:rPr>
        <w:rFonts w:ascii="Wingdings" w:hAnsi="Wingdings" w:cs="Wingdings"/>
        <w:color w:val="0000F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>
    <w:nsid w:val="5BF33ECA"/>
    <w:multiLevelType w:val="multilevel"/>
    <w:tmpl w:val="FDBE06EC"/>
    <w:styleLink w:val="WW8Num11"/>
    <w:lvl w:ilvl="0">
      <w:numFmt w:val="bullet"/>
      <w:lvlText w:val=""/>
      <w:lvlJc w:val="left"/>
      <w:rPr>
        <w:rFonts w:ascii="Wingdings" w:hAnsi="Wingdings" w:cs="Wingdings"/>
        <w:color w:val="0000F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4">
    <w:nsid w:val="70FA6B1B"/>
    <w:multiLevelType w:val="multilevel"/>
    <w:tmpl w:val="53E60EC6"/>
    <w:styleLink w:val="WW8Num12"/>
    <w:lvl w:ilvl="0">
      <w:numFmt w:val="bullet"/>
      <w:lvlText w:val=""/>
      <w:lvlJc w:val="left"/>
      <w:rPr>
        <w:rFonts w:ascii="Wingdings" w:hAnsi="Wingdings" w:cs="Wingdings"/>
        <w:color w:val="0000F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>
    <w:nsid w:val="75E47FF0"/>
    <w:multiLevelType w:val="multilevel"/>
    <w:tmpl w:val="D188DF20"/>
    <w:styleLink w:val="WW8Num5"/>
    <w:lvl w:ilvl="0">
      <w:numFmt w:val="bullet"/>
      <w:lvlText w:val=""/>
      <w:lvlJc w:val="left"/>
      <w:rPr>
        <w:rFonts w:ascii="Wingdings" w:hAnsi="Wingdings" w:cs="Wingdings"/>
        <w:color w:val="0000F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>
    <w:nsid w:val="79B72B97"/>
    <w:multiLevelType w:val="multilevel"/>
    <w:tmpl w:val="02FA9202"/>
    <w:styleLink w:val="WW8Num4"/>
    <w:lvl w:ilvl="0">
      <w:start w:val="1"/>
      <w:numFmt w:val="decimal"/>
      <w:lvlText w:val="%1"/>
      <w:lvlJc w:val="left"/>
      <w:rPr>
        <w:b/>
        <w:color w:val="000000"/>
        <w:sz w:val="32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16"/>
  </w:num>
  <w:num w:numId="8">
    <w:abstractNumId w:val="15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  <w:num w:numId="13">
    <w:abstractNumId w:val="12"/>
  </w:num>
  <w:num w:numId="14">
    <w:abstractNumId w:val="13"/>
  </w:num>
  <w:num w:numId="15">
    <w:abstractNumId w:val="14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3EB5"/>
    <w:rsid w:val="00604407"/>
    <w:rsid w:val="00C6198F"/>
    <w:rsid w:val="00D0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Normalindentado1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Normalindentado2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Standard"/>
    <w:next w:val="Normalindentado3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Standard"/>
    <w:next w:val="Normalindentado4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next w:val="Normalindentado5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pPr>
      <w:keepNext/>
      <w:outlineLvl w:val="5"/>
    </w:pPr>
    <w:rPr>
      <w:i/>
      <w:iCs/>
      <w:sz w:val="22"/>
    </w:rPr>
  </w:style>
  <w:style w:type="paragraph" w:styleId="Heading7">
    <w:name w:val="heading 7"/>
    <w:basedOn w:val="Standard"/>
    <w:next w:val="Standard"/>
    <w:pPr>
      <w:keepNext/>
      <w:outlineLvl w:val="6"/>
    </w:pPr>
    <w:rPr>
      <w:i/>
      <w:iCs/>
    </w:rPr>
  </w:style>
  <w:style w:type="paragraph" w:styleId="Heading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Standard"/>
    <w:next w:val="Standar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2">
    <w:name w:val="WW_OutlineListStyle_2"/>
    <w:basedOn w:val="NoList"/>
    <w:pPr>
      <w:numPr>
        <w:numId w:val="1"/>
      </w:numPr>
    </w:p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customStyle="1" w:styleId="Standard">
    <w:name w:val="Standard"/>
    <w:pPr>
      <w:widowControl/>
      <w:suppressAutoHyphens/>
    </w:pPr>
    <w:rPr>
      <w:rFonts w:ascii="Arial" w:eastAsia="Times New Roman" w:hAnsi="Arial" w:cs="Arial"/>
      <w:sz w:val="20"/>
      <w:lang w:val="es-ES" w:bidi="ar-SA"/>
    </w:rPr>
  </w:style>
  <w:style w:type="paragraph" w:customStyle="1" w:styleId="Heading">
    <w:name w:val="Heading"/>
    <w:basedOn w:val="Standard"/>
    <w:next w:val="Textbody"/>
    <w:pPr>
      <w:spacing w:before="240" w:after="60"/>
      <w:jc w:val="center"/>
    </w:pPr>
    <w:rPr>
      <w:b/>
      <w:bCs/>
      <w:sz w:val="32"/>
      <w:szCs w:val="32"/>
    </w:rPr>
  </w:style>
  <w:style w:type="paragraph" w:customStyle="1" w:styleId="Textbody">
    <w:name w:val="Text body"/>
    <w:basedOn w:val="Standard"/>
    <w:rPr>
      <w:sz w:val="16"/>
    </w:rPr>
  </w:style>
  <w:style w:type="paragraph" w:styleId="List">
    <w:name w:val="List"/>
    <w:basedOn w:val="Standard"/>
    <w:pPr>
      <w:ind w:left="283" w:hanging="283"/>
    </w:pPr>
  </w:style>
  <w:style w:type="paragraph" w:styleId="Caption">
    <w:name w:val="caption"/>
    <w:basedOn w:val="Standard"/>
    <w:next w:val="Standard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Normalindentado1">
    <w:name w:val="Normal indentado 1"/>
    <w:basedOn w:val="Standard"/>
    <w:pPr>
      <w:ind w:left="300"/>
    </w:pPr>
  </w:style>
  <w:style w:type="paragraph" w:customStyle="1" w:styleId="Normalindentado2">
    <w:name w:val="Normal indentado 2"/>
    <w:basedOn w:val="Standard"/>
    <w:pPr>
      <w:ind w:left="600"/>
    </w:pPr>
  </w:style>
  <w:style w:type="paragraph" w:customStyle="1" w:styleId="Normalindentado3">
    <w:name w:val="Normal indentado 3"/>
    <w:basedOn w:val="Standard"/>
    <w:pPr>
      <w:ind w:left="1200"/>
    </w:pPr>
  </w:style>
  <w:style w:type="paragraph" w:customStyle="1" w:styleId="Normalindentado4">
    <w:name w:val="Normal indentado 4"/>
    <w:basedOn w:val="Standard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Standard"/>
    <w:rPr>
      <w:rFonts w:ascii="Zurich XBlk BT" w:hAnsi="Zurich XBlk BT" w:cs="Zurich XBlk BT"/>
      <w:sz w:val="22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Contents1">
    <w:name w:val="Contents 1"/>
    <w:basedOn w:val="Standard"/>
    <w:next w:val="Standard"/>
    <w:pPr>
      <w:spacing w:before="360"/>
    </w:pPr>
    <w:rPr>
      <w:b/>
      <w:bCs/>
      <w:caps/>
      <w:szCs w:val="28"/>
    </w:rPr>
  </w:style>
  <w:style w:type="paragraph" w:customStyle="1" w:styleId="Contents2">
    <w:name w:val="Contents 2"/>
    <w:basedOn w:val="Standard"/>
    <w:next w:val="Standard"/>
    <w:pPr>
      <w:spacing w:before="240"/>
    </w:pPr>
    <w:rPr>
      <w:b/>
      <w:bCs/>
    </w:rPr>
  </w:style>
  <w:style w:type="paragraph" w:customStyle="1" w:styleId="Contents3">
    <w:name w:val="Contents 3"/>
    <w:basedOn w:val="Standard"/>
    <w:next w:val="Standard"/>
    <w:pPr>
      <w:ind w:left="240"/>
    </w:pPr>
  </w:style>
  <w:style w:type="paragraph" w:customStyle="1" w:styleId="Contents4">
    <w:name w:val="Contents 4"/>
    <w:basedOn w:val="Standard"/>
    <w:next w:val="Standard"/>
    <w:pPr>
      <w:ind w:left="480"/>
    </w:pPr>
  </w:style>
  <w:style w:type="paragraph" w:customStyle="1" w:styleId="Contents5">
    <w:name w:val="Contents 5"/>
    <w:basedOn w:val="Standard"/>
    <w:next w:val="Standard"/>
    <w:pPr>
      <w:ind w:left="720"/>
    </w:pPr>
  </w:style>
  <w:style w:type="paragraph" w:customStyle="1" w:styleId="Contents6">
    <w:name w:val="Contents 6"/>
    <w:basedOn w:val="Standard"/>
    <w:next w:val="Standard"/>
    <w:pPr>
      <w:ind w:left="96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40"/>
    </w:pPr>
  </w:style>
  <w:style w:type="paragraph" w:customStyle="1" w:styleId="Contents9">
    <w:name w:val="Contents 9"/>
    <w:basedOn w:val="Standard"/>
    <w:next w:val="Standard"/>
    <w:pPr>
      <w:ind w:left="1680"/>
    </w:pPr>
  </w:style>
  <w:style w:type="paragraph" w:customStyle="1" w:styleId="Footnote">
    <w:name w:val="Footnote"/>
    <w:basedOn w:val="Standard"/>
    <w:rPr>
      <w:szCs w:val="20"/>
    </w:rPr>
  </w:style>
  <w:style w:type="paragraph" w:styleId="ListNumber">
    <w:name w:val="List Number"/>
    <w:basedOn w:val="Standard"/>
    <w:pPr>
      <w:ind w:left="360" w:hanging="360"/>
    </w:pPr>
  </w:style>
  <w:style w:type="paragraph" w:styleId="ListNumber2">
    <w:name w:val="List Number 2"/>
    <w:basedOn w:val="Standard"/>
    <w:pPr>
      <w:ind w:left="643" w:hanging="360"/>
    </w:pPr>
  </w:style>
  <w:style w:type="paragraph" w:styleId="ListNumber3">
    <w:name w:val="List Number 3"/>
    <w:basedOn w:val="Standard"/>
    <w:pPr>
      <w:ind w:left="926" w:hanging="360"/>
    </w:pPr>
  </w:style>
  <w:style w:type="paragraph" w:styleId="ListNumber4">
    <w:name w:val="List Number 4"/>
    <w:basedOn w:val="Standard"/>
    <w:pPr>
      <w:ind w:left="1209" w:hanging="360"/>
    </w:pPr>
  </w:style>
  <w:style w:type="paragraph" w:styleId="ListNumber5">
    <w:name w:val="List Number 5"/>
    <w:basedOn w:val="Standard"/>
    <w:pPr>
      <w:ind w:left="1492" w:hanging="360"/>
    </w:pPr>
  </w:style>
  <w:style w:type="paragraph" w:styleId="ListBullet">
    <w:name w:val="List Bullet"/>
    <w:basedOn w:val="Standard"/>
    <w:pPr>
      <w:ind w:left="360" w:hanging="360"/>
    </w:pPr>
  </w:style>
  <w:style w:type="paragraph" w:styleId="ListBullet2">
    <w:name w:val="List Bullet 2"/>
    <w:basedOn w:val="Standard"/>
    <w:pPr>
      <w:ind w:left="643" w:hanging="360"/>
    </w:pPr>
  </w:style>
  <w:style w:type="paragraph" w:styleId="ListBullet3">
    <w:name w:val="List Bullet 3"/>
    <w:basedOn w:val="Standard"/>
    <w:pPr>
      <w:ind w:left="926" w:hanging="360"/>
    </w:pPr>
  </w:style>
  <w:style w:type="paragraph" w:styleId="ListBullet4">
    <w:name w:val="List Bullet 4"/>
    <w:basedOn w:val="Standard"/>
    <w:pPr>
      <w:ind w:left="1209" w:hanging="360"/>
    </w:pPr>
  </w:style>
  <w:style w:type="paragraph" w:styleId="ListBullet5">
    <w:name w:val="List Bullet 5"/>
    <w:basedOn w:val="Standard"/>
    <w:pPr>
      <w:ind w:left="1492" w:hanging="360"/>
    </w:pPr>
  </w:style>
  <w:style w:type="paragraph" w:styleId="NoteHeading">
    <w:name w:val="Note Heading"/>
    <w:basedOn w:val="Standard"/>
    <w:next w:val="Standard"/>
  </w:style>
  <w:style w:type="paragraph" w:styleId="BodyText2">
    <w:name w:val="Body Text 2"/>
    <w:basedOn w:val="Standard"/>
    <w:pPr>
      <w:spacing w:line="360" w:lineRule="auto"/>
      <w:jc w:val="both"/>
    </w:pPr>
  </w:style>
  <w:style w:type="paragraph" w:styleId="Closing">
    <w:name w:val="Closing"/>
    <w:basedOn w:val="Standard"/>
    <w:pPr>
      <w:ind w:left="4252"/>
    </w:pPr>
  </w:style>
  <w:style w:type="paragraph" w:styleId="ListContinue">
    <w:name w:val="List Continue"/>
    <w:basedOn w:val="Standard"/>
    <w:pPr>
      <w:spacing w:after="120"/>
      <w:ind w:left="283"/>
    </w:pPr>
  </w:style>
  <w:style w:type="paragraph" w:styleId="ListContinue2">
    <w:name w:val="List Continue 2"/>
    <w:basedOn w:val="Standard"/>
    <w:pPr>
      <w:spacing w:after="120"/>
      <w:ind w:left="566"/>
    </w:pPr>
  </w:style>
  <w:style w:type="paragraph" w:styleId="ListContinue3">
    <w:name w:val="List Continue 3"/>
    <w:basedOn w:val="Standard"/>
    <w:pPr>
      <w:spacing w:after="120"/>
      <w:ind w:left="849"/>
    </w:pPr>
  </w:style>
  <w:style w:type="paragraph" w:styleId="ListContinue4">
    <w:name w:val="List Continue 4"/>
    <w:basedOn w:val="Standard"/>
    <w:pPr>
      <w:spacing w:after="120"/>
      <w:ind w:left="1132"/>
    </w:pPr>
  </w:style>
  <w:style w:type="paragraph" w:styleId="ListContinue5">
    <w:name w:val="List Continue 5"/>
    <w:basedOn w:val="Standard"/>
    <w:pPr>
      <w:spacing w:after="120"/>
      <w:ind w:left="1415"/>
    </w:pPr>
  </w:style>
  <w:style w:type="paragraph" w:styleId="HTMLAddress">
    <w:name w:val="HTML Address"/>
    <w:basedOn w:val="Standard"/>
    <w:rPr>
      <w:i/>
      <w:iCs/>
    </w:rPr>
  </w:style>
  <w:style w:type="paragraph" w:customStyle="1" w:styleId="Addressee">
    <w:name w:val="Addressee"/>
    <w:basedOn w:val="Standard"/>
    <w:pPr>
      <w:ind w:left="2880"/>
    </w:pPr>
  </w:style>
  <w:style w:type="paragraph" w:styleId="TOAHeading">
    <w:name w:val="toa heading"/>
    <w:basedOn w:val="Standard"/>
    <w:next w:val="Standard"/>
    <w:pPr>
      <w:spacing w:before="120"/>
    </w:pPr>
    <w:rPr>
      <w:b/>
      <w:bCs/>
    </w:rPr>
  </w:style>
  <w:style w:type="paragraph" w:styleId="MessageHeader">
    <w:name w:val="Message Header"/>
    <w:basedOn w:val="Standard"/>
    <w:pPr>
      <w:shd w:val="clear" w:color="auto" w:fill="CCCCCC"/>
      <w:ind w:left="1134" w:hanging="1134"/>
    </w:pPr>
  </w:style>
  <w:style w:type="paragraph" w:styleId="Date">
    <w:name w:val="Date"/>
    <w:basedOn w:val="Standard"/>
    <w:next w:val="Standard"/>
  </w:style>
  <w:style w:type="paragraph" w:styleId="Signature">
    <w:name w:val="Signature"/>
    <w:basedOn w:val="Standard"/>
    <w:pPr>
      <w:ind w:left="4252"/>
    </w:pPr>
  </w:style>
  <w:style w:type="paragraph" w:styleId="E-mailSignature">
    <w:name w:val="E-mail Signature"/>
    <w:basedOn w:val="Standard"/>
  </w:style>
  <w:style w:type="paragraph" w:styleId="HTMLPreformatted">
    <w:name w:val="HTML Preformatted"/>
    <w:basedOn w:val="Standard"/>
    <w:rPr>
      <w:rFonts w:ascii="Courier New" w:hAnsi="Courier New" w:cs="Courier New"/>
      <w:szCs w:val="20"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Index4">
    <w:name w:val="index 4"/>
    <w:basedOn w:val="Standard"/>
    <w:next w:val="Standard"/>
    <w:pPr>
      <w:ind w:left="960" w:hanging="240"/>
    </w:pPr>
  </w:style>
  <w:style w:type="paragraph" w:styleId="Index5">
    <w:name w:val="index 5"/>
    <w:basedOn w:val="Standard"/>
    <w:next w:val="Standard"/>
    <w:pPr>
      <w:ind w:left="1200" w:hanging="240"/>
    </w:pPr>
  </w:style>
  <w:style w:type="paragraph" w:styleId="Index6">
    <w:name w:val="index 6"/>
    <w:basedOn w:val="Standard"/>
    <w:next w:val="Standard"/>
    <w:pPr>
      <w:ind w:left="1440" w:hanging="240"/>
    </w:pPr>
  </w:style>
  <w:style w:type="paragraph" w:styleId="Index7">
    <w:name w:val="index 7"/>
    <w:basedOn w:val="Standard"/>
    <w:next w:val="Standard"/>
    <w:pPr>
      <w:ind w:left="1680" w:hanging="240"/>
    </w:pPr>
  </w:style>
  <w:style w:type="paragraph" w:styleId="Index8">
    <w:name w:val="index 8"/>
    <w:basedOn w:val="Standard"/>
    <w:next w:val="Standard"/>
    <w:pPr>
      <w:ind w:left="1920" w:hanging="240"/>
    </w:pPr>
  </w:style>
  <w:style w:type="paragraph" w:styleId="Index9">
    <w:name w:val="index 9"/>
    <w:basedOn w:val="Standard"/>
    <w:next w:val="Standard"/>
    <w:pPr>
      <w:ind w:left="2160" w:hanging="240"/>
    </w:pPr>
  </w:style>
  <w:style w:type="paragraph" w:styleId="List2">
    <w:name w:val="List 2"/>
    <w:basedOn w:val="Standard"/>
    <w:pPr>
      <w:ind w:left="566" w:hanging="283"/>
    </w:pPr>
  </w:style>
  <w:style w:type="paragraph" w:styleId="List3">
    <w:name w:val="List 3"/>
    <w:basedOn w:val="Standard"/>
    <w:pPr>
      <w:ind w:left="849" w:hanging="283"/>
    </w:pPr>
  </w:style>
  <w:style w:type="paragraph" w:styleId="List4">
    <w:name w:val="List 4"/>
    <w:basedOn w:val="Standard"/>
    <w:pPr>
      <w:ind w:left="1132" w:hanging="283"/>
    </w:pPr>
  </w:style>
  <w:style w:type="paragraph" w:styleId="List5">
    <w:name w:val="List 5"/>
    <w:basedOn w:val="Standard"/>
    <w:pPr>
      <w:ind w:left="1415" w:hanging="283"/>
    </w:pPr>
  </w:style>
  <w:style w:type="paragraph" w:styleId="DocumentMap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</w:style>
  <w:style w:type="paragraph" w:customStyle="1" w:styleId="Sender">
    <w:name w:val="Sender"/>
    <w:basedOn w:val="Standard"/>
    <w:rPr>
      <w:szCs w:val="20"/>
    </w:rPr>
  </w:style>
  <w:style w:type="paragraph" w:customStyle="1" w:styleId="Salutationuser">
    <w:name w:val="Salutation (user)"/>
    <w:basedOn w:val="Standard"/>
    <w:next w:val="Standard"/>
  </w:style>
  <w:style w:type="paragraph" w:styleId="BodyTextIndent2">
    <w:name w:val="Body Text Indent 2"/>
    <w:basedOn w:val="Standard"/>
    <w:pPr>
      <w:spacing w:after="120" w:line="480" w:lineRule="auto"/>
      <w:ind w:left="283"/>
    </w:pPr>
  </w:style>
  <w:style w:type="paragraph" w:styleId="BodyTextIndent3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NormalIndent">
    <w:name w:val="Normal Indent"/>
    <w:basedOn w:val="Standard"/>
    <w:pPr>
      <w:ind w:left="708"/>
    </w:pPr>
  </w:style>
  <w:style w:type="paragraph" w:styleId="Subtitle">
    <w:name w:val="Subtitle"/>
    <w:basedOn w:val="Standard"/>
    <w:next w:val="Textbody"/>
    <w:pPr>
      <w:spacing w:after="60"/>
      <w:jc w:val="center"/>
    </w:pPr>
  </w:style>
  <w:style w:type="paragraph" w:styleId="TableofFigures">
    <w:name w:val="table of figures"/>
    <w:basedOn w:val="Standard"/>
    <w:next w:val="Standard"/>
    <w:pPr>
      <w:ind w:left="480" w:hanging="480"/>
    </w:pPr>
  </w:style>
  <w:style w:type="paragraph" w:styleId="CommentText">
    <w:name w:val="annotation text"/>
    <w:basedOn w:val="Standard"/>
    <w:rPr>
      <w:szCs w:val="20"/>
    </w:rPr>
  </w:style>
  <w:style w:type="paragraph" w:styleId="TableofAuthorities">
    <w:name w:val="table of authorities"/>
    <w:basedOn w:val="Standard"/>
    <w:next w:val="Standard"/>
    <w:pPr>
      <w:ind w:left="240" w:hanging="240"/>
    </w:p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BodyText3">
    <w:name w:val="Body Text 3"/>
    <w:basedOn w:val="Standar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Textbody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Textbodyindent"/>
    <w:pPr>
      <w:ind w:firstLine="210"/>
    </w:pPr>
  </w:style>
  <w:style w:type="paragraph" w:styleId="MacroText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Times New Roman" w:hAnsi="Courier New" w:cs="Courier New"/>
      <w:sz w:val="20"/>
      <w:szCs w:val="20"/>
      <w:lang w:val="es-ES" w:bidi="ar-SA"/>
    </w:rPr>
  </w:style>
  <w:style w:type="paragraph" w:customStyle="1" w:styleId="Endnote">
    <w:name w:val="Endnote"/>
    <w:basedOn w:val="Standard"/>
    <w:rPr>
      <w:szCs w:val="20"/>
    </w:rPr>
  </w:style>
  <w:style w:type="paragraph" w:styleId="PlainText">
    <w:name w:val="Plain Text"/>
    <w:basedOn w:val="Standard"/>
    <w:rPr>
      <w:rFonts w:ascii="Courier New" w:hAnsi="Courier New" w:cs="Courier New"/>
      <w:szCs w:val="20"/>
    </w:rPr>
  </w:style>
  <w:style w:type="paragraph" w:styleId="IndexHeading">
    <w:name w:val="index heading"/>
    <w:basedOn w:val="Standard"/>
    <w:next w:val="Index1"/>
    <w:rPr>
      <w:b/>
      <w:bCs/>
    </w:rPr>
  </w:style>
  <w:style w:type="paragraph" w:customStyle="1" w:styleId="Titulo1sinnumeracion">
    <w:name w:val="Titulo 1 sin numeracion"/>
    <w:basedOn w:val="Heading1"/>
    <w:next w:val="Standard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 w:cs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 w:cs="Arial"/>
      <w:b/>
      <w:bCs/>
      <w:color w:val="5F5F5F"/>
      <w:szCs w:val="22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  <w:rPr>
      <w:rFonts w:ascii="Wingdings" w:hAnsi="Wingdings" w:cs="Wingdings"/>
      <w:color w:val="0000FF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color w:val="0000FF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color w:val="000000"/>
      <w:sz w:val="32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  <w:color w:val="0000FF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color w:val="0000FF"/>
    </w:rPr>
  </w:style>
  <w:style w:type="character" w:customStyle="1" w:styleId="WW8Num6z1">
    <w:name w:val="WW8Num6z1"/>
    <w:rPr>
      <w:rFonts w:ascii="Times New Roman" w:eastAsia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b w:val="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  <w:color w:val="0000FF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  <w:color w:val="0000FF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  <w:color w:val="0000FF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IndexLink">
    <w:name w:val="Index Link"/>
  </w:style>
  <w:style w:type="character" w:customStyle="1" w:styleId="author-a-dz81zmdz78zz86zz65zpz83zpkz69zvz85zlz89z">
    <w:name w:val="author-a-dz81zmdz78zz86zz65zpz83zpkz69zvz85zlz89z"/>
    <w:basedOn w:val="DefaultParagraphFont"/>
  </w:style>
  <w:style w:type="character" w:customStyle="1" w:styleId="author-a-kgz75zhyz84zz85zpz84z1yz86zz78zuz73zw">
    <w:name w:val="author-a-kgz75zhyz84zz85zpz84z1yz86zz78zuz73zw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author-a-akz82zz81zw4z76zgoz81z3z76zrz87zf7">
    <w:name w:val="author-a-akz82zz81zw4z76zgoz81z3z76zrz87zf7"/>
    <w:basedOn w:val="DefaultParagraphFont"/>
  </w:style>
  <w:style w:type="character" w:customStyle="1" w:styleId="author-g-tbxyxg5r4d5bfqc7">
    <w:name w:val="author-g-tbxyxg5r4d5bfqc7"/>
    <w:basedOn w:val="DefaultParagraphFont"/>
  </w:style>
  <w:style w:type="character" w:customStyle="1" w:styleId="author-g-scsgu6iyy4xac5to">
    <w:name w:val="author-g-scsgu6iyy4xac5to"/>
    <w:basedOn w:val="DefaultParagraphFont"/>
  </w:style>
  <w:style w:type="character" w:customStyle="1" w:styleId="author-g-88hn39xmz122z2q5nvi7">
    <w:name w:val="author-g-88hn39xmz122z2q5nvi7"/>
    <w:basedOn w:val="DefaultParagraphFont"/>
  </w:style>
  <w:style w:type="numbering" w:customStyle="1" w:styleId="WWOutlineListStyle1">
    <w:name w:val="WW_OutlineListStyle_1"/>
    <w:basedOn w:val="NoList"/>
    <w:pPr>
      <w:numPr>
        <w:numId w:val="2"/>
      </w:numPr>
    </w:pPr>
  </w:style>
  <w:style w:type="numbering" w:customStyle="1" w:styleId="WWOutlineListStyle">
    <w:name w:val="WW_OutlineListStyle"/>
    <w:basedOn w:val="NoList"/>
    <w:pPr>
      <w:numPr>
        <w:numId w:val="3"/>
      </w:numPr>
    </w:pPr>
  </w:style>
  <w:style w:type="numbering" w:customStyle="1" w:styleId="WW8Num1">
    <w:name w:val="WW8Num1"/>
    <w:basedOn w:val="NoList"/>
    <w:pPr>
      <w:numPr>
        <w:numId w:val="4"/>
      </w:numPr>
    </w:pPr>
  </w:style>
  <w:style w:type="numbering" w:customStyle="1" w:styleId="WW8Num2">
    <w:name w:val="WW8Num2"/>
    <w:basedOn w:val="NoList"/>
    <w:pPr>
      <w:numPr>
        <w:numId w:val="5"/>
      </w:numPr>
    </w:pPr>
  </w:style>
  <w:style w:type="numbering" w:customStyle="1" w:styleId="WW8Num3">
    <w:name w:val="WW8Num3"/>
    <w:basedOn w:val="NoList"/>
    <w:pPr>
      <w:numPr>
        <w:numId w:val="6"/>
      </w:numPr>
    </w:pPr>
  </w:style>
  <w:style w:type="numbering" w:customStyle="1" w:styleId="WW8Num4">
    <w:name w:val="WW8Num4"/>
    <w:basedOn w:val="NoList"/>
    <w:pPr>
      <w:numPr>
        <w:numId w:val="7"/>
      </w:numPr>
    </w:pPr>
  </w:style>
  <w:style w:type="numbering" w:customStyle="1" w:styleId="WW8Num5">
    <w:name w:val="WW8Num5"/>
    <w:basedOn w:val="NoList"/>
    <w:pPr>
      <w:numPr>
        <w:numId w:val="8"/>
      </w:numPr>
    </w:pPr>
  </w:style>
  <w:style w:type="numbering" w:customStyle="1" w:styleId="WW8Num6">
    <w:name w:val="WW8Num6"/>
    <w:basedOn w:val="NoList"/>
    <w:pPr>
      <w:numPr>
        <w:numId w:val="9"/>
      </w:numPr>
    </w:pPr>
  </w:style>
  <w:style w:type="numbering" w:customStyle="1" w:styleId="WW8Num7">
    <w:name w:val="WW8Num7"/>
    <w:basedOn w:val="NoList"/>
    <w:pPr>
      <w:numPr>
        <w:numId w:val="10"/>
      </w:numPr>
    </w:pPr>
  </w:style>
  <w:style w:type="numbering" w:customStyle="1" w:styleId="WW8Num8">
    <w:name w:val="WW8Num8"/>
    <w:basedOn w:val="NoList"/>
    <w:pPr>
      <w:numPr>
        <w:numId w:val="11"/>
      </w:numPr>
    </w:pPr>
  </w:style>
  <w:style w:type="numbering" w:customStyle="1" w:styleId="WW8Num9">
    <w:name w:val="WW8Num9"/>
    <w:basedOn w:val="NoList"/>
    <w:pPr>
      <w:numPr>
        <w:numId w:val="12"/>
      </w:numPr>
    </w:pPr>
  </w:style>
  <w:style w:type="numbering" w:customStyle="1" w:styleId="WW8Num10">
    <w:name w:val="WW8Num10"/>
    <w:basedOn w:val="NoList"/>
    <w:pPr>
      <w:numPr>
        <w:numId w:val="13"/>
      </w:numPr>
    </w:pPr>
  </w:style>
  <w:style w:type="numbering" w:customStyle="1" w:styleId="WW8Num11">
    <w:name w:val="WW8Num11"/>
    <w:basedOn w:val="NoList"/>
    <w:pPr>
      <w:numPr>
        <w:numId w:val="14"/>
      </w:numPr>
    </w:pPr>
  </w:style>
  <w:style w:type="numbering" w:customStyle="1" w:styleId="WW8Num12">
    <w:name w:val="WW8Num12"/>
    <w:basedOn w:val="NoList"/>
    <w:pPr>
      <w:numPr>
        <w:numId w:val="15"/>
      </w:numPr>
    </w:pPr>
  </w:style>
  <w:style w:type="numbering" w:customStyle="1" w:styleId="WW8Num13">
    <w:name w:val="WW8Num13"/>
    <w:basedOn w:val="NoList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Normalindentado1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Normalindentado2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Standard"/>
    <w:next w:val="Normalindentado3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Standard"/>
    <w:next w:val="Normalindentado4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next w:val="Normalindentado5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pPr>
      <w:keepNext/>
      <w:outlineLvl w:val="5"/>
    </w:pPr>
    <w:rPr>
      <w:i/>
      <w:iCs/>
      <w:sz w:val="22"/>
    </w:rPr>
  </w:style>
  <w:style w:type="paragraph" w:styleId="Heading7">
    <w:name w:val="heading 7"/>
    <w:basedOn w:val="Standard"/>
    <w:next w:val="Standard"/>
    <w:pPr>
      <w:keepNext/>
      <w:outlineLvl w:val="6"/>
    </w:pPr>
    <w:rPr>
      <w:i/>
      <w:iCs/>
    </w:rPr>
  </w:style>
  <w:style w:type="paragraph" w:styleId="Heading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Standard"/>
    <w:next w:val="Standar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2">
    <w:name w:val="WW_OutlineListStyle_2"/>
    <w:basedOn w:val="NoList"/>
    <w:pPr>
      <w:numPr>
        <w:numId w:val="1"/>
      </w:numPr>
    </w:p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customStyle="1" w:styleId="Standard">
    <w:name w:val="Standard"/>
    <w:pPr>
      <w:widowControl/>
      <w:suppressAutoHyphens/>
    </w:pPr>
    <w:rPr>
      <w:rFonts w:ascii="Arial" w:eastAsia="Times New Roman" w:hAnsi="Arial" w:cs="Arial"/>
      <w:sz w:val="20"/>
      <w:lang w:val="es-ES" w:bidi="ar-SA"/>
    </w:rPr>
  </w:style>
  <w:style w:type="paragraph" w:customStyle="1" w:styleId="Heading">
    <w:name w:val="Heading"/>
    <w:basedOn w:val="Standard"/>
    <w:next w:val="Textbody"/>
    <w:pPr>
      <w:spacing w:before="240" w:after="60"/>
      <w:jc w:val="center"/>
    </w:pPr>
    <w:rPr>
      <w:b/>
      <w:bCs/>
      <w:sz w:val="32"/>
      <w:szCs w:val="32"/>
    </w:rPr>
  </w:style>
  <w:style w:type="paragraph" w:customStyle="1" w:styleId="Textbody">
    <w:name w:val="Text body"/>
    <w:basedOn w:val="Standard"/>
    <w:rPr>
      <w:sz w:val="16"/>
    </w:rPr>
  </w:style>
  <w:style w:type="paragraph" w:styleId="List">
    <w:name w:val="List"/>
    <w:basedOn w:val="Standard"/>
    <w:pPr>
      <w:ind w:left="283" w:hanging="283"/>
    </w:pPr>
  </w:style>
  <w:style w:type="paragraph" w:styleId="Caption">
    <w:name w:val="caption"/>
    <w:basedOn w:val="Standard"/>
    <w:next w:val="Standard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Normalindentado1">
    <w:name w:val="Normal indentado 1"/>
    <w:basedOn w:val="Standard"/>
    <w:pPr>
      <w:ind w:left="300"/>
    </w:pPr>
  </w:style>
  <w:style w:type="paragraph" w:customStyle="1" w:styleId="Normalindentado2">
    <w:name w:val="Normal indentado 2"/>
    <w:basedOn w:val="Standard"/>
    <w:pPr>
      <w:ind w:left="600"/>
    </w:pPr>
  </w:style>
  <w:style w:type="paragraph" w:customStyle="1" w:styleId="Normalindentado3">
    <w:name w:val="Normal indentado 3"/>
    <w:basedOn w:val="Standard"/>
    <w:pPr>
      <w:ind w:left="1200"/>
    </w:pPr>
  </w:style>
  <w:style w:type="paragraph" w:customStyle="1" w:styleId="Normalindentado4">
    <w:name w:val="Normal indentado 4"/>
    <w:basedOn w:val="Standard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Standard"/>
    <w:rPr>
      <w:rFonts w:ascii="Zurich XBlk BT" w:hAnsi="Zurich XBlk BT" w:cs="Zurich XBlk BT"/>
      <w:sz w:val="22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Contents1">
    <w:name w:val="Contents 1"/>
    <w:basedOn w:val="Standard"/>
    <w:next w:val="Standard"/>
    <w:pPr>
      <w:spacing w:before="360"/>
    </w:pPr>
    <w:rPr>
      <w:b/>
      <w:bCs/>
      <w:caps/>
      <w:szCs w:val="28"/>
    </w:rPr>
  </w:style>
  <w:style w:type="paragraph" w:customStyle="1" w:styleId="Contents2">
    <w:name w:val="Contents 2"/>
    <w:basedOn w:val="Standard"/>
    <w:next w:val="Standard"/>
    <w:pPr>
      <w:spacing w:before="240"/>
    </w:pPr>
    <w:rPr>
      <w:b/>
      <w:bCs/>
    </w:rPr>
  </w:style>
  <w:style w:type="paragraph" w:customStyle="1" w:styleId="Contents3">
    <w:name w:val="Contents 3"/>
    <w:basedOn w:val="Standard"/>
    <w:next w:val="Standard"/>
    <w:pPr>
      <w:ind w:left="240"/>
    </w:pPr>
  </w:style>
  <w:style w:type="paragraph" w:customStyle="1" w:styleId="Contents4">
    <w:name w:val="Contents 4"/>
    <w:basedOn w:val="Standard"/>
    <w:next w:val="Standard"/>
    <w:pPr>
      <w:ind w:left="480"/>
    </w:pPr>
  </w:style>
  <w:style w:type="paragraph" w:customStyle="1" w:styleId="Contents5">
    <w:name w:val="Contents 5"/>
    <w:basedOn w:val="Standard"/>
    <w:next w:val="Standard"/>
    <w:pPr>
      <w:ind w:left="720"/>
    </w:pPr>
  </w:style>
  <w:style w:type="paragraph" w:customStyle="1" w:styleId="Contents6">
    <w:name w:val="Contents 6"/>
    <w:basedOn w:val="Standard"/>
    <w:next w:val="Standard"/>
    <w:pPr>
      <w:ind w:left="96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40"/>
    </w:pPr>
  </w:style>
  <w:style w:type="paragraph" w:customStyle="1" w:styleId="Contents9">
    <w:name w:val="Contents 9"/>
    <w:basedOn w:val="Standard"/>
    <w:next w:val="Standard"/>
    <w:pPr>
      <w:ind w:left="1680"/>
    </w:pPr>
  </w:style>
  <w:style w:type="paragraph" w:customStyle="1" w:styleId="Footnote">
    <w:name w:val="Footnote"/>
    <w:basedOn w:val="Standard"/>
    <w:rPr>
      <w:szCs w:val="20"/>
    </w:rPr>
  </w:style>
  <w:style w:type="paragraph" w:styleId="ListNumber">
    <w:name w:val="List Number"/>
    <w:basedOn w:val="Standard"/>
    <w:pPr>
      <w:ind w:left="360" w:hanging="360"/>
    </w:pPr>
  </w:style>
  <w:style w:type="paragraph" w:styleId="ListNumber2">
    <w:name w:val="List Number 2"/>
    <w:basedOn w:val="Standard"/>
    <w:pPr>
      <w:ind w:left="643" w:hanging="360"/>
    </w:pPr>
  </w:style>
  <w:style w:type="paragraph" w:styleId="ListNumber3">
    <w:name w:val="List Number 3"/>
    <w:basedOn w:val="Standard"/>
    <w:pPr>
      <w:ind w:left="926" w:hanging="360"/>
    </w:pPr>
  </w:style>
  <w:style w:type="paragraph" w:styleId="ListNumber4">
    <w:name w:val="List Number 4"/>
    <w:basedOn w:val="Standard"/>
    <w:pPr>
      <w:ind w:left="1209" w:hanging="360"/>
    </w:pPr>
  </w:style>
  <w:style w:type="paragraph" w:styleId="ListNumber5">
    <w:name w:val="List Number 5"/>
    <w:basedOn w:val="Standard"/>
    <w:pPr>
      <w:ind w:left="1492" w:hanging="360"/>
    </w:pPr>
  </w:style>
  <w:style w:type="paragraph" w:styleId="ListBullet">
    <w:name w:val="List Bullet"/>
    <w:basedOn w:val="Standard"/>
    <w:pPr>
      <w:ind w:left="360" w:hanging="360"/>
    </w:pPr>
  </w:style>
  <w:style w:type="paragraph" w:styleId="ListBullet2">
    <w:name w:val="List Bullet 2"/>
    <w:basedOn w:val="Standard"/>
    <w:pPr>
      <w:ind w:left="643" w:hanging="360"/>
    </w:pPr>
  </w:style>
  <w:style w:type="paragraph" w:styleId="ListBullet3">
    <w:name w:val="List Bullet 3"/>
    <w:basedOn w:val="Standard"/>
    <w:pPr>
      <w:ind w:left="926" w:hanging="360"/>
    </w:pPr>
  </w:style>
  <w:style w:type="paragraph" w:styleId="ListBullet4">
    <w:name w:val="List Bullet 4"/>
    <w:basedOn w:val="Standard"/>
    <w:pPr>
      <w:ind w:left="1209" w:hanging="360"/>
    </w:pPr>
  </w:style>
  <w:style w:type="paragraph" w:styleId="ListBullet5">
    <w:name w:val="List Bullet 5"/>
    <w:basedOn w:val="Standard"/>
    <w:pPr>
      <w:ind w:left="1492" w:hanging="360"/>
    </w:pPr>
  </w:style>
  <w:style w:type="paragraph" w:styleId="NoteHeading">
    <w:name w:val="Note Heading"/>
    <w:basedOn w:val="Standard"/>
    <w:next w:val="Standard"/>
  </w:style>
  <w:style w:type="paragraph" w:styleId="BodyText2">
    <w:name w:val="Body Text 2"/>
    <w:basedOn w:val="Standard"/>
    <w:pPr>
      <w:spacing w:line="360" w:lineRule="auto"/>
      <w:jc w:val="both"/>
    </w:pPr>
  </w:style>
  <w:style w:type="paragraph" w:styleId="Closing">
    <w:name w:val="Closing"/>
    <w:basedOn w:val="Standard"/>
    <w:pPr>
      <w:ind w:left="4252"/>
    </w:pPr>
  </w:style>
  <w:style w:type="paragraph" w:styleId="ListContinue">
    <w:name w:val="List Continue"/>
    <w:basedOn w:val="Standard"/>
    <w:pPr>
      <w:spacing w:after="120"/>
      <w:ind w:left="283"/>
    </w:pPr>
  </w:style>
  <w:style w:type="paragraph" w:styleId="ListContinue2">
    <w:name w:val="List Continue 2"/>
    <w:basedOn w:val="Standard"/>
    <w:pPr>
      <w:spacing w:after="120"/>
      <w:ind w:left="566"/>
    </w:pPr>
  </w:style>
  <w:style w:type="paragraph" w:styleId="ListContinue3">
    <w:name w:val="List Continue 3"/>
    <w:basedOn w:val="Standard"/>
    <w:pPr>
      <w:spacing w:after="120"/>
      <w:ind w:left="849"/>
    </w:pPr>
  </w:style>
  <w:style w:type="paragraph" w:styleId="ListContinue4">
    <w:name w:val="List Continue 4"/>
    <w:basedOn w:val="Standard"/>
    <w:pPr>
      <w:spacing w:after="120"/>
      <w:ind w:left="1132"/>
    </w:pPr>
  </w:style>
  <w:style w:type="paragraph" w:styleId="ListContinue5">
    <w:name w:val="List Continue 5"/>
    <w:basedOn w:val="Standard"/>
    <w:pPr>
      <w:spacing w:after="120"/>
      <w:ind w:left="1415"/>
    </w:pPr>
  </w:style>
  <w:style w:type="paragraph" w:styleId="HTMLAddress">
    <w:name w:val="HTML Address"/>
    <w:basedOn w:val="Standard"/>
    <w:rPr>
      <w:i/>
      <w:iCs/>
    </w:rPr>
  </w:style>
  <w:style w:type="paragraph" w:customStyle="1" w:styleId="Addressee">
    <w:name w:val="Addressee"/>
    <w:basedOn w:val="Standard"/>
    <w:pPr>
      <w:ind w:left="2880"/>
    </w:pPr>
  </w:style>
  <w:style w:type="paragraph" w:styleId="TOAHeading">
    <w:name w:val="toa heading"/>
    <w:basedOn w:val="Standard"/>
    <w:next w:val="Standard"/>
    <w:pPr>
      <w:spacing w:before="120"/>
    </w:pPr>
    <w:rPr>
      <w:b/>
      <w:bCs/>
    </w:rPr>
  </w:style>
  <w:style w:type="paragraph" w:styleId="MessageHeader">
    <w:name w:val="Message Header"/>
    <w:basedOn w:val="Standard"/>
    <w:pPr>
      <w:shd w:val="clear" w:color="auto" w:fill="CCCCCC"/>
      <w:ind w:left="1134" w:hanging="1134"/>
    </w:pPr>
  </w:style>
  <w:style w:type="paragraph" w:styleId="Date">
    <w:name w:val="Date"/>
    <w:basedOn w:val="Standard"/>
    <w:next w:val="Standard"/>
  </w:style>
  <w:style w:type="paragraph" w:styleId="Signature">
    <w:name w:val="Signature"/>
    <w:basedOn w:val="Standard"/>
    <w:pPr>
      <w:ind w:left="4252"/>
    </w:pPr>
  </w:style>
  <w:style w:type="paragraph" w:styleId="E-mailSignature">
    <w:name w:val="E-mail Signature"/>
    <w:basedOn w:val="Standard"/>
  </w:style>
  <w:style w:type="paragraph" w:styleId="HTMLPreformatted">
    <w:name w:val="HTML Preformatted"/>
    <w:basedOn w:val="Standard"/>
    <w:rPr>
      <w:rFonts w:ascii="Courier New" w:hAnsi="Courier New" w:cs="Courier New"/>
      <w:szCs w:val="20"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Index4">
    <w:name w:val="index 4"/>
    <w:basedOn w:val="Standard"/>
    <w:next w:val="Standard"/>
    <w:pPr>
      <w:ind w:left="960" w:hanging="240"/>
    </w:pPr>
  </w:style>
  <w:style w:type="paragraph" w:styleId="Index5">
    <w:name w:val="index 5"/>
    <w:basedOn w:val="Standard"/>
    <w:next w:val="Standard"/>
    <w:pPr>
      <w:ind w:left="1200" w:hanging="240"/>
    </w:pPr>
  </w:style>
  <w:style w:type="paragraph" w:styleId="Index6">
    <w:name w:val="index 6"/>
    <w:basedOn w:val="Standard"/>
    <w:next w:val="Standard"/>
    <w:pPr>
      <w:ind w:left="1440" w:hanging="240"/>
    </w:pPr>
  </w:style>
  <w:style w:type="paragraph" w:styleId="Index7">
    <w:name w:val="index 7"/>
    <w:basedOn w:val="Standard"/>
    <w:next w:val="Standard"/>
    <w:pPr>
      <w:ind w:left="1680" w:hanging="240"/>
    </w:pPr>
  </w:style>
  <w:style w:type="paragraph" w:styleId="Index8">
    <w:name w:val="index 8"/>
    <w:basedOn w:val="Standard"/>
    <w:next w:val="Standard"/>
    <w:pPr>
      <w:ind w:left="1920" w:hanging="240"/>
    </w:pPr>
  </w:style>
  <w:style w:type="paragraph" w:styleId="Index9">
    <w:name w:val="index 9"/>
    <w:basedOn w:val="Standard"/>
    <w:next w:val="Standard"/>
    <w:pPr>
      <w:ind w:left="2160" w:hanging="240"/>
    </w:pPr>
  </w:style>
  <w:style w:type="paragraph" w:styleId="List2">
    <w:name w:val="List 2"/>
    <w:basedOn w:val="Standard"/>
    <w:pPr>
      <w:ind w:left="566" w:hanging="283"/>
    </w:pPr>
  </w:style>
  <w:style w:type="paragraph" w:styleId="List3">
    <w:name w:val="List 3"/>
    <w:basedOn w:val="Standard"/>
    <w:pPr>
      <w:ind w:left="849" w:hanging="283"/>
    </w:pPr>
  </w:style>
  <w:style w:type="paragraph" w:styleId="List4">
    <w:name w:val="List 4"/>
    <w:basedOn w:val="Standard"/>
    <w:pPr>
      <w:ind w:left="1132" w:hanging="283"/>
    </w:pPr>
  </w:style>
  <w:style w:type="paragraph" w:styleId="List5">
    <w:name w:val="List 5"/>
    <w:basedOn w:val="Standard"/>
    <w:pPr>
      <w:ind w:left="1415" w:hanging="283"/>
    </w:pPr>
  </w:style>
  <w:style w:type="paragraph" w:styleId="DocumentMap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</w:style>
  <w:style w:type="paragraph" w:customStyle="1" w:styleId="Sender">
    <w:name w:val="Sender"/>
    <w:basedOn w:val="Standard"/>
    <w:rPr>
      <w:szCs w:val="20"/>
    </w:rPr>
  </w:style>
  <w:style w:type="paragraph" w:customStyle="1" w:styleId="Salutationuser">
    <w:name w:val="Salutation (user)"/>
    <w:basedOn w:val="Standard"/>
    <w:next w:val="Standard"/>
  </w:style>
  <w:style w:type="paragraph" w:styleId="BodyTextIndent2">
    <w:name w:val="Body Text Indent 2"/>
    <w:basedOn w:val="Standard"/>
    <w:pPr>
      <w:spacing w:after="120" w:line="480" w:lineRule="auto"/>
      <w:ind w:left="283"/>
    </w:pPr>
  </w:style>
  <w:style w:type="paragraph" w:styleId="BodyTextIndent3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NormalIndent">
    <w:name w:val="Normal Indent"/>
    <w:basedOn w:val="Standard"/>
    <w:pPr>
      <w:ind w:left="708"/>
    </w:pPr>
  </w:style>
  <w:style w:type="paragraph" w:styleId="Subtitle">
    <w:name w:val="Subtitle"/>
    <w:basedOn w:val="Standard"/>
    <w:next w:val="Textbody"/>
    <w:pPr>
      <w:spacing w:after="60"/>
      <w:jc w:val="center"/>
    </w:pPr>
  </w:style>
  <w:style w:type="paragraph" w:styleId="TableofFigures">
    <w:name w:val="table of figures"/>
    <w:basedOn w:val="Standard"/>
    <w:next w:val="Standard"/>
    <w:pPr>
      <w:ind w:left="480" w:hanging="480"/>
    </w:pPr>
  </w:style>
  <w:style w:type="paragraph" w:styleId="CommentText">
    <w:name w:val="annotation text"/>
    <w:basedOn w:val="Standard"/>
    <w:rPr>
      <w:szCs w:val="20"/>
    </w:rPr>
  </w:style>
  <w:style w:type="paragraph" w:styleId="TableofAuthorities">
    <w:name w:val="table of authorities"/>
    <w:basedOn w:val="Standard"/>
    <w:next w:val="Standard"/>
    <w:pPr>
      <w:ind w:left="240" w:hanging="240"/>
    </w:p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BodyText3">
    <w:name w:val="Body Text 3"/>
    <w:basedOn w:val="Standar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Textbody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Textbodyindent"/>
    <w:pPr>
      <w:ind w:firstLine="210"/>
    </w:pPr>
  </w:style>
  <w:style w:type="paragraph" w:styleId="MacroText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Times New Roman" w:hAnsi="Courier New" w:cs="Courier New"/>
      <w:sz w:val="20"/>
      <w:szCs w:val="20"/>
      <w:lang w:val="es-ES" w:bidi="ar-SA"/>
    </w:rPr>
  </w:style>
  <w:style w:type="paragraph" w:customStyle="1" w:styleId="Endnote">
    <w:name w:val="Endnote"/>
    <w:basedOn w:val="Standard"/>
    <w:rPr>
      <w:szCs w:val="20"/>
    </w:rPr>
  </w:style>
  <w:style w:type="paragraph" w:styleId="PlainText">
    <w:name w:val="Plain Text"/>
    <w:basedOn w:val="Standard"/>
    <w:rPr>
      <w:rFonts w:ascii="Courier New" w:hAnsi="Courier New" w:cs="Courier New"/>
      <w:szCs w:val="20"/>
    </w:rPr>
  </w:style>
  <w:style w:type="paragraph" w:styleId="IndexHeading">
    <w:name w:val="index heading"/>
    <w:basedOn w:val="Standard"/>
    <w:next w:val="Index1"/>
    <w:rPr>
      <w:b/>
      <w:bCs/>
    </w:rPr>
  </w:style>
  <w:style w:type="paragraph" w:customStyle="1" w:styleId="Titulo1sinnumeracion">
    <w:name w:val="Titulo 1 sin numeracion"/>
    <w:basedOn w:val="Heading1"/>
    <w:next w:val="Standard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 w:cs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 w:cs="Arial"/>
      <w:b/>
      <w:bCs/>
      <w:color w:val="5F5F5F"/>
      <w:szCs w:val="22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  <w:rPr>
      <w:rFonts w:ascii="Wingdings" w:hAnsi="Wingdings" w:cs="Wingdings"/>
      <w:color w:val="0000FF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color w:val="0000FF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color w:val="000000"/>
      <w:sz w:val="32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  <w:color w:val="0000FF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color w:val="0000FF"/>
    </w:rPr>
  </w:style>
  <w:style w:type="character" w:customStyle="1" w:styleId="WW8Num6z1">
    <w:name w:val="WW8Num6z1"/>
    <w:rPr>
      <w:rFonts w:ascii="Times New Roman" w:eastAsia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  <w:rPr>
      <w:b w:val="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  <w:color w:val="0000FF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  <w:color w:val="0000FF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  <w:color w:val="0000FF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IndexLink">
    <w:name w:val="Index Link"/>
  </w:style>
  <w:style w:type="character" w:customStyle="1" w:styleId="author-a-dz81zmdz78zz86zz65zpz83zpkz69zvz85zlz89z">
    <w:name w:val="author-a-dz81zmdz78zz86zz65zpz83zpkz69zvz85zlz89z"/>
    <w:basedOn w:val="DefaultParagraphFont"/>
  </w:style>
  <w:style w:type="character" w:customStyle="1" w:styleId="author-a-kgz75zhyz84zz85zpz84z1yz86zz78zuz73zw">
    <w:name w:val="author-a-kgz75zhyz84zz85zpz84z1yz86zz78zuz73zw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author-a-akz82zz81zw4z76zgoz81z3z76zrz87zf7">
    <w:name w:val="author-a-akz82zz81zw4z76zgoz81z3z76zrz87zf7"/>
    <w:basedOn w:val="DefaultParagraphFont"/>
  </w:style>
  <w:style w:type="character" w:customStyle="1" w:styleId="author-g-tbxyxg5r4d5bfqc7">
    <w:name w:val="author-g-tbxyxg5r4d5bfqc7"/>
    <w:basedOn w:val="DefaultParagraphFont"/>
  </w:style>
  <w:style w:type="character" w:customStyle="1" w:styleId="author-g-scsgu6iyy4xac5to">
    <w:name w:val="author-g-scsgu6iyy4xac5to"/>
    <w:basedOn w:val="DefaultParagraphFont"/>
  </w:style>
  <w:style w:type="character" w:customStyle="1" w:styleId="author-g-88hn39xmz122z2q5nvi7">
    <w:name w:val="author-g-88hn39xmz122z2q5nvi7"/>
    <w:basedOn w:val="DefaultParagraphFont"/>
  </w:style>
  <w:style w:type="numbering" w:customStyle="1" w:styleId="WWOutlineListStyle1">
    <w:name w:val="WW_OutlineListStyle_1"/>
    <w:basedOn w:val="NoList"/>
    <w:pPr>
      <w:numPr>
        <w:numId w:val="2"/>
      </w:numPr>
    </w:pPr>
  </w:style>
  <w:style w:type="numbering" w:customStyle="1" w:styleId="WWOutlineListStyle">
    <w:name w:val="WW_OutlineListStyle"/>
    <w:basedOn w:val="NoList"/>
    <w:pPr>
      <w:numPr>
        <w:numId w:val="3"/>
      </w:numPr>
    </w:pPr>
  </w:style>
  <w:style w:type="numbering" w:customStyle="1" w:styleId="WW8Num1">
    <w:name w:val="WW8Num1"/>
    <w:basedOn w:val="NoList"/>
    <w:pPr>
      <w:numPr>
        <w:numId w:val="4"/>
      </w:numPr>
    </w:pPr>
  </w:style>
  <w:style w:type="numbering" w:customStyle="1" w:styleId="WW8Num2">
    <w:name w:val="WW8Num2"/>
    <w:basedOn w:val="NoList"/>
    <w:pPr>
      <w:numPr>
        <w:numId w:val="5"/>
      </w:numPr>
    </w:pPr>
  </w:style>
  <w:style w:type="numbering" w:customStyle="1" w:styleId="WW8Num3">
    <w:name w:val="WW8Num3"/>
    <w:basedOn w:val="NoList"/>
    <w:pPr>
      <w:numPr>
        <w:numId w:val="6"/>
      </w:numPr>
    </w:pPr>
  </w:style>
  <w:style w:type="numbering" w:customStyle="1" w:styleId="WW8Num4">
    <w:name w:val="WW8Num4"/>
    <w:basedOn w:val="NoList"/>
    <w:pPr>
      <w:numPr>
        <w:numId w:val="7"/>
      </w:numPr>
    </w:pPr>
  </w:style>
  <w:style w:type="numbering" w:customStyle="1" w:styleId="WW8Num5">
    <w:name w:val="WW8Num5"/>
    <w:basedOn w:val="NoList"/>
    <w:pPr>
      <w:numPr>
        <w:numId w:val="8"/>
      </w:numPr>
    </w:pPr>
  </w:style>
  <w:style w:type="numbering" w:customStyle="1" w:styleId="WW8Num6">
    <w:name w:val="WW8Num6"/>
    <w:basedOn w:val="NoList"/>
    <w:pPr>
      <w:numPr>
        <w:numId w:val="9"/>
      </w:numPr>
    </w:pPr>
  </w:style>
  <w:style w:type="numbering" w:customStyle="1" w:styleId="WW8Num7">
    <w:name w:val="WW8Num7"/>
    <w:basedOn w:val="NoList"/>
    <w:pPr>
      <w:numPr>
        <w:numId w:val="10"/>
      </w:numPr>
    </w:pPr>
  </w:style>
  <w:style w:type="numbering" w:customStyle="1" w:styleId="WW8Num8">
    <w:name w:val="WW8Num8"/>
    <w:basedOn w:val="NoList"/>
    <w:pPr>
      <w:numPr>
        <w:numId w:val="11"/>
      </w:numPr>
    </w:pPr>
  </w:style>
  <w:style w:type="numbering" w:customStyle="1" w:styleId="WW8Num9">
    <w:name w:val="WW8Num9"/>
    <w:basedOn w:val="NoList"/>
    <w:pPr>
      <w:numPr>
        <w:numId w:val="12"/>
      </w:numPr>
    </w:pPr>
  </w:style>
  <w:style w:type="numbering" w:customStyle="1" w:styleId="WW8Num10">
    <w:name w:val="WW8Num10"/>
    <w:basedOn w:val="NoList"/>
    <w:pPr>
      <w:numPr>
        <w:numId w:val="13"/>
      </w:numPr>
    </w:pPr>
  </w:style>
  <w:style w:type="numbering" w:customStyle="1" w:styleId="WW8Num11">
    <w:name w:val="WW8Num11"/>
    <w:basedOn w:val="NoList"/>
    <w:pPr>
      <w:numPr>
        <w:numId w:val="14"/>
      </w:numPr>
    </w:pPr>
  </w:style>
  <w:style w:type="numbering" w:customStyle="1" w:styleId="WW8Num12">
    <w:name w:val="WW8Num12"/>
    <w:basedOn w:val="NoList"/>
    <w:pPr>
      <w:numPr>
        <w:numId w:val="15"/>
      </w:numPr>
    </w:pPr>
  </w:style>
  <w:style w:type="numbering" w:customStyle="1" w:styleId="WW8Num13">
    <w:name w:val="WW8Num13"/>
    <w:basedOn w:val="NoList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#__RefHeading__1_587935406" TargetMode="External"/><Relationship Id="rId18" Type="http://schemas.openxmlformats.org/officeDocument/2006/relationships/hyperlink" Target="#__RefHeading__11_587935406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#__RefHeading__9_587935406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7_587935406" TargetMode="External"/><Relationship Id="rId20" Type="http://schemas.openxmlformats.org/officeDocument/2006/relationships/hyperlink" Target="#__RefHeading__15_58793540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#__RefHeading__5_58793540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#__RefHeading__13_58793540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#__RefHeading__3_587935406" TargetMode="External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Fabrizio</cp:lastModifiedBy>
  <cp:revision>2</cp:revision>
  <cp:lastPrinted>2010-06-02T12:03:00Z</cp:lastPrinted>
  <dcterms:created xsi:type="dcterms:W3CDTF">2013-10-28T00:00:00Z</dcterms:created>
  <dcterms:modified xsi:type="dcterms:W3CDTF">2013-10-28T00:00:00Z</dcterms:modified>
</cp:coreProperties>
</file>