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e7a9bc8748ceda907a5aa8a387dbc81410c4557"/>
    <w:p>
      <w:pPr>
        <w:pStyle w:val="Heading1"/>
      </w:pPr>
      <w:r>
        <w:t xml:space="preserve">MIDLAND PANTRY &amp; COMMUNITY FOOD FOREST INITIATIVE</w:t>
      </w:r>
    </w:p>
    <w:bookmarkStart w:id="28" w:name="coordinator-roles-anna-dunlap-phases-13"/>
    <w:p>
      <w:pPr>
        <w:pStyle w:val="Heading2"/>
      </w:pPr>
      <w:r>
        <w:t xml:space="preserve">Coordinator Roles – Anna Dunlap (Phases 1–3)</w:t>
      </w:r>
    </w:p>
    <w:p>
      <w:pPr>
        <w:pStyle w:val="FirstParagraph"/>
      </w:pPr>
      <w:r>
        <w:rPr>
          <w:bCs/>
          <w:b/>
        </w:rPr>
        <w:t xml:space="preserve">Version 1.0 · October 24 2025</w:t>
      </w:r>
      <w:r>
        <w:br/>
      </w:r>
      <w:r>
        <w:rPr>
          <w:iCs/>
          <w:i/>
        </w:rPr>
        <w:t xml:space="preserve">Pantry Planning Project</w:t>
      </w:r>
    </w:p>
    <w:p>
      <w:r>
        <w:pict>
          <v:rect style="width:0;height:1.5pt" o:hralign="center" o:hrstd="t" o:hr="t"/>
        </w:pict>
      </w:r>
    </w:p>
    <w:bookmarkStart w:id="20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This document defines the responsibilities of</w:t>
      </w:r>
      <w:r>
        <w:t xml:space="preserve"> </w:t>
      </w:r>
      <w:r>
        <w:rPr>
          <w:bCs/>
          <w:b/>
        </w:rPr>
        <w:t xml:space="preserve">Anna Dunlap</w:t>
      </w:r>
      <w:r>
        <w:t xml:space="preserve">, serving as</w:t>
      </w:r>
      <w:r>
        <w:t xml:space="preserve"> </w:t>
      </w:r>
      <w:r>
        <w:t xml:space="preserve">Property Manager &amp; Advisor for the Midland Pantry &amp; Community Food Forest.</w:t>
      </w:r>
      <w:r>
        <w:t xml:space="preserve"> </w:t>
      </w:r>
      <w:r>
        <w:t xml:space="preserve">Anna oversees site safety, coordination with property management,</w:t>
      </w:r>
      <w:r>
        <w:t xml:space="preserve"> </w:t>
      </w:r>
      <w:r>
        <w:t xml:space="preserve">and ensures compliance with community and facility guidelines</w:t>
      </w:r>
      <w:r>
        <w:t xml:space="preserve"> </w:t>
      </w:r>
      <w:r>
        <w:t xml:space="preserve">throughout Phases 1–3.¹</w:t>
      </w:r>
    </w:p>
    <w:p>
      <w:r>
        <w:pict>
          <v:rect style="width:0;height:1.5pt" o:hralign="center" o:hrstd="t" o:hr="t"/>
        </w:pict>
      </w:r>
    </w:p>
    <w:bookmarkEnd w:id="20"/>
    <w:bookmarkStart w:id="21" w:name="phase-1-foundation-infrastructure"/>
    <w:p>
      <w:pPr>
        <w:pStyle w:val="Heading3"/>
      </w:pPr>
      <w:r>
        <w:t xml:space="preserve">PHASE 1 – FOUNDATION &amp; INFRASTRUCTURE</w:t>
      </w:r>
    </w:p>
    <w:p>
      <w:pPr>
        <w:numPr>
          <w:ilvl w:val="0"/>
          <w:numId w:val="1001"/>
        </w:numPr>
        <w:pStyle w:val="Compact"/>
      </w:pPr>
      <w:r>
        <w:t xml:space="preserve">Coordinate with Midland Commons administration for project approval.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Establish site-access schedules and identify storage and utility areas.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Conduct preliminary safety checks and accessibility assessments.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Maintain open communication between coordinators and property management.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Support early volunteer activities and ensure compliance with facility rules.</w:t>
      </w:r>
    </w:p>
    <w:p>
      <w:r>
        <w:pict>
          <v:rect style="width:0;height:1.5pt" o:hralign="center" o:hrstd="t" o:hr="t"/>
        </w:pict>
      </w:r>
    </w:p>
    <w:bookmarkEnd w:id="21"/>
    <w:bookmarkStart w:id="22" w:name="Xa3114a48728a41b38d2300a5312da7f36895345"/>
    <w:p>
      <w:pPr>
        <w:pStyle w:val="Heading3"/>
      </w:pPr>
      <w:r>
        <w:t xml:space="preserve">PHASE 2 – IMPLEMENTATION &amp; COMMUNITY INTEGRATION</w:t>
      </w:r>
    </w:p>
    <w:p>
      <w:pPr>
        <w:numPr>
          <w:ilvl w:val="0"/>
          <w:numId w:val="1002"/>
        </w:numPr>
        <w:pStyle w:val="Compact"/>
      </w:pPr>
      <w:r>
        <w:t xml:space="preserve">Approve installations and fixtures related to the garden and pantry.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Coordinate security and maintenance during site construction and planting.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Document safety incidents and ensure corrective actions are implemented.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Serve as liaison between residents, volunteers, and coordinators.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Maintain contact logs and ensure smooth day-to-day operations on-site.</w:t>
      </w:r>
    </w:p>
    <w:p>
      <w:r>
        <w:pict>
          <v:rect style="width:0;height:1.5pt" o:hralign="center" o:hrstd="t" o:hr="t"/>
        </w:pict>
      </w:r>
    </w:p>
    <w:bookmarkEnd w:id="22"/>
    <w:bookmarkStart w:id="23" w:name="phase-3-sustainability-certification"/>
    <w:p>
      <w:pPr>
        <w:pStyle w:val="Heading3"/>
      </w:pPr>
      <w:r>
        <w:t xml:space="preserve">PHASE 3 – SUSTAINABILITY &amp; CERTIFICATION</w:t>
      </w:r>
    </w:p>
    <w:p>
      <w:pPr>
        <w:numPr>
          <w:ilvl w:val="0"/>
          <w:numId w:val="1003"/>
        </w:numPr>
        <w:pStyle w:val="Compact"/>
      </w:pPr>
      <w:r>
        <w:t xml:space="preserve">Continue oversight of property use and infrastructure maintenance.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Assist with public events, educational activities, and certification inspections.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Monitor long-term safety, lighting, and accessibility improvements.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Provide site-management reports for future grant applications and audits.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Collaborate with Jaide Crow and Heather-Lynne Van Wilde to align</w:t>
      </w:r>
      <w:r>
        <w:t xml:space="preserve"> </w:t>
      </w:r>
      <w:r>
        <w:t xml:space="preserve">on-site operations with documentation and outreach goals.</w:t>
      </w:r>
    </w:p>
    <w:p>
      <w:r>
        <w:pict>
          <v:rect style="width:0;height:1.5pt" o:hralign="center" o:hrstd="t" o:hr="t"/>
        </w:pict>
      </w:r>
    </w:p>
    <w:bookmarkEnd w:id="23"/>
    <w:bookmarkStart w:id="24" w:name="continuous-tasks"/>
    <w:p>
      <w:pPr>
        <w:pStyle w:val="Heading3"/>
      </w:pPr>
      <w:r>
        <w:t xml:space="preserve">CONTINUOUS TASKS</w:t>
      </w:r>
    </w:p>
    <w:p>
      <w:pPr>
        <w:numPr>
          <w:ilvl w:val="0"/>
          <w:numId w:val="1004"/>
        </w:numPr>
        <w:pStyle w:val="Compact"/>
      </w:pPr>
      <w:r>
        <w:t xml:space="preserve">Serve as ongoing liaison between project coordinators and property management.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Track maintenance schedules and coordinate volunteer site upkeep.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Approve facility modifications or equipment additions.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Ensure all site activities remain compliant with local codes and property policy.</w:t>
      </w:r>
    </w:p>
    <w:p>
      <w:r>
        <w:pict>
          <v:rect style="width:0;height:1.5pt" o:hralign="center" o:hrstd="t" o:hr="t"/>
        </w:pict>
      </w:r>
    </w:p>
    <w:bookmarkEnd w:id="24"/>
    <w:bookmarkStart w:id="25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¹</w:t>
      </w:r>
      <w:r>
        <w:t xml:space="preserve"> </w:t>
      </w:r>
      <w:r>
        <w:rPr>
          <w:bCs/>
          <w:b/>
        </w:rPr>
        <w:t xml:space="preserve">Site layout pending:</w:t>
      </w:r>
      <w:r>
        <w:t xml:space="preserve"> </w:t>
      </w:r>
      <w:r>
        <w:t xml:space="preserve">Official property layout and utility plans have not yet been obtained.</w:t>
      </w:r>
      <w:r>
        <w:br/>
      </w:r>
      <w:r>
        <w:t xml:space="preserve">Current design elements reflect estimated placements based on observed site conditions.</w:t>
      </w:r>
      <w:r>
        <w:br/>
      </w:r>
      <w:r>
        <w:t xml:space="preserve">Final diagrams and measurements will be added upon receipt of verified site plans.</w:t>
      </w:r>
    </w:p>
    <w:p>
      <w:r>
        <w:pict>
          <v:rect style="width:0;height:1.5pt" o:hralign="center" o:hrstd="t" o:hr="t"/>
        </w:pict>
      </w:r>
    </w:p>
    <w:bookmarkEnd w:id="25"/>
    <w:bookmarkStart w:id="26" w:name="revision-notes-document-history"/>
    <w:p>
      <w:pPr>
        <w:pStyle w:val="Heading3"/>
      </w:pPr>
      <w:r>
        <w:t xml:space="preserve">REVISION NOTES – DOCUMENT HISTORY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2025-10-24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Coordinator Roles document for Anna Dunlap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Pantry Planning Collective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project-contact-information"/>
    <w:p>
      <w:pPr>
        <w:pStyle w:val="Heading3"/>
      </w:pPr>
      <w:r>
        <w:t xml:space="preserve">PROJECT CONTACT INFORMATION</w:t>
      </w:r>
    </w:p>
    <w:p>
      <w:pPr>
        <w:pStyle w:val="FirstParagraph"/>
      </w:pPr>
      <w:r>
        <w:t xml:space="preserve">Pantry Planning Project – Midland Pantry &amp; Community Food Forest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risingtidepdx@gmail.com</w:t>
      </w:r>
      <w:r>
        <w:br/>
      </w:r>
      <w:r>
        <w:t xml:space="preserve">Coordinator: Anna Dunlap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2025-10-24T03:18:43Z</dcterms:created>
  <dcterms:modified xsi:type="dcterms:W3CDTF">2025-10-24T03:18:43Z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