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jpeg" ContentType="image/jpeg"/>
  <Override PartName="/word/media/image2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resilience</w:t>
      </w:r>
      <w:r>
        <w:t xml:space="preserve"> </w:t>
      </w:r>
      <w:r>
        <w:t xml:space="preserve">when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no</w:t>
      </w:r>
      <w:r>
        <w:t xml:space="preserve"> </w:t>
      </w:r>
      <w:r>
        <w:t xml:space="preserve">demand?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Koelle,</w:t>
      </w:r>
      <w:r>
        <w:t xml:space="preserve"> </w:t>
      </w:r>
      <w:r>
        <w:t xml:space="preserve">EUROCONTROL,</w:t>
      </w:r>
      <w:r>
        <w:t xml:space="preserve"> </w:t>
      </w:r>
      <w:r>
        <w:t xml:space="preserve">Brussels</w:t>
      </w:r>
      <w:r>
        <w:t xml:space="preserve"> </w:t>
      </w:r>
      <w:r>
        <w:t xml:space="preserve">(Belgium)</w:t>
      </w:r>
      <w:r>
        <w:t xml:space="preserve"> </w:t>
      </w:r>
      <w:r>
        <w:t xml:space="preserve">Fabio</w:t>
      </w:r>
      <w:r>
        <w:t xml:space="preserve"> </w:t>
      </w:r>
      <w:r>
        <w:t xml:space="preserve">Barbosa,</w:t>
      </w:r>
      <w:r>
        <w:t xml:space="preserve"> </w:t>
      </w:r>
      <w:r>
        <w:t xml:space="preserve">DECEA,</w:t>
      </w:r>
      <w:r>
        <w:t xml:space="preserve"> </w:t>
      </w:r>
      <w:r>
        <w:t xml:space="preserve">Rio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(Brazil)</w:t>
      </w:r>
    </w:p>
    <w:bookmarkStart w:id="20" w:name="abstrac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Abstract</w:t>
      </w:r>
    </w:p>
    <w:p>
      <w:pPr>
        <w:pStyle w:val="FirstParagraph"/>
      </w:pPr>
      <w:r>
        <w:t xml:space="preserve">Resilience is important.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bookmarkEnd w:id="21"/>
    <w:bookmarkStart w:id="25" w:name="backgroun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Background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"./figures/resilience-classical-description.png"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14566" cy="3737379"/>
            <wp:effectExtent b="0" l="0" r="0" t="0"/>
            <wp:docPr descr="Figure 3.1: Conceptual depiction of time dependent system behaviour (c.f. Guo et al. (2021))" title="" id="1" name="Picture"/>
            <a:graphic>
              <a:graphicData uri="http://schemas.openxmlformats.org/drawingml/2006/picture">
                <pic:pic>
                  <pic:nvPicPr>
                    <pic:cNvPr descr="./figures/resilience-classical-descrip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66" cy="373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Conceptual depiction of time dependent system behaviour (c.f.</w:t>
      </w:r>
      <w:r>
        <w:t xml:space="preserve"> </w:t>
      </w:r>
      <w:r>
        <w:t xml:space="preserve">Guo et al. (2021)</w:t>
      </w:r>
      <w:r>
        <w:t xml:space="preserve">)</w:t>
      </w:r>
    </w:p>
    <w:p>
      <w:pPr>
        <w:pStyle w:val="BodyText"/>
      </w:pPr>
      <w:r>
        <w:t xml:space="preserve">Several researchers have described the generic concept of disruption and recovery with respect to service provision, transportation infrastructures from a performance-based perspective, e.g.</w:t>
      </w:r>
      <w:r>
        <w:t xml:space="preserve"> </w:t>
      </w:r>
      <w:r>
        <w:t xml:space="preserve">Vugrin, Turnquist, and Brown (2014)</w:t>
      </w:r>
      <w:r>
        <w:t xml:space="preserve">, GLUCH,</w:t>
      </w:r>
      <w:r>
        <w:t xml:space="preserve"> </w:t>
      </w:r>
      <w:r>
        <w:t xml:space="preserve">Koelle (2015)</w:t>
      </w:r>
      <w:r>
        <w:t xml:space="preserve">.</w:t>
      </w:r>
      <w:r>
        <w:t xml:space="preserve"> </w:t>
      </w:r>
      <w:r>
        <w:t xml:space="preserve">These approaches identify distinct phases.</w:t>
      </w:r>
      <w:r>
        <w:t xml:space="preserve"> </w:t>
      </w:r>
      <w:r>
        <w:t xml:space="preserve">Fig.</w:t>
      </w:r>
      <w:r>
        <w:t xml:space="preserve"> </w:t>
      </w:r>
      <w:r>
        <w:t xml:space="preserve">3.1</w:t>
      </w:r>
      <w:r>
        <w:t xml:space="preserve"> </w:t>
      </w:r>
      <w:r>
        <w:t xml:space="preserve">depicts these phases.</w:t>
      </w:r>
    </w:p>
    <w:p>
      <w:pPr>
        <w:pStyle w:val="BodyText"/>
      </w:pPr>
      <w:r>
        <w:t xml:space="preserve">proposed the generic concept of</w:t>
      </w:r>
      <w:r>
        <w:t xml:space="preserve"> </w:t>
      </w:r>
      <w:r>
        <w:t xml:space="preserve">disruption and recovery underlying performance-based</w:t>
      </w:r>
      <w:r>
        <w:t xml:space="preserve"> </w:t>
      </w:r>
      <w:r>
        <w:t xml:space="preserve">approaches, which is a time-dependent function F(t). Under</w:t>
      </w:r>
      <w:r>
        <w:t xml:space="preserve"> </w:t>
      </w:r>
      <w:r>
        <w:t xml:space="preserve">noral operating conditions, the system performance</w:t>
      </w:r>
      <w:r>
        <w:t xml:space="preserve"> </w:t>
      </w:r>
      <w:r>
        <w:t xml:space="preserve">measure F has a nominal value, until the system suffering a</w:t>
      </w:r>
      <w:r>
        <w:t xml:space="preserve"> </w:t>
      </w:r>
      <w:r>
        <w:t xml:space="preserve">disruption at the time t0, as illustrated in Figure 1.</w:t>
      </w:r>
      <w:r>
        <w:t xml:space="preserve"> </w:t>
      </w:r>
      <w:r>
        <w:t xml:space="preserve">(e resilience formulation is the ratio of recovery to loss: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</m:oMath>
      </m:oMathPara>
    </w:p>
    <w:bookmarkStart w:id="24" w:name="heading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heading 2</w:t>
      </w:r>
    </w:p>
    <w:p>
      <w:pPr>
        <w:pStyle w:val="FirstParagraph"/>
      </w:pPr>
      <w:r>
        <w:t xml:space="preserve">some cool text etc</w:t>
      </w:r>
    </w:p>
    <w:p>
      <w:pPr>
        <w:numPr>
          <w:ilvl w:val="0"/>
          <w:numId w:val="1001"/>
        </w:numPr>
        <w:pStyle w:val="Compact"/>
      </w:pPr>
      <w:r>
        <w:t xml:space="preserve">bullet</w:t>
      </w:r>
    </w:p>
    <w:p>
      <w:pPr>
        <w:numPr>
          <w:ilvl w:val="0"/>
          <w:numId w:val="1001"/>
        </w:numPr>
        <w:pStyle w:val="Compact"/>
      </w:pPr>
      <w:r>
        <w:t xml:space="preserve">more bullets</w:t>
      </w:r>
    </w:p>
    <w:p>
      <w:pPr>
        <w:numPr>
          <w:ilvl w:val="0"/>
          <w:numId w:val="1001"/>
        </w:numPr>
        <w:pStyle w:val="Compact"/>
      </w:pPr>
      <w:r>
        <w:t xml:space="preserve">one more bullet</w:t>
      </w:r>
    </w:p>
    <w:bookmarkStart w:id="23" w:name="heading-3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heading 3</w:t>
      </w:r>
    </w:p>
    <w:p>
      <w:pPr>
        <w:pStyle w:val="FirstParagraph"/>
      </w:pPr>
      <w:r>
        <w:t xml:space="preserve">cool text and cool reference .</w:t>
      </w:r>
    </w:p>
    <w:p>
      <w:pPr>
        <w:pStyle w:val="BodyText"/>
      </w:pPr>
      <w:r>
        <w:t xml:space="preserve">possibly some code chunks</w:t>
      </w:r>
    </w:p>
    <w:p>
      <w:pPr>
        <w:pStyle w:val="SourceCode"/>
      </w:pPr>
      <w:r>
        <w:rPr>
          <w:rStyle w:val="CommentTok"/>
        </w:rPr>
        <w:t xml:space="preserve"># this could be code</w:t>
      </w:r>
    </w:p>
    <w:bookmarkEnd w:id="23"/>
    <w:bookmarkEnd w:id="24"/>
    <w:bookmarkEnd w:id="25"/>
    <w:bookmarkStart w:id="26" w:name="conclusio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Conclusions</w:t>
      </w:r>
    </w:p>
    <w:bookmarkEnd w:id="26"/>
    <w:bookmarkStart w:id="27" w:name="acknowledgemen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Acknowledgements</w:t>
      </w:r>
    </w:p>
    <w:p>
      <w:pPr>
        <w:pStyle w:val="FirstParagraph"/>
      </w:pPr>
      <w:r>
        <w:t xml:space="preserve">If an acknowledgement is necessary, include it under the heading Acknowledgements using the Heading 1 style. Use the Body Text style and include the acknowledgements immediately after the references.</w:t>
      </w:r>
      <w:r>
        <w:t xml:space="preserve"> </w:t>
      </w:r>
      <w:r>
        <w:t xml:space="preserve"># Disclaimer</w:t>
      </w:r>
      <w:r>
        <w:t xml:space="preserve"> </w:t>
      </w:r>
      <w:r>
        <w:t xml:space="preserve">If a disclaimer is necessary, include it under the heading Disclaimer using the Heading 1 style. Use the Body Text/Normal Text style and include the disclaimer immediately after the acknowledgements.</w:t>
      </w:r>
      <w:r>
        <w:t xml:space="preserve"> </w:t>
      </w:r>
      <w:r>
        <w:t xml:space="preserve"># Email Addresses</w:t>
      </w:r>
    </w:p>
    <w:bookmarkEnd w:id="27"/>
    <w:bookmarkStart w:id="28" w:name="conference-identificat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Conference Identification</w:t>
      </w:r>
    </w:p>
    <w:p>
      <w:pPr>
        <w:pStyle w:val="FirstParagraph"/>
      </w:pPr>
      <w:r>
        <w:t xml:space="preserve">2022 Integrated Communications Navigation and Surveillance (ICNS) Conference</w:t>
      </w:r>
      <w:r>
        <w:t xml:space="preserve"> </w:t>
      </w:r>
      <w:r>
        <w:t xml:space="preserve">April 5-7, 2022</w:t>
      </w:r>
    </w:p>
    <w:bookmarkEnd w:id="28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29" w:name="ref-guo_resilience_2021"/>
    <w:p>
      <w:pPr>
        <w:pStyle w:val="Bibliography"/>
      </w:pPr>
      <w:r>
        <w:t xml:space="preserve">Guo, Jiuxia, Xinping Zhu, Chenxi Liu, and ShuzhiSam Ge. 2021.</w:t>
      </w:r>
      <w:r>
        <w:t xml:space="preserve"> </w:t>
      </w:r>
      <w:r>
        <w:t xml:space="preserve">“Resilience Modeling Method of Airport Network Affected by Global Public Health Events.”</w:t>
      </w:r>
      <w:r>
        <w:t xml:space="preserve"> </w:t>
      </w:r>
      <w:r>
        <w:rPr>
          <w:iCs/>
          <w:i/>
        </w:rPr>
        <w:t xml:space="preserve">Mathematical Problems in Engineering</w:t>
      </w:r>
      <w:r>
        <w:t xml:space="preserve"> </w:t>
      </w:r>
      <w:r>
        <w:t xml:space="preserve">2021.</w:t>
      </w:r>
    </w:p>
    <w:bookmarkEnd w:id="29"/>
    <w:bookmarkStart w:id="30" w:name="ref-koelle_resilience_2015"/>
    <w:p>
      <w:pPr>
        <w:pStyle w:val="Bibliography"/>
      </w:pPr>
      <w:r>
        <w:t xml:space="preserve">Koelle, Rainer. 2015.</w:t>
      </w:r>
      <w:r>
        <w:t xml:space="preserve"> </w:t>
      </w:r>
      <w:r>
        <w:t xml:space="preserve">“Operational Resilience Performance of</w:t>
      </w:r>
      <w:r>
        <w:t xml:space="preserve"> </w:t>
      </w:r>
      <w:r>
        <w:t xml:space="preserve">European</w:t>
      </w:r>
      <w:r>
        <w:t xml:space="preserve"> </w:t>
      </w:r>
      <w:r>
        <w:t xml:space="preserve">Airports.”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2015 Integrated Communication, Navigation and Surveillance Conference (</w:t>
      </w:r>
      <w:r>
        <w:rPr>
          <w:iCs/>
          <w:i/>
        </w:rPr>
        <w:t xml:space="preserve">ICNS</w:t>
      </w:r>
      <w:r>
        <w:rPr>
          <w:iCs/>
          <w:i/>
        </w:rPr>
        <w:t xml:space="preserve">)</w:t>
      </w:r>
      <w:r>
        <w:t xml:space="preserve">, 1–19.</w:t>
      </w:r>
      <w:r>
        <w:t xml:space="preserve"> </w:t>
      </w:r>
      <w:r>
        <w:t xml:space="preserve">IEEE</w:t>
      </w:r>
      <w:r>
        <w:t xml:space="preserve">.</w:t>
      </w:r>
    </w:p>
    <w:bookmarkEnd w:id="30"/>
    <w:bookmarkStart w:id="31" w:name="ref-vugrin_recoverysequencing_2014"/>
    <w:p>
      <w:pPr>
        <w:pStyle w:val="Bibliography"/>
      </w:pPr>
      <w:r>
        <w:t xml:space="preserve">Vugrin, Eric D, Mark A Turnquist, and Nathanael JK Brown. 2014.</w:t>
      </w:r>
      <w:r>
        <w:t xml:space="preserve"> </w:t>
      </w:r>
      <w:r>
        <w:t xml:space="preserve">“Optimal Recovery Sequencing for Enhanced Resilience and Service Restoration in Transportation Networks.”</w:t>
      </w:r>
      <w:r>
        <w:t xml:space="preserve"> </w:t>
      </w:r>
      <w:r>
        <w:rPr>
          <w:iCs/>
          <w:i/>
        </w:rPr>
        <w:t xml:space="preserve">International Journal of Critical Infrastructures</w:t>
      </w:r>
      <w:r>
        <w:t xml:space="preserve"> </w:t>
      </w:r>
      <w:r>
        <w:t xml:space="preserve">10 (3-4): 218–46.</w:t>
      </w:r>
    </w:p>
    <w:bookmarkEnd w:id="31"/>
    <w:bookmarkEnd w:id="32"/>
    <w:bookmarkEnd w:id="33"/>
    <w:sectPr w:rsidR="00272C9E" w:rsidRPr="00272C9E" w:rsidSect="00DB711E">
      <w:pgSz w:w="12240" w:h="15840" w:code="1"/>
      <w:pgMar w:top="1152" w:right="1152" w:bottom="1800" w:left="1152" w:header="720" w:footer="1152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9A7C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8A9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26F0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F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5A6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100F4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082B2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ADA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40DA6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48298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ListNumber5"/>
      <w:lvlText w:val="*"/>
      <w:lvlJc w:val="left"/>
    </w:lvl>
  </w:abstractNum>
  <w:abstractNum w:abstractNumId="11" w15:restartNumberingAfterBreak="0">
    <w:nsid w:val="009A3A63"/>
    <w:multiLevelType w:val="hybridMultilevel"/>
    <w:tmpl w:val="C406D480"/>
    <w:lvl w:ilvl="0" w:tplc="475275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02035D3B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65F0823"/>
    <w:multiLevelType w:val="singleLevel"/>
    <w:tmpl w:val="04090001"/>
    <w:lvl w:ilvl="0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0EF45A5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15" w15:restartNumberingAfterBreak="0">
    <w:nsid w:val="108D1EED"/>
    <w:multiLevelType w:val="multilevel"/>
    <w:tmpl w:val="1158DAC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11C445D7"/>
    <w:multiLevelType w:val="hybridMultilevel"/>
    <w:tmpl w:val="1158D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1C005AD5"/>
    <w:multiLevelType w:val="multilevel"/>
    <w:tmpl w:val="45309FC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B90D36"/>
    <w:multiLevelType w:val="hybridMultilevel"/>
    <w:tmpl w:val="EEDC10E0"/>
    <w:lvl w:ilvl="0" w:tplc="0C2C73E0">
      <w:start w:val="1"/>
      <w:numFmt w:val="upperLetter"/>
      <w:pStyle w:val="Lett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F7F10B6"/>
    <w:multiLevelType w:val="hybridMultilevel"/>
    <w:tmpl w:val="139A4C4C"/>
    <w:lvl w:ilvl="0" w:tplc="355A4B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D60CA0"/>
    <w:multiLevelType w:val="hybridMultilevel"/>
    <w:tmpl w:val="0EDC660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9F97A1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22" w15:restartNumberingAfterBreak="0">
    <w:nsid w:val="32A53031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9150F49"/>
    <w:multiLevelType w:val="singleLevel"/>
    <w:tmpl w:val="ECBC89BE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  <w:sz w:val="16"/>
        <w:szCs w:val="16"/>
      </w:rPr>
    </w:lvl>
  </w:abstractNum>
  <w:abstractNum w:abstractNumId="24" w15:restartNumberingAfterBreak="0">
    <w:nsid w:val="3B376B84"/>
    <w:multiLevelType w:val="hybridMultilevel"/>
    <w:tmpl w:val="3C62FEDE"/>
    <w:lvl w:ilvl="0" w:tplc="46C455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A54BA1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7805FA"/>
    <w:multiLevelType w:val="hybridMultilevel"/>
    <w:tmpl w:val="CF0692B2"/>
    <w:lvl w:ilvl="0" w:tplc="EC4E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F033F9"/>
    <w:multiLevelType w:val="hybridMultilevel"/>
    <w:tmpl w:val="17D6AB12"/>
    <w:lvl w:ilvl="0" w:tplc="53E29E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3A611E"/>
    <w:multiLevelType w:val="hybridMultilevel"/>
    <w:tmpl w:val="1298C030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BC51EC"/>
    <w:multiLevelType w:val="multilevel"/>
    <w:tmpl w:val="3E4C531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CB4AB7"/>
    <w:multiLevelType w:val="multilevel"/>
    <w:tmpl w:val="3E4C531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4031945"/>
    <w:multiLevelType w:val="hybridMultilevel"/>
    <w:tmpl w:val="7F9A979C"/>
    <w:lvl w:ilvl="0" w:tplc="CDC8228C">
      <w:start w:val="1"/>
      <w:numFmt w:val="bullet"/>
      <w:pStyle w:val="List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B0F11"/>
    <w:multiLevelType w:val="multilevel"/>
    <w:tmpl w:val="4266D97C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DA54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34" w15:restartNumberingAfterBreak="0">
    <w:nsid w:val="6C5C642D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3"/>
  </w:num>
  <w:num w:numId="8">
    <w:abstractNumId w:val="23"/>
  </w:num>
  <w:num w:numId="9">
    <w:abstractNumId w:val="10"/>
    <w:lvlOverride w:ilvl="0">
      <w:lvl w:ilvl="0">
        <w:numFmt w:val="bullet"/>
        <w:pStyle w:val="ListNumber5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32"/>
          <w:szCs w:val="32"/>
        </w:rPr>
      </w:lvl>
    </w:lvlOverride>
  </w:num>
  <w:num w:numId="10">
    <w:abstractNumId w:val="25"/>
  </w:num>
  <w:num w:numId="11">
    <w:abstractNumId w:val="22"/>
  </w:num>
  <w:num w:numId="12">
    <w:abstractNumId w:val="12"/>
  </w:num>
  <w:num w:numId="13">
    <w:abstractNumId w:val="30"/>
  </w:num>
  <w:num w:numId="14">
    <w:abstractNumId w:val="34"/>
  </w:num>
  <w:num w:numId="15">
    <w:abstractNumId w:val="33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7"/>
  </w:num>
  <w:num w:numId="26">
    <w:abstractNumId w:val="14"/>
  </w:num>
  <w:num w:numId="27">
    <w:abstractNumId w:val="21"/>
  </w:num>
  <w:num w:numId="28">
    <w:abstractNumId w:val="29"/>
  </w:num>
  <w:num w:numId="29">
    <w:abstractNumId w:val="20"/>
  </w:num>
  <w:num w:numId="30">
    <w:abstractNumId w:val="28"/>
  </w:num>
  <w:num w:numId="31">
    <w:abstractNumId w:val="27"/>
  </w:num>
  <w:num w:numId="32">
    <w:abstractNumId w:val="32"/>
  </w:num>
  <w:num w:numId="33">
    <w:abstractNumId w:val="24"/>
  </w:num>
  <w:num w:numId="34">
    <w:abstractNumId w:val="31"/>
  </w:num>
  <w:num w:numId="35">
    <w:abstractNumId w:val="31"/>
    <w:lvlOverride w:ilvl="0">
      <w:startOverride w:val="1"/>
    </w:lvlOverride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11"/>
  </w:num>
  <w:num w:numId="39">
    <w:abstractNumId w:val="18"/>
  </w:num>
  <w:num w:numId="40">
    <w:abstractNumId w:val="31"/>
  </w:num>
  <w:num w:numId="41">
    <w:abstractNumId w:val="11"/>
  </w:num>
  <w:num w:numId="42">
    <w:abstractNumId w:val="18"/>
  </w:num>
  <w:num w:numId="43">
    <w:abstractNumId w:val="16"/>
  </w:num>
  <w:num w:numId="44">
    <w:abstractNumId w:val="19"/>
  </w:num>
  <w:num w:numId="45">
    <w:abstractNumId w:val="26"/>
  </w:num>
  <w:num w:numId="46">
    <w:abstractNumId w:val="15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526"/>
    <w:pPr>
      <w:spacing w:after="120"/>
      <w:ind w:firstLine="432"/>
      <w:jc w:val="both"/>
    </w:pPr>
    <w:rPr>
      <w:rFonts w:eastAsia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526"/>
    <w:pPr>
      <w:keepNext/>
      <w:keepLines/>
      <w:spacing w:before="240" w:after="6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BodyText"/>
    <w:qFormat/>
    <w:rsid w:val="007A2526"/>
    <w:pPr>
      <w:keepNext/>
      <w:spacing w:before="240" w:after="60"/>
      <w:ind w:firstLine="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aliases w:val="h3,H3,H31,h31,H32,h32,H33,h33,H34,h34,H35,h35,b,3 bullet,Heading 3_Plan,l3,3,Guide 3,heading 3,T3,H3dex,Para 3,Heading 3 CFMU"/>
    <w:basedOn w:val="Normal"/>
    <w:next w:val="Normal"/>
    <w:link w:val="Heading3Char"/>
    <w:autoRedefine/>
    <w:qFormat/>
    <w:rsid w:val="007A2526"/>
    <w:pPr>
      <w:keepNext/>
      <w:spacing w:after="0"/>
      <w:ind w:firstLine="0"/>
      <w:outlineLvl w:val="2"/>
    </w:pPr>
    <w:rPr>
      <w:b/>
      <w:bCs/>
    </w:rPr>
  </w:style>
  <w:style w:type="paragraph" w:styleId="Heading4">
    <w:name w:val="heading 4"/>
    <w:aliases w:val="(Do Not Use)"/>
    <w:basedOn w:val="Normal"/>
    <w:next w:val="Normal"/>
    <w:rsid w:val="007A2526"/>
    <w:pPr>
      <w:keepNext/>
      <w:jc w:val="center"/>
      <w:outlineLvl w:val="3"/>
    </w:pPr>
    <w:rPr>
      <w:b/>
      <w:bCs/>
    </w:rPr>
  </w:style>
  <w:style w:type="paragraph" w:styleId="Heading5">
    <w:name w:val="heading 5"/>
    <w:aliases w:val="(Do Not  Use)"/>
    <w:basedOn w:val="Normal"/>
    <w:next w:val="Normal"/>
    <w:rsid w:val="007A2526"/>
    <w:pPr>
      <w:keepNext/>
      <w:outlineLvl w:val="4"/>
    </w:pPr>
    <w:rPr>
      <w:sz w:val="24"/>
      <w:szCs w:val="24"/>
    </w:rPr>
  </w:style>
  <w:style w:type="paragraph" w:styleId="Heading6">
    <w:name w:val="heading 6"/>
    <w:aliases w:val="Heading 6 (Do Not Use)"/>
    <w:basedOn w:val="Normal"/>
    <w:next w:val="Normal"/>
    <w:rsid w:val="007A2526"/>
    <w:pPr>
      <w:keepNext/>
      <w:ind w:firstLine="0"/>
      <w:outlineLvl w:val="5"/>
    </w:pPr>
  </w:style>
  <w:style w:type="paragraph" w:styleId="Heading7">
    <w:name w:val="heading 7"/>
    <w:basedOn w:val="Normal"/>
    <w:next w:val="Normal"/>
    <w:rsid w:val="007A2526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7A2526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rsid w:val="007A2526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1">
    <w:name w:val="Char Char1"/>
    <w:basedOn w:val="DefaultParagraphFont"/>
    <w:uiPriority w:val="9"/>
    <w:rsid w:val="004B3DC6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qFormat/>
    <w:rsid w:val="007A2526"/>
  </w:style>
  <w:style w:type="character" w:customStyle="1" w:styleId="CharChar2">
    <w:name w:val="Char Char2"/>
    <w:basedOn w:val="DefaultParagraphFont"/>
    <w:uiPriority w:val="9"/>
    <w:rsid w:val="004B3DC6"/>
    <w:rPr>
      <w:b/>
      <w:bCs/>
      <w:sz w:val="28"/>
      <w:szCs w:val="28"/>
    </w:rPr>
  </w:style>
  <w:style w:type="character" w:styleId="Hyperlink">
    <w:name w:val="Hyperlink"/>
    <w:basedOn w:val="DefaultParagraphFont"/>
    <w:qFormat/>
    <w:rsid w:val="007A252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7A2526"/>
    <w:pPr>
      <w:ind w:firstLine="0"/>
      <w:jc w:val="center"/>
      <w:outlineLvl w:val="0"/>
    </w:pPr>
    <w:rPr>
      <w:b/>
      <w:bCs/>
      <w:caps/>
      <w:kern w:val="28"/>
      <w:sz w:val="28"/>
      <w:szCs w:val="28"/>
      <w:lang w:eastAsia="zh-TW"/>
    </w:rPr>
  </w:style>
  <w:style w:type="paragraph" w:styleId="FootnoteText">
    <w:name w:val="footnote text"/>
    <w:basedOn w:val="Normal"/>
    <w:autoRedefine/>
    <w:semiHidden/>
    <w:rsid w:val="007A2526"/>
    <w:pPr>
      <w:spacing w:after="0"/>
      <w:ind w:firstLine="0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7A2526"/>
    <w:rPr>
      <w:vertAlign w:val="superscript"/>
    </w:rPr>
  </w:style>
  <w:style w:type="paragraph" w:styleId="ListBullet">
    <w:name w:val="List Bullet"/>
    <w:basedOn w:val="BodyText"/>
    <w:qFormat/>
    <w:rsid w:val="007A2526"/>
    <w:pPr>
      <w:numPr>
        <w:numId w:val="34"/>
      </w:numPr>
      <w:spacing w:after="60"/>
      <w:ind w:right="360"/>
    </w:pPr>
  </w:style>
  <w:style w:type="paragraph" w:styleId="Caption">
    <w:name w:val="caption"/>
    <w:aliases w:val="Figure-caption,CAPTION,Figure Caption,Figure-caption1,CAPTION1,Figure Caption1,Figure-caption2,CAPTION2,Figure Caption2,Figure-caption3,CAPTION3,Figure Caption3,Figure-caption4,CAPTION4,Figure Caption4,Figure-caption5,CAPTION5"/>
    <w:basedOn w:val="Normal"/>
    <w:next w:val="Normal"/>
    <w:link w:val="CaptionChar"/>
    <w:qFormat/>
    <w:rsid w:val="007A2526"/>
    <w:pPr>
      <w:spacing w:before="120"/>
      <w:ind w:firstLine="0"/>
      <w:jc w:val="center"/>
    </w:pPr>
    <w:rPr>
      <w:b/>
      <w:bCs/>
    </w:rPr>
  </w:style>
  <w:style w:type="paragraph" w:customStyle="1" w:styleId="Author">
    <w:name w:val="Author"/>
    <w:basedOn w:val="Normal"/>
    <w:qFormat/>
    <w:rsid w:val="007A2526"/>
    <w:pPr>
      <w:spacing w:after="60"/>
      <w:ind w:firstLine="0"/>
      <w:jc w:val="center"/>
    </w:pPr>
    <w:rPr>
      <w:i/>
      <w:iCs/>
      <w:sz w:val="24"/>
      <w:szCs w:val="24"/>
    </w:rPr>
  </w:style>
  <w:style w:type="paragraph" w:styleId="Header">
    <w:name w:val="header"/>
    <w:basedOn w:val="Normal"/>
    <w:rsid w:val="007A2526"/>
    <w:pPr>
      <w:tabs>
        <w:tab w:val="center" w:pos="4320"/>
        <w:tab w:val="right" w:pos="8640"/>
      </w:tabs>
    </w:pPr>
  </w:style>
  <w:style w:type="paragraph" w:styleId="Footer">
    <w:name w:val="footer"/>
    <w:aliases w:val="FootNotes"/>
    <w:basedOn w:val="Normal"/>
    <w:link w:val="FooterChar"/>
    <w:qFormat/>
    <w:rsid w:val="007A2526"/>
    <w:pPr>
      <w:tabs>
        <w:tab w:val="center" w:pos="4320"/>
        <w:tab w:val="right" w:pos="8640"/>
      </w:tabs>
      <w:spacing w:after="0"/>
      <w:ind w:firstLine="0"/>
    </w:pPr>
    <w:rPr>
      <w:sz w:val="18"/>
    </w:rPr>
  </w:style>
  <w:style w:type="character" w:styleId="FollowedHyperlink">
    <w:name w:val="FollowedHyperlink"/>
    <w:basedOn w:val="DefaultParagraphFont"/>
    <w:rsid w:val="007A2526"/>
    <w:rPr>
      <w:color w:val="0000FE"/>
      <w:u w:val="single"/>
    </w:rPr>
  </w:style>
  <w:style w:type="paragraph" w:styleId="DocumentMap">
    <w:name w:val="Document Map"/>
    <w:basedOn w:val="Normal"/>
    <w:semiHidden/>
    <w:rsid w:val="007A2526"/>
    <w:pPr>
      <w:shd w:val="clear" w:color="auto" w:fill="000080"/>
    </w:pPr>
    <w:rPr>
      <w:rFonts w:ascii="Tahoma" w:hAnsi="Tahoma" w:cs="Tahoma"/>
    </w:rPr>
  </w:style>
  <w:style w:type="paragraph" w:customStyle="1" w:styleId="References">
    <w:name w:val="References"/>
    <w:basedOn w:val="BodyText"/>
    <w:qFormat/>
    <w:rsid w:val="007A2526"/>
    <w:pPr>
      <w:ind w:firstLine="0"/>
    </w:pPr>
  </w:style>
  <w:style w:type="paragraph" w:customStyle="1" w:styleId="TableText">
    <w:name w:val="Table Text"/>
    <w:basedOn w:val="BodyText"/>
    <w:qFormat/>
    <w:rsid w:val="007A2526"/>
    <w:pPr>
      <w:spacing w:after="0"/>
      <w:ind w:firstLine="0"/>
    </w:pPr>
  </w:style>
  <w:style w:type="paragraph" w:customStyle="1" w:styleId="TableTextBold">
    <w:name w:val="Table Text Bold"/>
    <w:basedOn w:val="TableText"/>
    <w:next w:val="TableText"/>
    <w:rsid w:val="007A2526"/>
    <w:rPr>
      <w:b/>
      <w:bCs/>
    </w:rPr>
  </w:style>
  <w:style w:type="table" w:styleId="TableGrid">
    <w:name w:val="Table Grid"/>
    <w:basedOn w:val="TableNormal"/>
    <w:rsid w:val="007A2526"/>
    <w:pPr>
      <w:spacing w:after="120"/>
      <w:ind w:firstLine="43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Left-063Hanging3">
    <w:name w:val="Style Body Text + Left:  -0.63&quot; Hanging:  3&quot;"/>
    <w:basedOn w:val="BodyText"/>
    <w:autoRedefine/>
    <w:rsid w:val="007A252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AbstractHeading">
    <w:name w:val="Abstract Heading"/>
    <w:basedOn w:val="Heading1"/>
    <w:link w:val="AbstractHeadingChar"/>
    <w:autoRedefine/>
    <w:rsid w:val="007A2526"/>
    <w:pPr>
      <w:keepLines w:val="0"/>
      <w:spacing w:before="120" w:after="120"/>
    </w:pPr>
    <w:rPr>
      <w:kern w:val="28"/>
    </w:rPr>
  </w:style>
  <w:style w:type="paragraph" w:customStyle="1" w:styleId="AbstractText">
    <w:name w:val="Abstract Text"/>
    <w:basedOn w:val="AbstractHeading"/>
    <w:link w:val="AbstractTextChar"/>
    <w:autoRedefine/>
    <w:rsid w:val="007A2526"/>
    <w:pPr>
      <w:ind w:firstLine="432"/>
    </w:pPr>
    <w:rPr>
      <w:sz w:val="22"/>
      <w:szCs w:val="22"/>
    </w:rPr>
  </w:style>
  <w:style w:type="character" w:customStyle="1" w:styleId="AbstractHeadingChar">
    <w:name w:val="Abstract Heading Char"/>
    <w:basedOn w:val="Heading1Char"/>
    <w:link w:val="AbstractHeading"/>
    <w:rsid w:val="007A2526"/>
    <w:rPr>
      <w:rFonts w:eastAsia="Calibri"/>
      <w:b/>
      <w:bCs/>
      <w:kern w:val="28"/>
      <w:sz w:val="28"/>
      <w:szCs w:val="28"/>
    </w:rPr>
  </w:style>
  <w:style w:type="character" w:customStyle="1" w:styleId="AbstractTextChar">
    <w:name w:val="Abstract Text Char"/>
    <w:basedOn w:val="AbstractHeadingChar"/>
    <w:link w:val="AbstractText"/>
    <w:rsid w:val="007A2526"/>
    <w:rPr>
      <w:rFonts w:eastAsia="Calibri"/>
      <w:b/>
      <w:bCs/>
      <w:kern w:val="28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A2526"/>
    <w:rPr>
      <w:rFonts w:eastAsia="Calibri"/>
      <w:b/>
      <w:bCs/>
      <w:sz w:val="28"/>
      <w:szCs w:val="28"/>
    </w:rPr>
  </w:style>
  <w:style w:type="paragraph" w:styleId="BalloonText">
    <w:name w:val="Balloon Text"/>
    <w:basedOn w:val="Normal"/>
    <w:semiHidden/>
    <w:rsid w:val="007A252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2526"/>
    <w:pPr>
      <w:ind w:left="1440" w:right="1440"/>
    </w:pPr>
  </w:style>
  <w:style w:type="paragraph" w:styleId="BodyText2">
    <w:name w:val="Body Text 2"/>
    <w:basedOn w:val="Normal"/>
    <w:rsid w:val="007A2526"/>
    <w:pPr>
      <w:spacing w:line="480" w:lineRule="auto"/>
    </w:pPr>
  </w:style>
  <w:style w:type="paragraph" w:styleId="BodyText3">
    <w:name w:val="Body Text 3"/>
    <w:basedOn w:val="Normal"/>
    <w:rsid w:val="007A2526"/>
    <w:rPr>
      <w:sz w:val="16"/>
      <w:szCs w:val="16"/>
    </w:rPr>
  </w:style>
  <w:style w:type="paragraph" w:styleId="BodyTextFirstIndent">
    <w:name w:val="Body Text First Indent"/>
    <w:basedOn w:val="BodyText"/>
    <w:rsid w:val="007A2526"/>
    <w:pPr>
      <w:ind w:firstLine="210"/>
    </w:pPr>
  </w:style>
  <w:style w:type="paragraph" w:styleId="BodyTextIndent">
    <w:name w:val="Body Text Indent"/>
    <w:basedOn w:val="Normal"/>
    <w:rsid w:val="007A2526"/>
    <w:pPr>
      <w:ind w:left="360"/>
    </w:pPr>
  </w:style>
  <w:style w:type="paragraph" w:styleId="BodyTextFirstIndent2">
    <w:name w:val="Body Text First Indent 2"/>
    <w:basedOn w:val="BodyTextIndent"/>
    <w:rsid w:val="007A2526"/>
    <w:pPr>
      <w:ind w:firstLine="210"/>
    </w:pPr>
  </w:style>
  <w:style w:type="paragraph" w:styleId="BodyTextIndent2">
    <w:name w:val="Body Text Indent 2"/>
    <w:basedOn w:val="Normal"/>
    <w:rsid w:val="007A2526"/>
    <w:pPr>
      <w:spacing w:line="480" w:lineRule="auto"/>
      <w:ind w:left="360"/>
    </w:pPr>
  </w:style>
  <w:style w:type="paragraph" w:styleId="BodyTextIndent3">
    <w:name w:val="Body Text Indent 3"/>
    <w:basedOn w:val="Normal"/>
    <w:rsid w:val="007A2526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7A2526"/>
    <w:pPr>
      <w:ind w:left="4320"/>
    </w:pPr>
  </w:style>
  <w:style w:type="paragraph" w:styleId="CommentText">
    <w:name w:val="annotation text"/>
    <w:basedOn w:val="Normal"/>
    <w:semiHidden/>
    <w:rsid w:val="007A2526"/>
    <w:rPr>
      <w:sz w:val="20"/>
    </w:rPr>
  </w:style>
  <w:style w:type="paragraph" w:styleId="CommentSubject">
    <w:name w:val="annotation subject"/>
    <w:basedOn w:val="CommentText"/>
    <w:next w:val="CommentText"/>
    <w:semiHidden/>
    <w:rsid w:val="007A2526"/>
    <w:rPr>
      <w:b/>
      <w:bCs/>
    </w:rPr>
  </w:style>
  <w:style w:type="paragraph" w:styleId="Date">
    <w:name w:val="Date"/>
    <w:basedOn w:val="Normal"/>
    <w:next w:val="Normal"/>
    <w:rsid w:val="007A2526"/>
  </w:style>
  <w:style w:type="paragraph" w:styleId="E-mailSignature">
    <w:name w:val="E-mail Signature"/>
    <w:basedOn w:val="Normal"/>
    <w:rsid w:val="007A2526"/>
  </w:style>
  <w:style w:type="paragraph" w:styleId="EndnoteText">
    <w:name w:val="endnote text"/>
    <w:basedOn w:val="Normal"/>
    <w:semiHidden/>
    <w:rsid w:val="007A2526"/>
    <w:rPr>
      <w:sz w:val="20"/>
    </w:rPr>
  </w:style>
  <w:style w:type="paragraph" w:styleId="EnvelopeAddress">
    <w:name w:val="envelope address"/>
    <w:basedOn w:val="Normal"/>
    <w:rsid w:val="007A252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7A2526"/>
    <w:rPr>
      <w:rFonts w:ascii="Arial" w:hAnsi="Arial" w:cs="Arial"/>
      <w:sz w:val="20"/>
    </w:rPr>
  </w:style>
  <w:style w:type="paragraph" w:styleId="HTMLAddress">
    <w:name w:val="HTML Address"/>
    <w:basedOn w:val="Normal"/>
    <w:rsid w:val="007A2526"/>
    <w:rPr>
      <w:i/>
      <w:iCs/>
    </w:rPr>
  </w:style>
  <w:style w:type="paragraph" w:styleId="HTMLPreformatted">
    <w:name w:val="HTML Preformatted"/>
    <w:basedOn w:val="Normal"/>
    <w:rsid w:val="007A252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A252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252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252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252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252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252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252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252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252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2526"/>
    <w:rPr>
      <w:rFonts w:ascii="Arial" w:hAnsi="Arial" w:cs="Arial"/>
      <w:b/>
      <w:bCs/>
    </w:rPr>
  </w:style>
  <w:style w:type="paragraph" w:styleId="List">
    <w:name w:val="List"/>
    <w:basedOn w:val="Normal"/>
    <w:rsid w:val="007A2526"/>
    <w:pPr>
      <w:ind w:left="360" w:hanging="360"/>
    </w:pPr>
  </w:style>
  <w:style w:type="paragraph" w:styleId="List2">
    <w:name w:val="List 2"/>
    <w:basedOn w:val="Normal"/>
    <w:rsid w:val="007A2526"/>
    <w:pPr>
      <w:ind w:left="720" w:hanging="360"/>
    </w:pPr>
  </w:style>
  <w:style w:type="paragraph" w:styleId="List3">
    <w:name w:val="List 3"/>
    <w:basedOn w:val="Normal"/>
    <w:rsid w:val="007A2526"/>
    <w:pPr>
      <w:ind w:left="1080" w:hanging="360"/>
    </w:pPr>
  </w:style>
  <w:style w:type="paragraph" w:styleId="List4">
    <w:name w:val="List 4"/>
    <w:basedOn w:val="Normal"/>
    <w:rsid w:val="007A2526"/>
    <w:pPr>
      <w:ind w:left="1440" w:hanging="360"/>
    </w:pPr>
  </w:style>
  <w:style w:type="paragraph" w:styleId="List5">
    <w:name w:val="List 5"/>
    <w:basedOn w:val="Normal"/>
    <w:rsid w:val="007A2526"/>
    <w:pPr>
      <w:ind w:left="1800" w:hanging="360"/>
    </w:pPr>
  </w:style>
  <w:style w:type="paragraph" w:styleId="ListBullet2">
    <w:name w:val="List Bullet 2"/>
    <w:basedOn w:val="Normal"/>
    <w:rsid w:val="007A2526"/>
    <w:pPr>
      <w:numPr>
        <w:numId w:val="1"/>
      </w:numPr>
    </w:pPr>
  </w:style>
  <w:style w:type="paragraph" w:styleId="ListBullet3">
    <w:name w:val="List Bullet 3"/>
    <w:basedOn w:val="Normal"/>
    <w:rsid w:val="007A2526"/>
    <w:pPr>
      <w:tabs>
        <w:tab w:val="num" w:pos="360"/>
      </w:tabs>
      <w:ind w:left="360" w:hanging="360"/>
    </w:pPr>
  </w:style>
  <w:style w:type="paragraph" w:styleId="ListBullet4">
    <w:name w:val="List Bullet 4"/>
    <w:basedOn w:val="Normal"/>
    <w:rsid w:val="007A2526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7A2526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7A2526"/>
    <w:pPr>
      <w:ind w:left="360"/>
    </w:pPr>
  </w:style>
  <w:style w:type="paragraph" w:styleId="ListContinue2">
    <w:name w:val="List Continue 2"/>
    <w:basedOn w:val="Normal"/>
    <w:rsid w:val="007A2526"/>
    <w:pPr>
      <w:ind w:left="720"/>
    </w:pPr>
  </w:style>
  <w:style w:type="paragraph" w:styleId="ListContinue3">
    <w:name w:val="List Continue 3"/>
    <w:basedOn w:val="Normal"/>
    <w:rsid w:val="007A2526"/>
    <w:pPr>
      <w:ind w:left="1080"/>
    </w:pPr>
  </w:style>
  <w:style w:type="paragraph" w:styleId="ListContinue4">
    <w:name w:val="List Continue 4"/>
    <w:basedOn w:val="Normal"/>
    <w:rsid w:val="007A2526"/>
    <w:pPr>
      <w:ind w:left="1440"/>
    </w:pPr>
  </w:style>
  <w:style w:type="paragraph" w:styleId="ListContinue5">
    <w:name w:val="List Continue 5"/>
    <w:basedOn w:val="Normal"/>
    <w:rsid w:val="007A2526"/>
    <w:pPr>
      <w:ind w:left="1800"/>
    </w:pPr>
  </w:style>
  <w:style w:type="paragraph" w:styleId="ListNumber">
    <w:name w:val="List Number"/>
    <w:basedOn w:val="Normal"/>
    <w:rsid w:val="007A252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7A2526"/>
    <w:pPr>
      <w:tabs>
        <w:tab w:val="num" w:pos="360"/>
      </w:tabs>
      <w:ind w:left="360" w:hanging="360"/>
    </w:pPr>
  </w:style>
  <w:style w:type="paragraph" w:styleId="ListNumber3">
    <w:name w:val="List Number 3"/>
    <w:basedOn w:val="Normal"/>
    <w:rsid w:val="007A2526"/>
    <w:pPr>
      <w:numPr>
        <w:numId w:val="7"/>
      </w:numPr>
    </w:pPr>
  </w:style>
  <w:style w:type="paragraph" w:styleId="ListNumber4">
    <w:name w:val="List Number 4"/>
    <w:basedOn w:val="Normal"/>
    <w:rsid w:val="007A2526"/>
    <w:pPr>
      <w:numPr>
        <w:numId w:val="8"/>
      </w:numPr>
    </w:pPr>
  </w:style>
  <w:style w:type="paragraph" w:styleId="ListNumber5">
    <w:name w:val="List Number 5"/>
    <w:basedOn w:val="Normal"/>
    <w:rsid w:val="007A2526"/>
    <w:pPr>
      <w:numPr>
        <w:numId w:val="9"/>
      </w:numPr>
    </w:pPr>
  </w:style>
  <w:style w:type="paragraph" w:styleId="MacroText">
    <w:name w:val="macro"/>
    <w:semiHidden/>
    <w:rsid w:val="007A25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ind w:firstLine="432"/>
      <w:jc w:val="center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A25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7A2526"/>
    <w:rPr>
      <w:sz w:val="24"/>
    </w:rPr>
  </w:style>
  <w:style w:type="paragraph" w:styleId="NormalIndent">
    <w:name w:val="Normal Indent"/>
    <w:basedOn w:val="Normal"/>
    <w:rsid w:val="007A2526"/>
    <w:pPr>
      <w:ind w:left="720"/>
    </w:pPr>
  </w:style>
  <w:style w:type="paragraph" w:styleId="NoteHeading">
    <w:name w:val="Note Heading"/>
    <w:basedOn w:val="Normal"/>
    <w:next w:val="Normal"/>
    <w:rsid w:val="007A2526"/>
  </w:style>
  <w:style w:type="paragraph" w:styleId="PlainText">
    <w:name w:val="Plain Text"/>
    <w:basedOn w:val="Normal"/>
    <w:rsid w:val="007A2526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7A2526"/>
  </w:style>
  <w:style w:type="paragraph" w:styleId="Signature">
    <w:name w:val="Signature"/>
    <w:basedOn w:val="Normal"/>
    <w:rsid w:val="007A2526"/>
    <w:pPr>
      <w:ind w:left="4320"/>
    </w:pPr>
  </w:style>
  <w:style w:type="paragraph" w:styleId="Subtitle">
    <w:name w:val="Subtitle"/>
    <w:basedOn w:val="Normal"/>
    <w:rsid w:val="007A2526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7A252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7A2526"/>
  </w:style>
  <w:style w:type="paragraph" w:styleId="TOAHeading">
    <w:name w:val="toa heading"/>
    <w:basedOn w:val="Normal"/>
    <w:next w:val="Normal"/>
    <w:semiHidden/>
    <w:rsid w:val="007A2526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7A2526"/>
  </w:style>
  <w:style w:type="paragraph" w:styleId="TOC2">
    <w:name w:val="toc 2"/>
    <w:basedOn w:val="Normal"/>
    <w:next w:val="Normal"/>
    <w:autoRedefine/>
    <w:semiHidden/>
    <w:rsid w:val="007A2526"/>
    <w:pPr>
      <w:ind w:left="220"/>
    </w:pPr>
  </w:style>
  <w:style w:type="paragraph" w:styleId="TOC3">
    <w:name w:val="toc 3"/>
    <w:basedOn w:val="Normal"/>
    <w:next w:val="Normal"/>
    <w:autoRedefine/>
    <w:semiHidden/>
    <w:rsid w:val="007A2526"/>
    <w:pPr>
      <w:ind w:left="440"/>
    </w:pPr>
  </w:style>
  <w:style w:type="paragraph" w:styleId="TOC4">
    <w:name w:val="toc 4"/>
    <w:basedOn w:val="Normal"/>
    <w:next w:val="Normal"/>
    <w:autoRedefine/>
    <w:semiHidden/>
    <w:rsid w:val="007A2526"/>
    <w:pPr>
      <w:ind w:left="660"/>
    </w:pPr>
  </w:style>
  <w:style w:type="paragraph" w:styleId="TOC5">
    <w:name w:val="toc 5"/>
    <w:basedOn w:val="Normal"/>
    <w:next w:val="Normal"/>
    <w:autoRedefine/>
    <w:semiHidden/>
    <w:rsid w:val="007A2526"/>
    <w:pPr>
      <w:ind w:left="880"/>
    </w:pPr>
  </w:style>
  <w:style w:type="paragraph" w:styleId="TOC6">
    <w:name w:val="toc 6"/>
    <w:basedOn w:val="Normal"/>
    <w:next w:val="Normal"/>
    <w:autoRedefine/>
    <w:semiHidden/>
    <w:rsid w:val="007A2526"/>
    <w:pPr>
      <w:ind w:left="1100"/>
    </w:pPr>
  </w:style>
  <w:style w:type="paragraph" w:styleId="TOC7">
    <w:name w:val="toc 7"/>
    <w:basedOn w:val="Normal"/>
    <w:next w:val="Normal"/>
    <w:autoRedefine/>
    <w:semiHidden/>
    <w:rsid w:val="007A2526"/>
    <w:pPr>
      <w:ind w:left="1320"/>
    </w:pPr>
  </w:style>
  <w:style w:type="paragraph" w:styleId="TOC8">
    <w:name w:val="toc 8"/>
    <w:basedOn w:val="Normal"/>
    <w:next w:val="Normal"/>
    <w:autoRedefine/>
    <w:semiHidden/>
    <w:rsid w:val="007A2526"/>
    <w:pPr>
      <w:ind w:left="1540"/>
    </w:pPr>
  </w:style>
  <w:style w:type="paragraph" w:styleId="TOC9">
    <w:name w:val="toc 9"/>
    <w:basedOn w:val="Normal"/>
    <w:next w:val="Normal"/>
    <w:autoRedefine/>
    <w:semiHidden/>
    <w:rsid w:val="007A2526"/>
    <w:pPr>
      <w:ind w:left="1760"/>
    </w:pPr>
  </w:style>
  <w:style w:type="character" w:customStyle="1" w:styleId="BodyTextChar">
    <w:name w:val="Body Text Char"/>
    <w:basedOn w:val="DefaultParagraphFont"/>
    <w:link w:val="BodyText"/>
    <w:rsid w:val="007A2526"/>
    <w:rPr>
      <w:rFonts w:eastAsia="Calibri"/>
      <w:sz w:val="22"/>
    </w:rPr>
  </w:style>
  <w:style w:type="character" w:customStyle="1" w:styleId="TitleChar">
    <w:name w:val="Title Char"/>
    <w:basedOn w:val="DefaultParagraphFont"/>
    <w:link w:val="Title"/>
    <w:rsid w:val="007A2526"/>
    <w:rPr>
      <w:rFonts w:eastAsia="Calibri"/>
      <w:b/>
      <w:bCs/>
      <w:caps/>
      <w:kern w:val="28"/>
      <w:sz w:val="28"/>
      <w:szCs w:val="28"/>
      <w:lang w:eastAsia="zh-TW"/>
    </w:rPr>
  </w:style>
  <w:style w:type="character" w:customStyle="1" w:styleId="CaptionChar">
    <w:name w:val="Caption Char"/>
    <w:aliases w:val="Figure-caption Char,CAPTION Char,Figure Caption Char,Figure-caption1 Char,CAPTION1 Char,Figure Caption1 Char,Figure-caption2 Char,CAPTION2 Char,Figure Caption2 Char,Figure-caption3 Char,CAPTION3 Char,Figure Caption3 Char,CAPTION4 Char"/>
    <w:basedOn w:val="DefaultParagraphFont"/>
    <w:link w:val="Caption"/>
    <w:rsid w:val="007A2526"/>
    <w:rPr>
      <w:rFonts w:eastAsia="Calibri"/>
      <w:b/>
      <w:bCs/>
      <w:sz w:val="22"/>
    </w:rPr>
  </w:style>
  <w:style w:type="character" w:customStyle="1" w:styleId="Heading3Char">
    <w:name w:val="Heading 3 Char"/>
    <w:aliases w:val="h3 Char,H3 Char,H31 Char,h31 Char,H32 Char,h32 Char,H33 Char,h33 Char,H34 Char,h34 Char,H35 Char,h35 Char,b Char,3 bullet Char,Heading 3_Plan Char,l3 Char,3 Char,Guide 3 Char,heading 3 Char,T3 Char,H3dex Char,Para 3 Char"/>
    <w:basedOn w:val="DefaultParagraphFont"/>
    <w:link w:val="Heading3"/>
    <w:rsid w:val="007A2526"/>
    <w:rPr>
      <w:rFonts w:eastAsia="Calibri"/>
      <w:b/>
      <w:bCs/>
      <w:sz w:val="22"/>
    </w:rPr>
  </w:style>
  <w:style w:type="paragraph" w:customStyle="1" w:styleId="Numbered">
    <w:name w:val="Numbered"/>
    <w:basedOn w:val="Normal"/>
    <w:link w:val="NumberedChar"/>
    <w:qFormat/>
    <w:rsid w:val="007A2526"/>
    <w:pPr>
      <w:spacing w:after="60"/>
      <w:ind w:left="576" w:right="360" w:hanging="216"/>
    </w:pPr>
  </w:style>
  <w:style w:type="paragraph" w:customStyle="1" w:styleId="Lettered">
    <w:name w:val="Lettered"/>
    <w:basedOn w:val="Normal"/>
    <w:link w:val="LetteredChar"/>
    <w:qFormat/>
    <w:rsid w:val="007A2526"/>
    <w:pPr>
      <w:numPr>
        <w:numId w:val="39"/>
      </w:numPr>
      <w:overflowPunct w:val="0"/>
      <w:autoSpaceDE w:val="0"/>
      <w:autoSpaceDN w:val="0"/>
      <w:adjustRightInd w:val="0"/>
      <w:spacing w:before="60" w:after="60"/>
      <w:ind w:right="360"/>
      <w:textAlignment w:val="baseline"/>
    </w:pPr>
  </w:style>
  <w:style w:type="character" w:customStyle="1" w:styleId="LetteredChar">
    <w:name w:val="Lettered Char"/>
    <w:basedOn w:val="DefaultParagraphFont"/>
    <w:link w:val="Lettered"/>
    <w:rsid w:val="007A2526"/>
    <w:rPr>
      <w:rFonts w:eastAsia="Calibri"/>
      <w:sz w:val="22"/>
    </w:rPr>
  </w:style>
  <w:style w:type="character" w:customStyle="1" w:styleId="FooterChar">
    <w:name w:val="Footer Char"/>
    <w:aliases w:val="FootNotes Char"/>
    <w:basedOn w:val="DefaultParagraphFont"/>
    <w:link w:val="Footer"/>
    <w:rsid w:val="007A2526"/>
    <w:rPr>
      <w:rFonts w:eastAsia="Calibri"/>
      <w:sz w:val="18"/>
    </w:rPr>
  </w:style>
  <w:style w:type="character" w:customStyle="1" w:styleId="NumberedChar">
    <w:name w:val="Numbered Char"/>
    <w:basedOn w:val="DefaultParagraphFont"/>
    <w:link w:val="Numbered"/>
    <w:rsid w:val="007A2526"/>
    <w:rPr>
      <w:rFonts w:eastAsia="Calibri"/>
      <w:sz w:val="22"/>
    </w:rPr>
  </w:style>
  <w:style w:type="character" w:styleId="CommentReference">
    <w:name w:val="annotation reference"/>
    <w:basedOn w:val="DefaultParagraphFont"/>
    <w:semiHidden/>
    <w:rsid w:val="007A2526"/>
    <w:rPr>
      <w:sz w:val="16"/>
      <w:szCs w:val="16"/>
    </w:rPr>
  </w:style>
  <w:style w:type="paragraph" w:customStyle="1" w:styleId="DASCPages">
    <w:name w:val="DASC Pages"/>
    <w:basedOn w:val="Footer"/>
    <w:link w:val="DASCPagesChar"/>
    <w:qFormat/>
    <w:rsid w:val="007A2526"/>
    <w:pPr>
      <w:tabs>
        <w:tab w:val="clear" w:pos="4320"/>
        <w:tab w:val="clear" w:pos="8640"/>
        <w:tab w:val="center" w:pos="4968"/>
      </w:tabs>
    </w:pPr>
    <w:rPr>
      <w:sz w:val="22"/>
      <w:szCs w:val="22"/>
    </w:rPr>
  </w:style>
  <w:style w:type="character" w:customStyle="1" w:styleId="DASCPagesChar">
    <w:name w:val="DASC Pages Char"/>
    <w:basedOn w:val="FooterChar"/>
    <w:link w:val="DASCPages"/>
    <w:rsid w:val="007A2526"/>
    <w:rPr>
      <w:rFonts w:eastAsia="Calibri"/>
      <w:sz w:val="22"/>
      <w:szCs w:val="22"/>
    </w:rPr>
  </w:style>
  <w:style w:type="character" w:customStyle="1" w:styleId="CharChar10">
    <w:name w:val="Char Char1"/>
    <w:basedOn w:val="DefaultParagraphFont"/>
    <w:uiPriority w:val="9"/>
    <w:rsid w:val="007A2526"/>
    <w:rPr>
      <w:b/>
      <w:bCs/>
      <w:sz w:val="28"/>
      <w:szCs w:val="28"/>
    </w:rPr>
  </w:style>
  <w:style w:type="character" w:customStyle="1" w:styleId="CharChar20">
    <w:name w:val="Char Char2"/>
    <w:basedOn w:val="DefaultParagraphFont"/>
    <w:uiPriority w:val="9"/>
    <w:rsid w:val="007A2526"/>
    <w:rPr>
      <w:b/>
      <w:bCs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Rossetti\AppData\Roaming\Microsoft\Templates\2021IC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2021ICNS.dot</Template>
  <TotalTime>0</TotalTime>
  <Pages>5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Paper Title Here (No More Than 80 Characters)</vt:lpstr>
    </vt:vector>
  </TitlesOfParts>
  <Company>ICNS Conference</Company>
  <LinksUpToDate>false</LinksUpToDate>
  <CharactersWithSpaces>13376</CharactersWithSpaces>
  <SharedDoc>false</SharedDoc>
  <HLinks>
    <vt:vector size="36" baseType="variant">
      <vt:variant>
        <vt:i4>3276915</vt:i4>
      </vt:variant>
      <vt:variant>
        <vt:i4>18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3276915</vt:i4>
      </vt:variant>
      <vt:variant>
        <vt:i4>15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3276915</vt:i4>
      </vt:variant>
      <vt:variant>
        <vt:i4>12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2687045</vt:i4>
      </vt:variant>
      <vt:variant>
        <vt:i4>9</vt:i4>
      </vt:variant>
      <vt:variant>
        <vt:i4>0</vt:i4>
      </vt:variant>
      <vt:variant>
        <vt:i4>5</vt:i4>
      </vt:variant>
      <vt:variant>
        <vt:lpwstr>mailto:pub.editor@icnsonline.org</vt:lpwstr>
      </vt:variant>
      <vt:variant>
        <vt:lpwstr/>
      </vt:variant>
      <vt:variant>
        <vt:i4>5898319</vt:i4>
      </vt:variant>
      <vt:variant>
        <vt:i4>6</vt:i4>
      </vt:variant>
      <vt:variant>
        <vt:i4>0</vt:i4>
      </vt:variant>
      <vt:variant>
        <vt:i4>5</vt:i4>
      </vt:variant>
      <vt:variant>
        <vt:lpwstr>http://www.i-cns.org/</vt:lpwstr>
      </vt:variant>
      <vt:variant>
        <vt:lpwstr/>
      </vt:variant>
      <vt:variant>
        <vt:i4>983102</vt:i4>
      </vt:variant>
      <vt:variant>
        <vt:i4>0</vt:i4>
      </vt:variant>
      <vt:variant>
        <vt:i4>0</vt:i4>
      </vt:variant>
      <vt:variant>
        <vt:i4>5</vt:i4>
      </vt:variant>
      <vt:variant>
        <vt:lpwstr>mailto:publications.chair@i-cns.org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measure resilience when there is no demand?</dc:title>
  <dc:creator>Rainer Koelle, EUROCONTROL, Brussels (Belgium) Fabio Barbosa, DECEA, Rio de Janeiro (Brazil)</dc:creator>
  <cp:keywords/>
  <dcterms:created xsi:type="dcterms:W3CDTF">2022-03-04T18:34:09Z</dcterms:created>
  <dcterms:modified xsi:type="dcterms:W3CDTF">2022-03-04T18:34:09Z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_resilience.bib</vt:lpwstr>
  </property>
  <property fmtid="{D5CDD505-2E9C-101B-9397-08002B2CF9AE}" pid="3" name="output">
    <vt:lpwstr/>
  </property>
</Properties>
</file>