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Multinomial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for</w:t>
      </w:r>
      <w:r>
        <w:t xml:space="preserve"> </w:t>
      </w:r>
      <w:r>
        <w:t xml:space="preserve">Type</w:t>
      </w:r>
      <w:r>
        <w:t xml:space="preserve"> </w:t>
      </w:r>
      <w:r>
        <w:t xml:space="preserve">of</w:t>
      </w:r>
      <w:r>
        <w:t xml:space="preserve"> </w:t>
      </w:r>
      <w:r>
        <w:t xml:space="preserve">CS</w:t>
      </w:r>
    </w:p>
    <w:p>
      <w:pPr>
        <w:pStyle w:val="Author"/>
      </w:pPr>
      <w:r>
        <w:t xml:space="preserve">Rainer</w:t>
      </w:r>
      <w:r>
        <w:t xml:space="preserve"> </w:t>
      </w:r>
      <w:r>
        <w:t xml:space="preserve">Lempert</w:t>
      </w:r>
    </w:p>
    <w:p>
      <w:pPr>
        <w:pStyle w:val="Date"/>
      </w:pPr>
      <w:r>
        <w:t xml:space="preserve">2018-05-02</w:t>
      </w:r>
      <w:r>
        <w:t xml:space="preserve"> </w:t>
      </w:r>
      <w:r>
        <w:t xml:space="preserve">23:01:15</w:t>
      </w:r>
    </w:p>
    <w:p>
      <w:pPr>
        <w:pStyle w:val="Heading1"/>
      </w:pPr>
      <w:bookmarkStart w:id="21" w:name="develop-the-model"/>
      <w:bookmarkEnd w:id="21"/>
      <w:r>
        <w:t xml:space="preserve">Develop The Model</w:t>
      </w:r>
    </w:p>
    <w:p>
      <w:pPr>
        <w:pStyle w:val="FirstParagraph"/>
      </w:pPr>
      <w:r>
        <w:t xml:space="preserve">33 dependent variables from the survey were chosen:</w:t>
      </w:r>
    </w:p>
    <w:p>
      <w:pPr>
        <w:pStyle w:val="Compact"/>
        <w:numPr>
          <w:numId w:val="1001"/>
          <w:ilvl w:val="0"/>
        </w:numPr>
      </w:pPr>
      <w:r>
        <w:t xml:space="preserve">Q6 - How long have you been a member of a CSO</w:t>
      </w:r>
    </w:p>
    <w:p>
      <w:pPr>
        <w:pStyle w:val="Compact"/>
        <w:numPr>
          <w:numId w:val="1001"/>
          <w:ilvl w:val="0"/>
        </w:numPr>
      </w:pPr>
      <w:r>
        <w:t xml:space="preserve">Reasons for CS use</w:t>
      </w:r>
    </w:p>
    <w:p>
      <w:pPr>
        <w:pStyle w:val="Compact"/>
        <w:numPr>
          <w:numId w:val="1002"/>
          <w:ilvl w:val="1"/>
        </w:numPr>
      </w:pPr>
      <w:r>
        <w:t xml:space="preserve">Q7_1 - To reduce carbon footprint</w:t>
      </w:r>
    </w:p>
    <w:p>
      <w:pPr>
        <w:pStyle w:val="Compact"/>
        <w:numPr>
          <w:numId w:val="1002"/>
          <w:ilvl w:val="1"/>
        </w:numPr>
      </w:pPr>
      <w:r>
        <w:t xml:space="preserve">Q7_2 - To save money</w:t>
      </w:r>
    </w:p>
    <w:p>
      <w:pPr>
        <w:pStyle w:val="Compact"/>
        <w:numPr>
          <w:numId w:val="1002"/>
          <w:ilvl w:val="1"/>
        </w:numPr>
      </w:pPr>
      <w:r>
        <w:t xml:space="preserve">Q7_3 - For convenience</w:t>
      </w:r>
    </w:p>
    <w:p>
      <w:pPr>
        <w:pStyle w:val="Compact"/>
        <w:numPr>
          <w:numId w:val="1002"/>
          <w:ilvl w:val="1"/>
        </w:numPr>
      </w:pPr>
      <w:r>
        <w:t xml:space="preserve">Q7_4 -</w:t>
      </w:r>
      <w:r>
        <w:t xml:space="preserve"> </w:t>
      </w:r>
      <w:r>
        <w:t xml:space="preserve">‘</w:t>
      </w:r>
      <w:r>
        <w:t xml:space="preserve">Just in case</w:t>
      </w:r>
      <w:r>
        <w:t xml:space="preserve">’</w:t>
      </w:r>
      <w:r>
        <w:t xml:space="preserve"> </w:t>
      </w:r>
      <w:r>
        <w:t xml:space="preserve">you need it</w:t>
      </w:r>
    </w:p>
    <w:p>
      <w:pPr>
        <w:pStyle w:val="Compact"/>
        <w:numPr>
          <w:numId w:val="1002"/>
          <w:ilvl w:val="1"/>
        </w:numPr>
      </w:pPr>
      <w:r>
        <w:t xml:space="preserve">Q7_5 - Because there is no Uber/Lyft in town</w:t>
      </w:r>
    </w:p>
    <w:p>
      <w:pPr>
        <w:pStyle w:val="Compact"/>
        <w:numPr>
          <w:numId w:val="1002"/>
          <w:ilvl w:val="1"/>
        </w:numPr>
      </w:pPr>
      <w:r>
        <w:t xml:space="preserve">Q7_6 - Personal safety - safer than public transit</w:t>
      </w:r>
    </w:p>
    <w:p>
      <w:pPr>
        <w:pStyle w:val="Compact"/>
        <w:numPr>
          <w:numId w:val="1001"/>
          <w:ilvl w:val="0"/>
        </w:numPr>
      </w:pPr>
      <w:r>
        <w:t xml:space="preserve">Q8 - Have you disposed a vehicle and used CS instead</w:t>
      </w:r>
    </w:p>
    <w:p>
      <w:pPr>
        <w:pStyle w:val="Compact"/>
        <w:numPr>
          <w:numId w:val="1001"/>
          <w:ilvl w:val="0"/>
        </w:numPr>
      </w:pPr>
      <w:r>
        <w:t xml:space="preserve">Q9 - Without CS would you have bought or acquired a vehicle?</w:t>
      </w:r>
    </w:p>
    <w:p>
      <w:pPr>
        <w:pStyle w:val="Compact"/>
        <w:numPr>
          <w:numId w:val="1001"/>
          <w:ilvl w:val="0"/>
        </w:numPr>
      </w:pPr>
      <w:r>
        <w:t xml:space="preserve">Cost-related reasons for CS use</w:t>
      </w:r>
    </w:p>
    <w:p>
      <w:pPr>
        <w:pStyle w:val="Compact"/>
        <w:numPr>
          <w:numId w:val="1003"/>
          <w:ilvl w:val="1"/>
        </w:numPr>
      </w:pPr>
      <w:r>
        <w:t xml:space="preserve">Q10_1 - CS saves me money because I don’t have to own a vehicle (or another vehicle)</w:t>
      </w:r>
    </w:p>
    <w:p>
      <w:pPr>
        <w:pStyle w:val="Compact"/>
        <w:numPr>
          <w:numId w:val="1003"/>
          <w:ilvl w:val="1"/>
        </w:numPr>
      </w:pPr>
      <w:r>
        <w:t xml:space="preserve">Q10_2 - CS saves me money because it’s cheaper than using a taxi</w:t>
      </w:r>
    </w:p>
    <w:p>
      <w:pPr>
        <w:pStyle w:val="Compact"/>
        <w:numPr>
          <w:numId w:val="1003"/>
          <w:ilvl w:val="1"/>
        </w:numPr>
      </w:pPr>
      <w:r>
        <w:t xml:space="preserve">Q10_3 - I look at the cost of CS vs cost of walking or biking</w:t>
      </w:r>
    </w:p>
    <w:p>
      <w:pPr>
        <w:pStyle w:val="Compact"/>
        <w:numPr>
          <w:numId w:val="1003"/>
          <w:ilvl w:val="1"/>
        </w:numPr>
      </w:pPr>
      <w:r>
        <w:t xml:space="preserve">Q10_4 - I look at the cost of CS vs the cost of public transit</w:t>
      </w:r>
    </w:p>
    <w:p>
      <w:pPr>
        <w:pStyle w:val="Compact"/>
        <w:numPr>
          <w:numId w:val="1003"/>
          <w:ilvl w:val="1"/>
        </w:numPr>
      </w:pPr>
      <w:r>
        <w:t xml:space="preserve">Q10_5 - I rarely evaluate the cost of using CS versus the alternatives</w:t>
      </w:r>
    </w:p>
    <w:p>
      <w:pPr>
        <w:pStyle w:val="Compact"/>
        <w:numPr>
          <w:numId w:val="1001"/>
          <w:ilvl w:val="0"/>
        </w:numPr>
      </w:pPr>
      <w:r>
        <w:t xml:space="preserve">Q11 - Can I afford another vehicle?</w:t>
      </w:r>
    </w:p>
    <w:p>
      <w:pPr>
        <w:pStyle w:val="Compact"/>
        <w:numPr>
          <w:numId w:val="1001"/>
          <w:ilvl w:val="0"/>
        </w:numPr>
      </w:pPr>
      <w:r>
        <w:t xml:space="preserve">Material benefits of CS</w:t>
      </w:r>
    </w:p>
    <w:p>
      <w:pPr>
        <w:pStyle w:val="Compact"/>
        <w:numPr>
          <w:numId w:val="1004"/>
          <w:ilvl w:val="1"/>
        </w:numPr>
      </w:pPr>
      <w:r>
        <w:t xml:space="preserve">Q13_1 - Easier to meet up with friends and family</w:t>
      </w:r>
    </w:p>
    <w:p>
      <w:pPr>
        <w:pStyle w:val="Compact"/>
        <w:numPr>
          <w:numId w:val="1004"/>
          <w:ilvl w:val="1"/>
        </w:numPr>
      </w:pPr>
      <w:r>
        <w:t xml:space="preserve">Q13_2 - I go to more places in the city</w:t>
      </w:r>
    </w:p>
    <w:p>
      <w:pPr>
        <w:pStyle w:val="Compact"/>
        <w:numPr>
          <w:numId w:val="1004"/>
          <w:ilvl w:val="1"/>
        </w:numPr>
      </w:pPr>
      <w:r>
        <w:t xml:space="preserve">Q13_3 - I go to more places outside the city</w:t>
      </w:r>
    </w:p>
    <w:p>
      <w:pPr>
        <w:pStyle w:val="Compact"/>
        <w:numPr>
          <w:numId w:val="1004"/>
          <w:ilvl w:val="1"/>
        </w:numPr>
      </w:pPr>
      <w:r>
        <w:t xml:space="preserve">Q13_4 - I get</w:t>
      </w:r>
      <w:r>
        <w:t xml:space="preserve"> </w:t>
      </w:r>
      <w:r>
        <w:t xml:space="preserve">‘</w:t>
      </w:r>
      <w:r>
        <w:t xml:space="preserve">stuff</w:t>
      </w:r>
      <w:r>
        <w:t xml:space="preserve">’</w:t>
      </w:r>
      <w:r>
        <w:t xml:space="preserve"> </w:t>
      </w:r>
      <w:r>
        <w:t xml:space="preserve">done more efficiently; errands, meetings, shopping, etc</w:t>
      </w:r>
    </w:p>
    <w:p>
      <w:pPr>
        <w:pStyle w:val="Compact"/>
        <w:numPr>
          <w:numId w:val="1001"/>
          <w:ilvl w:val="0"/>
        </w:numPr>
      </w:pPr>
      <w:r>
        <w:t xml:space="preserve">Mental benefits of CS</w:t>
      </w:r>
    </w:p>
    <w:p>
      <w:pPr>
        <w:pStyle w:val="Compact"/>
        <w:numPr>
          <w:numId w:val="1005"/>
          <w:ilvl w:val="1"/>
        </w:numPr>
      </w:pPr>
      <w:r>
        <w:t xml:space="preserve">Q14_1 - I enjoy the freedom</w:t>
      </w:r>
    </w:p>
    <w:p>
      <w:pPr>
        <w:pStyle w:val="Compact"/>
        <w:numPr>
          <w:numId w:val="1005"/>
          <w:ilvl w:val="1"/>
        </w:numPr>
      </w:pPr>
      <w:r>
        <w:t xml:space="preserve">Q14_2 - I like not having to rely on others for a ride</w:t>
      </w:r>
    </w:p>
    <w:p>
      <w:pPr>
        <w:pStyle w:val="Compact"/>
        <w:numPr>
          <w:numId w:val="1005"/>
          <w:ilvl w:val="1"/>
        </w:numPr>
      </w:pPr>
      <w:r>
        <w:t xml:space="preserve">Q14_3 - Peace of mind knowing I have personal mobility when needed</w:t>
      </w:r>
    </w:p>
    <w:p>
      <w:pPr>
        <w:pStyle w:val="Compact"/>
        <w:numPr>
          <w:numId w:val="1005"/>
          <w:ilvl w:val="1"/>
        </w:numPr>
      </w:pPr>
      <w:r>
        <w:t xml:space="preserve">Q14_4 - I like not owning a vehicle (or another vehicle)</w:t>
      </w:r>
    </w:p>
    <w:p>
      <w:pPr>
        <w:pStyle w:val="Compact"/>
        <w:numPr>
          <w:numId w:val="1005"/>
          <w:ilvl w:val="1"/>
        </w:numPr>
      </w:pPr>
      <w:r>
        <w:t xml:space="preserve">Q14_5 - I like having different options for getting around</w:t>
      </w:r>
    </w:p>
    <w:p>
      <w:pPr>
        <w:pStyle w:val="Compact"/>
        <w:numPr>
          <w:numId w:val="1001"/>
          <w:ilvl w:val="0"/>
        </w:numPr>
      </w:pPr>
      <w:r>
        <w:t xml:space="preserve">Q15 - Has your CS use fallen off?</w:t>
      </w:r>
    </w:p>
    <w:p>
      <w:pPr>
        <w:pStyle w:val="Compact"/>
        <w:numPr>
          <w:numId w:val="1001"/>
          <w:ilvl w:val="0"/>
        </w:numPr>
      </w:pPr>
      <w:r>
        <w:t xml:space="preserve">Q23 - Age</w:t>
      </w:r>
    </w:p>
    <w:p>
      <w:pPr>
        <w:pStyle w:val="Compact"/>
        <w:numPr>
          <w:numId w:val="1001"/>
          <w:ilvl w:val="0"/>
        </w:numPr>
      </w:pPr>
      <w:r>
        <w:t xml:space="preserve">Q24 - Gender</w:t>
      </w:r>
    </w:p>
    <w:p>
      <w:pPr>
        <w:pStyle w:val="Compact"/>
        <w:numPr>
          <w:numId w:val="1001"/>
          <w:ilvl w:val="0"/>
        </w:numPr>
      </w:pPr>
      <w:r>
        <w:t xml:space="preserve">Q26 - Number of drivers per household</w:t>
      </w:r>
    </w:p>
    <w:p>
      <w:pPr>
        <w:pStyle w:val="Compact"/>
        <w:numPr>
          <w:numId w:val="1001"/>
          <w:ilvl w:val="0"/>
        </w:numPr>
      </w:pPr>
      <w:r>
        <w:t xml:space="preserve">Q27 - Number of vehicles per household</w:t>
      </w:r>
    </w:p>
    <w:p>
      <w:pPr>
        <w:pStyle w:val="Compact"/>
        <w:numPr>
          <w:numId w:val="1001"/>
          <w:ilvl w:val="0"/>
        </w:numPr>
      </w:pPr>
      <w:r>
        <w:t xml:space="preserve">Q28 - Number of children per household</w:t>
      </w:r>
    </w:p>
    <w:p>
      <w:pPr>
        <w:pStyle w:val="Compact"/>
        <w:numPr>
          <w:numId w:val="1001"/>
          <w:ilvl w:val="0"/>
        </w:numPr>
      </w:pPr>
      <w:r>
        <w:t xml:space="preserve">Q29 - Are you a homeowner</w:t>
      </w:r>
    </w:p>
    <w:p>
      <w:pPr>
        <w:pStyle w:val="Compact"/>
        <w:numPr>
          <w:numId w:val="1001"/>
          <w:ilvl w:val="0"/>
        </w:numPr>
      </w:pPr>
      <w:r>
        <w:t xml:space="preserve">Q30 - Affordability index</w:t>
      </w:r>
    </w:p>
    <w:p>
      <w:pPr>
        <w:pStyle w:val="Compact"/>
        <w:numPr>
          <w:numId w:val="1001"/>
          <w:ilvl w:val="0"/>
        </w:numPr>
      </w:pPr>
      <w:r>
        <w:t xml:space="preserve">Q31 - Income</w:t>
      </w:r>
    </w:p>
    <w:p>
      <w:pPr>
        <w:pStyle w:val="FirstParagraph"/>
      </w:pPr>
      <w:r>
        <w:t xml:space="preserve">Variables were chosen to be either numerical, ordinal, or binary.</w:t>
      </w:r>
    </w:p>
    <w:p>
      <w:pPr>
        <w:pStyle w:val="Heading1"/>
      </w:pPr>
      <w:bookmarkStart w:id="22" w:name="model-with-both-as-reference-variable"/>
      <w:bookmarkEnd w:id="22"/>
      <w:r>
        <w:t xml:space="preserve">Model with</w:t>
      </w:r>
      <w:r>
        <w:t xml:space="preserve"> </w:t>
      </w:r>
      <w:r>
        <w:t xml:space="preserve">‘</w:t>
      </w:r>
      <w:r>
        <w:t xml:space="preserve">Both</w:t>
      </w:r>
      <w:r>
        <w:t xml:space="preserve">’</w:t>
      </w:r>
      <w:r>
        <w:t xml:space="preserve"> </w:t>
      </w:r>
      <w:r>
        <w:t xml:space="preserve">as reference variable</w:t>
      </w:r>
    </w:p>
    <w:p>
      <w:pPr>
        <w:pStyle w:val="FirstParagraph"/>
      </w:pPr>
      <w:r>
        <w:t xml:space="preserve">The models predictions. Adding down a column gets actual values, across a row is the predicted values. The misclassification rate is 19.9% (1 minus the sum of the diagonals divided by the sum of all values)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One-Way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Two-Way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One-Way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1339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Two-Way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</w:tbl>
    <w:p>
      <w:pPr>
        <w:pStyle w:val="BodyText"/>
      </w:pPr>
      <w:r>
        <w:t xml:space="preserve">I conducted a two-tailed Z-Test.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means that both variables are under the 0.05 confidence level.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means that only one is under the 0.05 confidence level.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One.Way.Coefficient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One.Way.PValue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Two.Way.Coefficient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Two.Way.PValue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3.1774979</w:t>
            </w:r>
          </w:p>
        </w:tc>
        <w:tc>
          <w:p>
            <w:pPr>
              <w:pStyle w:val="Compact"/>
              <w:jc w:val="right"/>
            </w:pPr>
            <w:r>
              <w:t xml:space="preserve">0.0054132</w:t>
            </w:r>
          </w:p>
        </w:tc>
        <w:tc>
          <w:p>
            <w:pPr>
              <w:pStyle w:val="Compact"/>
              <w:jc w:val="right"/>
            </w:pPr>
            <w:r>
              <w:t xml:space="preserve">0.4876687</w:t>
            </w:r>
          </w:p>
        </w:tc>
        <w:tc>
          <w:p>
            <w:pPr>
              <w:pStyle w:val="Compact"/>
              <w:jc w:val="right"/>
            </w:pPr>
            <w:r>
              <w:t xml:space="preserve">0.7983172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Q6</w:t>
            </w:r>
          </w:p>
        </w:tc>
        <w:tc>
          <w:p>
            <w:pPr>
              <w:pStyle w:val="Compact"/>
              <w:jc w:val="right"/>
            </w:pPr>
            <w:r>
              <w:t xml:space="preserve">-0.9627702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-0.2816569</w:t>
            </w:r>
          </w:p>
        </w:tc>
        <w:tc>
          <w:p>
            <w:pPr>
              <w:pStyle w:val="Compact"/>
              <w:jc w:val="right"/>
            </w:pPr>
            <w:r>
              <w:t xml:space="preserve">0.0259186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Q7_1</w:t>
            </w:r>
          </w:p>
        </w:tc>
        <w:tc>
          <w:p>
            <w:pPr>
              <w:pStyle w:val="Compact"/>
              <w:jc w:val="right"/>
            </w:pPr>
            <w:r>
              <w:t xml:space="preserve">-0.1062498</w:t>
            </w:r>
          </w:p>
        </w:tc>
        <w:tc>
          <w:p>
            <w:pPr>
              <w:pStyle w:val="Compact"/>
              <w:jc w:val="right"/>
            </w:pPr>
            <w:r>
              <w:t xml:space="preserve">0.0863534</w:t>
            </w:r>
          </w:p>
        </w:tc>
        <w:tc>
          <w:p>
            <w:pPr>
              <w:pStyle w:val="Compact"/>
              <w:jc w:val="right"/>
            </w:pPr>
            <w:r>
              <w:t xml:space="preserve">0.0515245</w:t>
            </w:r>
          </w:p>
        </w:tc>
        <w:tc>
          <w:p>
            <w:pPr>
              <w:pStyle w:val="Compact"/>
              <w:jc w:val="right"/>
            </w:pPr>
            <w:r>
              <w:t xml:space="preserve">0.6578448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Q7_2</w:t>
            </w:r>
          </w:p>
        </w:tc>
        <w:tc>
          <w:p>
            <w:pPr>
              <w:pStyle w:val="Compact"/>
              <w:jc w:val="right"/>
            </w:pPr>
            <w:r>
              <w:t xml:space="preserve">-0.0650280</w:t>
            </w:r>
          </w:p>
        </w:tc>
        <w:tc>
          <w:p>
            <w:pPr>
              <w:pStyle w:val="Compact"/>
              <w:jc w:val="right"/>
            </w:pPr>
            <w:r>
              <w:t xml:space="preserve">0.2836991</w:t>
            </w:r>
          </w:p>
        </w:tc>
        <w:tc>
          <w:p>
            <w:pPr>
              <w:pStyle w:val="Compact"/>
              <w:jc w:val="right"/>
            </w:pPr>
            <w:r>
              <w:t xml:space="preserve">0.3128216</w:t>
            </w:r>
          </w:p>
        </w:tc>
        <w:tc>
          <w:p>
            <w:pPr>
              <w:pStyle w:val="Compact"/>
              <w:jc w:val="right"/>
            </w:pPr>
            <w:r>
              <w:t xml:space="preserve">0.0129611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Q7_3</w:t>
            </w:r>
          </w:p>
        </w:tc>
        <w:tc>
          <w:p>
            <w:pPr>
              <w:pStyle w:val="Compact"/>
              <w:jc w:val="right"/>
            </w:pPr>
            <w:r>
              <w:t xml:space="preserve">0.0045270</w:t>
            </w:r>
          </w:p>
        </w:tc>
        <w:tc>
          <w:p>
            <w:pPr>
              <w:pStyle w:val="Compact"/>
              <w:jc w:val="right"/>
            </w:pPr>
            <w:r>
              <w:t xml:space="preserve">0.9716610</w:t>
            </w:r>
          </w:p>
        </w:tc>
        <w:tc>
          <w:p>
            <w:pPr>
              <w:pStyle w:val="Compact"/>
              <w:jc w:val="right"/>
            </w:pPr>
            <w:r>
              <w:t xml:space="preserve">-0.4576821</w:t>
            </w:r>
          </w:p>
        </w:tc>
        <w:tc>
          <w:p>
            <w:pPr>
              <w:pStyle w:val="Compact"/>
              <w:jc w:val="right"/>
            </w:pPr>
            <w:r>
              <w:t xml:space="preserve">0.0079323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Q7_4</w:t>
            </w:r>
          </w:p>
        </w:tc>
        <w:tc>
          <w:p>
            <w:pPr>
              <w:pStyle w:val="Compact"/>
              <w:jc w:val="right"/>
            </w:pPr>
            <w:r>
              <w:t xml:space="preserve">-0.0300078</w:t>
            </w:r>
          </w:p>
        </w:tc>
        <w:tc>
          <w:p>
            <w:pPr>
              <w:pStyle w:val="Compact"/>
              <w:jc w:val="right"/>
            </w:pPr>
            <w:r>
              <w:t xml:space="preserve">0.5330914</w:t>
            </w:r>
          </w:p>
        </w:tc>
        <w:tc>
          <w:p>
            <w:pPr>
              <w:pStyle w:val="Compact"/>
              <w:jc w:val="right"/>
            </w:pPr>
            <w:r>
              <w:t xml:space="preserve">-0.1296362</w:t>
            </w:r>
          </w:p>
        </w:tc>
        <w:tc>
          <w:p>
            <w:pPr>
              <w:pStyle w:val="Compact"/>
              <w:jc w:val="right"/>
            </w:pPr>
            <w:r>
              <w:t xml:space="preserve">0.1185948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Q7_5</w:t>
            </w:r>
          </w:p>
        </w:tc>
        <w:tc>
          <w:p>
            <w:pPr>
              <w:pStyle w:val="Compact"/>
              <w:jc w:val="right"/>
            </w:pPr>
            <w:r>
              <w:t xml:space="preserve">0.0428778</w:t>
            </w:r>
          </w:p>
        </w:tc>
        <w:tc>
          <w:p>
            <w:pPr>
              <w:pStyle w:val="Compact"/>
              <w:jc w:val="right"/>
            </w:pPr>
            <w:r>
              <w:t xml:space="preserve">0.3816675</w:t>
            </w:r>
          </w:p>
        </w:tc>
        <w:tc>
          <w:p>
            <w:pPr>
              <w:pStyle w:val="Compact"/>
              <w:jc w:val="right"/>
            </w:pPr>
            <w:r>
              <w:t xml:space="preserve">-0.2656482</w:t>
            </w:r>
          </w:p>
        </w:tc>
        <w:tc>
          <w:p>
            <w:pPr>
              <w:pStyle w:val="Compact"/>
              <w:jc w:val="right"/>
            </w:pPr>
            <w:r>
              <w:t xml:space="preserve">0.0071603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Q7_6</w:t>
            </w:r>
          </w:p>
        </w:tc>
        <w:tc>
          <w:p>
            <w:pPr>
              <w:pStyle w:val="Compact"/>
              <w:jc w:val="right"/>
            </w:pPr>
            <w:r>
              <w:t xml:space="preserve">0.0736375</w:t>
            </w:r>
          </w:p>
        </w:tc>
        <w:tc>
          <w:p>
            <w:pPr>
              <w:pStyle w:val="Compact"/>
              <w:jc w:val="right"/>
            </w:pPr>
            <w:r>
              <w:t xml:space="preserve">0.1895508</w:t>
            </w:r>
          </w:p>
        </w:tc>
        <w:tc>
          <w:p>
            <w:pPr>
              <w:pStyle w:val="Compact"/>
              <w:jc w:val="right"/>
            </w:pPr>
            <w:r>
              <w:t xml:space="preserve">-0.0632598</w:t>
            </w:r>
          </w:p>
        </w:tc>
        <w:tc>
          <w:p>
            <w:pPr>
              <w:pStyle w:val="Compact"/>
              <w:jc w:val="right"/>
            </w:pPr>
            <w:r>
              <w:t xml:space="preserve">0.5573339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Q8</w:t>
            </w:r>
          </w:p>
        </w:tc>
        <w:tc>
          <w:p>
            <w:pPr>
              <w:pStyle w:val="Compact"/>
              <w:jc w:val="right"/>
            </w:pPr>
            <w:r>
              <w:t xml:space="preserve">0.1541100</w:t>
            </w:r>
          </w:p>
        </w:tc>
        <w:tc>
          <w:p>
            <w:pPr>
              <w:pStyle w:val="Compact"/>
              <w:jc w:val="right"/>
            </w:pPr>
            <w:r>
              <w:t xml:space="preserve">0.3371089</w:t>
            </w:r>
          </w:p>
        </w:tc>
        <w:tc>
          <w:p>
            <w:pPr>
              <w:pStyle w:val="Compact"/>
              <w:jc w:val="right"/>
            </w:pPr>
            <w:r>
              <w:t xml:space="preserve">0.1014458</w:t>
            </w:r>
          </w:p>
        </w:tc>
        <w:tc>
          <w:p>
            <w:pPr>
              <w:pStyle w:val="Compact"/>
              <w:jc w:val="right"/>
            </w:pPr>
            <w:r>
              <w:t xml:space="preserve">0.7156876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Q9</w:t>
            </w:r>
          </w:p>
        </w:tc>
        <w:tc>
          <w:p>
            <w:pPr>
              <w:pStyle w:val="Compact"/>
              <w:jc w:val="right"/>
            </w:pPr>
            <w:r>
              <w:t xml:space="preserve">0.4596211</w:t>
            </w:r>
          </w:p>
        </w:tc>
        <w:tc>
          <w:p>
            <w:pPr>
              <w:pStyle w:val="Compact"/>
              <w:jc w:val="right"/>
            </w:pPr>
            <w:r>
              <w:t xml:space="preserve">0.0035435</w:t>
            </w:r>
          </w:p>
        </w:tc>
        <w:tc>
          <w:p>
            <w:pPr>
              <w:pStyle w:val="Compact"/>
              <w:jc w:val="right"/>
            </w:pPr>
            <w:r>
              <w:t xml:space="preserve">0.6571955</w:t>
            </w:r>
          </w:p>
        </w:tc>
        <w:tc>
          <w:p>
            <w:pPr>
              <w:pStyle w:val="Compact"/>
              <w:jc w:val="right"/>
            </w:pPr>
            <w:r>
              <w:t xml:space="preserve">0.0179047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Q10_1</w:t>
            </w:r>
          </w:p>
        </w:tc>
        <w:tc>
          <w:p>
            <w:pPr>
              <w:pStyle w:val="Compact"/>
              <w:jc w:val="right"/>
            </w:pPr>
            <w:r>
              <w:t xml:space="preserve">-0.0983048</w:t>
            </w:r>
          </w:p>
        </w:tc>
        <w:tc>
          <w:p>
            <w:pPr>
              <w:pStyle w:val="Compact"/>
              <w:jc w:val="right"/>
            </w:pPr>
            <w:r>
              <w:t xml:space="preserve">0.1507490</w:t>
            </w:r>
          </w:p>
        </w:tc>
        <w:tc>
          <w:p>
            <w:pPr>
              <w:pStyle w:val="Compact"/>
              <w:jc w:val="right"/>
            </w:pPr>
            <w:r>
              <w:t xml:space="preserve">0.0631143</w:t>
            </w:r>
          </w:p>
        </w:tc>
        <w:tc>
          <w:p>
            <w:pPr>
              <w:pStyle w:val="Compact"/>
              <w:jc w:val="right"/>
            </w:pPr>
            <w:r>
              <w:t xml:space="preserve">0.6449575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Q10_2</w:t>
            </w:r>
          </w:p>
        </w:tc>
        <w:tc>
          <w:p>
            <w:pPr>
              <w:pStyle w:val="Compact"/>
              <w:jc w:val="right"/>
            </w:pPr>
            <w:r>
              <w:t xml:space="preserve">0.0954803</w:t>
            </w:r>
          </w:p>
        </w:tc>
        <w:tc>
          <w:p>
            <w:pPr>
              <w:pStyle w:val="Compact"/>
              <w:jc w:val="right"/>
            </w:pPr>
            <w:r>
              <w:t xml:space="preserve">0.2300497</w:t>
            </w:r>
          </w:p>
        </w:tc>
        <w:tc>
          <w:p>
            <w:pPr>
              <w:pStyle w:val="Compact"/>
              <w:jc w:val="right"/>
            </w:pPr>
            <w:r>
              <w:t xml:space="preserve">-0.4320813</w:t>
            </w:r>
          </w:p>
        </w:tc>
        <w:tc>
          <w:p>
            <w:pPr>
              <w:pStyle w:val="Compact"/>
              <w:jc w:val="right"/>
            </w:pPr>
            <w:r>
              <w:t xml:space="preserve">0.0000917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Q10_3</w:t>
            </w:r>
          </w:p>
        </w:tc>
        <w:tc>
          <w:p>
            <w:pPr>
              <w:pStyle w:val="Compact"/>
              <w:jc w:val="right"/>
            </w:pPr>
            <w:r>
              <w:t xml:space="preserve">0.0441352</w:t>
            </w:r>
          </w:p>
        </w:tc>
        <w:tc>
          <w:p>
            <w:pPr>
              <w:pStyle w:val="Compact"/>
              <w:jc w:val="right"/>
            </w:pPr>
            <w:r>
              <w:t xml:space="preserve">0.4080558</w:t>
            </w:r>
          </w:p>
        </w:tc>
        <w:tc>
          <w:p>
            <w:pPr>
              <w:pStyle w:val="Compact"/>
              <w:jc w:val="right"/>
            </w:pPr>
            <w:r>
              <w:t xml:space="preserve">-0.0082756</w:t>
            </w:r>
          </w:p>
        </w:tc>
        <w:tc>
          <w:p>
            <w:pPr>
              <w:pStyle w:val="Compact"/>
              <w:jc w:val="right"/>
            </w:pPr>
            <w:r>
              <w:t xml:space="preserve">0.9304851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Q10_4</w:t>
            </w:r>
          </w:p>
        </w:tc>
        <w:tc>
          <w:p>
            <w:pPr>
              <w:pStyle w:val="Compact"/>
              <w:jc w:val="right"/>
            </w:pPr>
            <w:r>
              <w:t xml:space="preserve">0.0138279</w:t>
            </w:r>
          </w:p>
        </w:tc>
        <w:tc>
          <w:p>
            <w:pPr>
              <w:pStyle w:val="Compact"/>
              <w:jc w:val="right"/>
            </w:pPr>
            <w:r>
              <w:t xml:space="preserve">0.8144187</w:t>
            </w:r>
          </w:p>
        </w:tc>
        <w:tc>
          <w:p>
            <w:pPr>
              <w:pStyle w:val="Compact"/>
              <w:jc w:val="right"/>
            </w:pPr>
            <w:r>
              <w:t xml:space="preserve">-0.1422278</w:t>
            </w:r>
          </w:p>
        </w:tc>
        <w:tc>
          <w:p>
            <w:pPr>
              <w:pStyle w:val="Compact"/>
              <w:jc w:val="right"/>
            </w:pPr>
            <w:r>
              <w:t xml:space="preserve">0.1532999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Q10_5</w:t>
            </w:r>
          </w:p>
        </w:tc>
        <w:tc>
          <w:p>
            <w:pPr>
              <w:pStyle w:val="Compact"/>
              <w:jc w:val="right"/>
            </w:pPr>
            <w:r>
              <w:t xml:space="preserve">0.1124147</w:t>
            </w:r>
          </w:p>
        </w:tc>
        <w:tc>
          <w:p>
            <w:pPr>
              <w:pStyle w:val="Compact"/>
              <w:jc w:val="right"/>
            </w:pPr>
            <w:r>
              <w:t xml:space="preserve">0.0595298</w:t>
            </w:r>
          </w:p>
        </w:tc>
        <w:tc>
          <w:p>
            <w:pPr>
              <w:pStyle w:val="Compact"/>
              <w:jc w:val="right"/>
            </w:pPr>
            <w:r>
              <w:t xml:space="preserve">0.1869391</w:t>
            </w:r>
          </w:p>
        </w:tc>
        <w:tc>
          <w:p>
            <w:pPr>
              <w:pStyle w:val="Compact"/>
              <w:jc w:val="right"/>
            </w:pPr>
            <w:r>
              <w:t xml:space="preserve">0.0554716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Q11</w:t>
            </w:r>
          </w:p>
        </w:tc>
        <w:tc>
          <w:p>
            <w:pPr>
              <w:pStyle w:val="Compact"/>
              <w:jc w:val="right"/>
            </w:pPr>
            <w:r>
              <w:t xml:space="preserve">0.2598442</w:t>
            </w:r>
          </w:p>
        </w:tc>
        <w:tc>
          <w:p>
            <w:pPr>
              <w:pStyle w:val="Compact"/>
              <w:jc w:val="right"/>
            </w:pPr>
            <w:r>
              <w:t xml:space="preserve">0.1267764</w:t>
            </w:r>
          </w:p>
        </w:tc>
        <w:tc>
          <w:p>
            <w:pPr>
              <w:pStyle w:val="Compact"/>
              <w:jc w:val="right"/>
            </w:pPr>
            <w:r>
              <w:t xml:space="preserve">-0.3606576</w:t>
            </w:r>
          </w:p>
        </w:tc>
        <w:tc>
          <w:p>
            <w:pPr>
              <w:pStyle w:val="Compact"/>
              <w:jc w:val="right"/>
            </w:pPr>
            <w:r>
              <w:t xml:space="preserve">0.2329907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Q13_1</w:t>
            </w:r>
          </w:p>
        </w:tc>
        <w:tc>
          <w:p>
            <w:pPr>
              <w:pStyle w:val="Compact"/>
              <w:jc w:val="right"/>
            </w:pPr>
            <w:r>
              <w:t xml:space="preserve">0.1377284</w:t>
            </w:r>
          </w:p>
        </w:tc>
        <w:tc>
          <w:p>
            <w:pPr>
              <w:pStyle w:val="Compact"/>
              <w:jc w:val="right"/>
            </w:pPr>
            <w:r>
              <w:t xml:space="preserve">0.0381115</w:t>
            </w:r>
          </w:p>
        </w:tc>
        <w:tc>
          <w:p>
            <w:pPr>
              <w:pStyle w:val="Compact"/>
              <w:jc w:val="right"/>
            </w:pPr>
            <w:r>
              <w:t xml:space="preserve">-0.1511184</w:t>
            </w:r>
          </w:p>
        </w:tc>
        <w:tc>
          <w:p>
            <w:pPr>
              <w:pStyle w:val="Compact"/>
              <w:jc w:val="right"/>
            </w:pPr>
            <w:r>
              <w:t xml:space="preserve">0.1775218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Q13_2</w:t>
            </w:r>
          </w:p>
        </w:tc>
        <w:tc>
          <w:p>
            <w:pPr>
              <w:pStyle w:val="Compact"/>
              <w:jc w:val="right"/>
            </w:pPr>
            <w:r>
              <w:t xml:space="preserve">0.0385713</w:t>
            </w:r>
          </w:p>
        </w:tc>
        <w:tc>
          <w:p>
            <w:pPr>
              <w:pStyle w:val="Compact"/>
              <w:jc w:val="right"/>
            </w:pPr>
            <w:r>
              <w:t xml:space="preserve">0.5426054</w:t>
            </w:r>
          </w:p>
        </w:tc>
        <w:tc>
          <w:p>
            <w:pPr>
              <w:pStyle w:val="Compact"/>
              <w:jc w:val="right"/>
            </w:pPr>
            <w:r>
              <w:t xml:space="preserve">-0.0082485</w:t>
            </w:r>
          </w:p>
        </w:tc>
        <w:tc>
          <w:p>
            <w:pPr>
              <w:pStyle w:val="Compact"/>
              <w:jc w:val="right"/>
            </w:pPr>
            <w:r>
              <w:t xml:space="preserve">0.9417997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Q13_3</w:t>
            </w:r>
          </w:p>
        </w:tc>
        <w:tc>
          <w:p>
            <w:pPr>
              <w:pStyle w:val="Compact"/>
              <w:jc w:val="right"/>
            </w:pPr>
            <w:r>
              <w:t xml:space="preserve">-0.3573171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0.3185909</w:t>
            </w:r>
          </w:p>
        </w:tc>
        <w:tc>
          <w:p>
            <w:pPr>
              <w:pStyle w:val="Compact"/>
              <w:jc w:val="right"/>
            </w:pPr>
            <w:r>
              <w:t xml:space="preserve">0.0005073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Q13_4</w:t>
            </w:r>
          </w:p>
        </w:tc>
        <w:tc>
          <w:p>
            <w:pPr>
              <w:pStyle w:val="Compact"/>
              <w:jc w:val="right"/>
            </w:pPr>
            <w:r>
              <w:t xml:space="preserve">-0.1157904</w:t>
            </w:r>
          </w:p>
        </w:tc>
        <w:tc>
          <w:p>
            <w:pPr>
              <w:pStyle w:val="Compact"/>
              <w:jc w:val="right"/>
            </w:pPr>
            <w:r>
              <w:t xml:space="preserve">0.0814063</w:t>
            </w:r>
          </w:p>
        </w:tc>
        <w:tc>
          <w:p>
            <w:pPr>
              <w:pStyle w:val="Compact"/>
              <w:jc w:val="right"/>
            </w:pPr>
            <w:r>
              <w:t xml:space="preserve">-0.0250179</w:t>
            </w:r>
          </w:p>
        </w:tc>
        <w:tc>
          <w:p>
            <w:pPr>
              <w:pStyle w:val="Compact"/>
              <w:jc w:val="right"/>
            </w:pPr>
            <w:r>
              <w:t xml:space="preserve">0.8239245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Q14_1</w:t>
            </w:r>
          </w:p>
        </w:tc>
        <w:tc>
          <w:p>
            <w:pPr>
              <w:pStyle w:val="Compact"/>
              <w:jc w:val="right"/>
            </w:pPr>
            <w:r>
              <w:t xml:space="preserve">0.0936881</w:t>
            </w:r>
          </w:p>
        </w:tc>
        <w:tc>
          <w:p>
            <w:pPr>
              <w:pStyle w:val="Compact"/>
              <w:jc w:val="right"/>
            </w:pPr>
            <w:r>
              <w:t xml:space="preserve">0.3379510</w:t>
            </w:r>
          </w:p>
        </w:tc>
        <w:tc>
          <w:p>
            <w:pPr>
              <w:pStyle w:val="Compact"/>
              <w:jc w:val="right"/>
            </w:pPr>
            <w:r>
              <w:t xml:space="preserve">-0.0727543</w:t>
            </w:r>
          </w:p>
        </w:tc>
        <w:tc>
          <w:p>
            <w:pPr>
              <w:pStyle w:val="Compact"/>
              <w:jc w:val="right"/>
            </w:pPr>
            <w:r>
              <w:t xml:space="preserve">0.6624139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Q14_2</w:t>
            </w:r>
          </w:p>
        </w:tc>
        <w:tc>
          <w:p>
            <w:pPr>
              <w:pStyle w:val="Compact"/>
              <w:jc w:val="right"/>
            </w:pPr>
            <w:r>
              <w:t xml:space="preserve">-0.0669127</w:t>
            </w:r>
          </w:p>
        </w:tc>
        <w:tc>
          <w:p>
            <w:pPr>
              <w:pStyle w:val="Compact"/>
              <w:jc w:val="right"/>
            </w:pPr>
            <w:r>
              <w:t xml:space="preserve">0.3891852</w:t>
            </w:r>
          </w:p>
        </w:tc>
        <w:tc>
          <w:p>
            <w:pPr>
              <w:pStyle w:val="Compact"/>
              <w:jc w:val="right"/>
            </w:pPr>
            <w:r>
              <w:t xml:space="preserve">0.0373750</w:t>
            </w:r>
          </w:p>
        </w:tc>
        <w:tc>
          <w:p>
            <w:pPr>
              <w:pStyle w:val="Compact"/>
              <w:jc w:val="right"/>
            </w:pPr>
            <w:r>
              <w:t xml:space="preserve">0.7754612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Q14_3</w:t>
            </w:r>
          </w:p>
        </w:tc>
        <w:tc>
          <w:p>
            <w:pPr>
              <w:pStyle w:val="Compact"/>
              <w:jc w:val="right"/>
            </w:pPr>
            <w:r>
              <w:t xml:space="preserve">-0.0404947</w:t>
            </w:r>
          </w:p>
        </w:tc>
        <w:tc>
          <w:p>
            <w:pPr>
              <w:pStyle w:val="Compact"/>
              <w:jc w:val="right"/>
            </w:pPr>
            <w:r>
              <w:t xml:space="preserve">0.6909995</w:t>
            </w:r>
          </w:p>
        </w:tc>
        <w:tc>
          <w:p>
            <w:pPr>
              <w:pStyle w:val="Compact"/>
              <w:jc w:val="right"/>
            </w:pPr>
            <w:r>
              <w:t xml:space="preserve">0.3167424</w:t>
            </w:r>
          </w:p>
        </w:tc>
        <w:tc>
          <w:p>
            <w:pPr>
              <w:pStyle w:val="Compact"/>
              <w:jc w:val="right"/>
            </w:pPr>
            <w:r>
              <w:t xml:space="preserve">0.1067670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Q14_4</w:t>
            </w:r>
          </w:p>
        </w:tc>
        <w:tc>
          <w:p>
            <w:pPr>
              <w:pStyle w:val="Compact"/>
              <w:jc w:val="right"/>
            </w:pPr>
            <w:r>
              <w:t xml:space="preserve">-0.0492659</w:t>
            </w:r>
          </w:p>
        </w:tc>
        <w:tc>
          <w:p>
            <w:pPr>
              <w:pStyle w:val="Compact"/>
              <w:jc w:val="right"/>
            </w:pPr>
            <w:r>
              <w:t xml:space="preserve">0.3726175</w:t>
            </w:r>
          </w:p>
        </w:tc>
        <w:tc>
          <w:p>
            <w:pPr>
              <w:pStyle w:val="Compact"/>
              <w:jc w:val="right"/>
            </w:pPr>
            <w:r>
              <w:t xml:space="preserve">0.0059655</w:t>
            </w:r>
          </w:p>
        </w:tc>
        <w:tc>
          <w:p>
            <w:pPr>
              <w:pStyle w:val="Compact"/>
              <w:jc w:val="right"/>
            </w:pPr>
            <w:r>
              <w:t xml:space="preserve">0.9549660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Q14_5</w:t>
            </w:r>
          </w:p>
        </w:tc>
        <w:tc>
          <w:p>
            <w:pPr>
              <w:pStyle w:val="Compact"/>
              <w:jc w:val="right"/>
            </w:pPr>
            <w:r>
              <w:t xml:space="preserve">0.0228250</w:t>
            </w:r>
          </w:p>
        </w:tc>
        <w:tc>
          <w:p>
            <w:pPr>
              <w:pStyle w:val="Compact"/>
              <w:jc w:val="right"/>
            </w:pPr>
            <w:r>
              <w:t xml:space="preserve">0.8383507</w:t>
            </w:r>
          </w:p>
        </w:tc>
        <w:tc>
          <w:p>
            <w:pPr>
              <w:pStyle w:val="Compact"/>
              <w:jc w:val="right"/>
            </w:pPr>
            <w:r>
              <w:t xml:space="preserve">-0.1625897</w:t>
            </w:r>
          </w:p>
        </w:tc>
        <w:tc>
          <w:p>
            <w:pPr>
              <w:pStyle w:val="Compact"/>
              <w:jc w:val="right"/>
            </w:pPr>
            <w:r>
              <w:t xml:space="preserve">0.4032343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Q15</w:t>
            </w:r>
          </w:p>
        </w:tc>
        <w:tc>
          <w:p>
            <w:pPr>
              <w:pStyle w:val="Compact"/>
              <w:jc w:val="right"/>
            </w:pPr>
            <w:r>
              <w:t xml:space="preserve">-0.0914543</w:t>
            </w:r>
          </w:p>
        </w:tc>
        <w:tc>
          <w:p>
            <w:pPr>
              <w:pStyle w:val="Compact"/>
              <w:jc w:val="right"/>
            </w:pPr>
            <w:r>
              <w:t xml:space="preserve">0.5620548</w:t>
            </w:r>
          </w:p>
        </w:tc>
        <w:tc>
          <w:p>
            <w:pPr>
              <w:pStyle w:val="Compact"/>
              <w:jc w:val="right"/>
            </w:pPr>
            <w:r>
              <w:t xml:space="preserve">0.2731014</w:t>
            </w:r>
          </w:p>
        </w:tc>
        <w:tc>
          <w:p>
            <w:pPr>
              <w:pStyle w:val="Compact"/>
              <w:jc w:val="right"/>
            </w:pPr>
            <w:r>
              <w:t xml:space="preserve">0.3408456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Q23</w:t>
            </w:r>
          </w:p>
        </w:tc>
        <w:tc>
          <w:p>
            <w:pPr>
              <w:pStyle w:val="Compact"/>
              <w:jc w:val="right"/>
            </w:pPr>
            <w:r>
              <w:t xml:space="preserve">0.1287547</w:t>
            </w:r>
          </w:p>
        </w:tc>
        <w:tc>
          <w:p>
            <w:pPr>
              <w:pStyle w:val="Compact"/>
              <w:jc w:val="right"/>
            </w:pPr>
            <w:r>
              <w:t xml:space="preserve">0.0979064</w:t>
            </w:r>
          </w:p>
        </w:tc>
        <w:tc>
          <w:p>
            <w:pPr>
              <w:pStyle w:val="Compact"/>
              <w:jc w:val="right"/>
            </w:pPr>
            <w:r>
              <w:t xml:space="preserve">0.5013728</w:t>
            </w:r>
          </w:p>
        </w:tc>
        <w:tc>
          <w:p>
            <w:pPr>
              <w:pStyle w:val="Compact"/>
              <w:jc w:val="right"/>
            </w:pPr>
            <w:r>
              <w:t xml:space="preserve">0.0000112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Q24</w:t>
            </w:r>
          </w:p>
        </w:tc>
        <w:tc>
          <w:p>
            <w:pPr>
              <w:pStyle w:val="Compact"/>
              <w:jc w:val="right"/>
            </w:pPr>
            <w:r>
              <w:t xml:space="preserve">0.0524529</w:t>
            </w:r>
          </w:p>
        </w:tc>
        <w:tc>
          <w:p>
            <w:pPr>
              <w:pStyle w:val="Compact"/>
              <w:jc w:val="right"/>
            </w:pPr>
            <w:r>
              <w:t xml:space="preserve">0.6820213</w:t>
            </w:r>
          </w:p>
        </w:tc>
        <w:tc>
          <w:p>
            <w:pPr>
              <w:pStyle w:val="Compact"/>
              <w:jc w:val="right"/>
            </w:pPr>
            <w:r>
              <w:t xml:space="preserve">0.1676120</w:t>
            </w:r>
          </w:p>
        </w:tc>
        <w:tc>
          <w:p>
            <w:pPr>
              <w:pStyle w:val="Compact"/>
              <w:jc w:val="right"/>
            </w:pPr>
            <w:r>
              <w:t xml:space="preserve">0.4341638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Q26_1_TEXT</w:t>
            </w:r>
          </w:p>
        </w:tc>
        <w:tc>
          <w:p>
            <w:pPr>
              <w:pStyle w:val="Compact"/>
              <w:jc w:val="right"/>
            </w:pPr>
            <w:r>
              <w:t xml:space="preserve">0.0901365</w:t>
            </w:r>
          </w:p>
        </w:tc>
        <w:tc>
          <w:p>
            <w:pPr>
              <w:pStyle w:val="Compact"/>
              <w:jc w:val="right"/>
            </w:pPr>
            <w:r>
              <w:t xml:space="preserve">0.3999891</w:t>
            </w:r>
          </w:p>
        </w:tc>
        <w:tc>
          <w:p>
            <w:pPr>
              <w:pStyle w:val="Compact"/>
              <w:jc w:val="right"/>
            </w:pPr>
            <w:r>
              <w:t xml:space="preserve">-0.1374438</w:t>
            </w:r>
          </w:p>
        </w:tc>
        <w:tc>
          <w:p>
            <w:pPr>
              <w:pStyle w:val="Compact"/>
              <w:jc w:val="right"/>
            </w:pPr>
            <w:r>
              <w:t xml:space="preserve">0.5057943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Q27_1_TEXT</w:t>
            </w:r>
          </w:p>
        </w:tc>
        <w:tc>
          <w:p>
            <w:pPr>
              <w:pStyle w:val="Compact"/>
              <w:jc w:val="right"/>
            </w:pPr>
            <w:r>
              <w:t xml:space="preserve">0.6448321</w:t>
            </w:r>
          </w:p>
        </w:tc>
        <w:tc>
          <w:p>
            <w:pPr>
              <w:pStyle w:val="Compact"/>
              <w:jc w:val="right"/>
            </w:pPr>
            <w:r>
              <w:t xml:space="preserve">0.0000005</w:t>
            </w:r>
          </w:p>
        </w:tc>
        <w:tc>
          <w:p>
            <w:pPr>
              <w:pStyle w:val="Compact"/>
              <w:jc w:val="right"/>
            </w:pPr>
            <w:r>
              <w:t xml:space="preserve">0.5094826</w:t>
            </w:r>
          </w:p>
        </w:tc>
        <w:tc>
          <w:p>
            <w:pPr>
              <w:pStyle w:val="Compact"/>
              <w:jc w:val="right"/>
            </w:pPr>
            <w:r>
              <w:t xml:space="preserve">0.0305368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Q28</w:t>
            </w:r>
          </w:p>
        </w:tc>
        <w:tc>
          <w:p>
            <w:pPr>
              <w:pStyle w:val="Compact"/>
              <w:jc w:val="right"/>
            </w:pPr>
            <w:r>
              <w:t xml:space="preserve">-0.1494580</w:t>
            </w:r>
          </w:p>
        </w:tc>
        <w:tc>
          <w:p>
            <w:pPr>
              <w:pStyle w:val="Compact"/>
              <w:jc w:val="right"/>
            </w:pPr>
            <w:r>
              <w:t xml:space="preserve">0.1799788</w:t>
            </w:r>
          </w:p>
        </w:tc>
        <w:tc>
          <w:p>
            <w:pPr>
              <w:pStyle w:val="Compact"/>
              <w:jc w:val="right"/>
            </w:pPr>
            <w:r>
              <w:t xml:space="preserve">-0.0023641</w:t>
            </w:r>
          </w:p>
        </w:tc>
        <w:tc>
          <w:p>
            <w:pPr>
              <w:pStyle w:val="Compact"/>
              <w:jc w:val="right"/>
            </w:pPr>
            <w:r>
              <w:t xml:space="preserve">0.9898160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Q29</w:t>
            </w:r>
          </w:p>
        </w:tc>
        <w:tc>
          <w:p>
            <w:pPr>
              <w:pStyle w:val="Compact"/>
              <w:jc w:val="right"/>
            </w:pPr>
            <w:r>
              <w:t xml:space="preserve">-0.2310369</w:t>
            </w:r>
          </w:p>
        </w:tc>
        <w:tc>
          <w:p>
            <w:pPr>
              <w:pStyle w:val="Compact"/>
              <w:jc w:val="right"/>
            </w:pPr>
            <w:r>
              <w:t xml:space="preserve">0.2162795</w:t>
            </w:r>
          </w:p>
        </w:tc>
        <w:tc>
          <w:p>
            <w:pPr>
              <w:pStyle w:val="Compact"/>
              <w:jc w:val="right"/>
            </w:pPr>
            <w:r>
              <w:t xml:space="preserve">-0.0322288</w:t>
            </w:r>
          </w:p>
        </w:tc>
        <w:tc>
          <w:p>
            <w:pPr>
              <w:pStyle w:val="Compact"/>
              <w:jc w:val="right"/>
            </w:pPr>
            <w:r>
              <w:t xml:space="preserve">0.9175423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Q30</w:t>
            </w:r>
          </w:p>
        </w:tc>
        <w:tc>
          <w:p>
            <w:pPr>
              <w:pStyle w:val="Compact"/>
              <w:jc w:val="right"/>
            </w:pPr>
            <w:r>
              <w:t xml:space="preserve">0.0192102</w:t>
            </w:r>
          </w:p>
        </w:tc>
        <w:tc>
          <w:p>
            <w:pPr>
              <w:pStyle w:val="Compact"/>
              <w:jc w:val="right"/>
            </w:pPr>
            <w:r>
              <w:t xml:space="preserve">0.8596395</w:t>
            </w:r>
          </w:p>
        </w:tc>
        <w:tc>
          <w:p>
            <w:pPr>
              <w:pStyle w:val="Compact"/>
              <w:jc w:val="right"/>
            </w:pPr>
            <w:r>
              <w:t xml:space="preserve">0.0214670</w:t>
            </w:r>
          </w:p>
        </w:tc>
        <w:tc>
          <w:p>
            <w:pPr>
              <w:pStyle w:val="Compact"/>
              <w:jc w:val="right"/>
            </w:pPr>
            <w:r>
              <w:t xml:space="preserve">0.9071109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Q31</w:t>
            </w:r>
          </w:p>
        </w:tc>
        <w:tc>
          <w:p>
            <w:pPr>
              <w:pStyle w:val="Compact"/>
              <w:jc w:val="right"/>
            </w:pPr>
            <w:r>
              <w:t xml:space="preserve">-0.0826118</w:t>
            </w:r>
          </w:p>
        </w:tc>
        <w:tc>
          <w:p>
            <w:pPr>
              <w:pStyle w:val="Compact"/>
              <w:jc w:val="right"/>
            </w:pPr>
            <w:r>
              <w:t xml:space="preserve">0.1672231</w:t>
            </w:r>
          </w:p>
        </w:tc>
        <w:tc>
          <w:p>
            <w:pPr>
              <w:pStyle w:val="Compact"/>
              <w:jc w:val="right"/>
            </w:pPr>
            <w:r>
              <w:t xml:space="preserve">-0.3018808</w:t>
            </w:r>
          </w:p>
        </w:tc>
        <w:tc>
          <w:p>
            <w:pPr>
              <w:pStyle w:val="Compact"/>
              <w:jc w:val="right"/>
            </w:pPr>
            <w:r>
              <w:t xml:space="preserve">0.0050092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After doing this analysis, these are the variables that have explanatory power (at an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) over type of CS usage:</w:t>
      </w:r>
    </w:p>
    <w:p>
      <w:pPr>
        <w:pStyle w:val="Compact"/>
        <w:numPr>
          <w:numId w:val="1006"/>
          <w:ilvl w:val="0"/>
        </w:numPr>
      </w:pPr>
      <w:r>
        <w:t xml:space="preserve">Q6 - How long have you been a member of a CSO</w:t>
      </w:r>
    </w:p>
    <w:p>
      <w:pPr>
        <w:pStyle w:val="Compact"/>
        <w:numPr>
          <w:numId w:val="1007"/>
          <w:ilvl w:val="1"/>
        </w:numPr>
      </w:pPr>
      <w:r>
        <w:rPr>
          <w:i/>
        </w:rPr>
        <w:t xml:space="preserve">STRONG</w:t>
      </w:r>
      <w:r>
        <w:t xml:space="preserve"> </w:t>
      </w:r>
      <w:r>
        <w:t xml:space="preserve">correlation between people being members for longer periods of time and using both over one-way</w:t>
      </w:r>
    </w:p>
    <w:p>
      <w:pPr>
        <w:pStyle w:val="Compact"/>
        <w:numPr>
          <w:numId w:val="1007"/>
          <w:ilvl w:val="1"/>
        </w:numPr>
      </w:pPr>
      <w:r>
        <w:t xml:space="preserve">Correlation between people being members for longer periods of time and using both over two-way</w:t>
      </w:r>
    </w:p>
    <w:p>
      <w:pPr>
        <w:pStyle w:val="Compact"/>
        <w:numPr>
          <w:numId w:val="1006"/>
          <w:ilvl w:val="0"/>
        </w:numPr>
      </w:pPr>
      <w:r>
        <w:t xml:space="preserve">Q7_2 - To save money</w:t>
      </w:r>
    </w:p>
    <w:p>
      <w:pPr>
        <w:pStyle w:val="Compact"/>
        <w:numPr>
          <w:numId w:val="1008"/>
          <w:ilvl w:val="1"/>
        </w:numPr>
      </w:pPr>
      <w:r>
        <w:t xml:space="preserve">Correlation between people agreeing and using two-way over both</w:t>
      </w:r>
    </w:p>
    <w:p>
      <w:pPr>
        <w:pStyle w:val="Compact"/>
        <w:numPr>
          <w:numId w:val="1006"/>
          <w:ilvl w:val="0"/>
        </w:numPr>
      </w:pPr>
      <w:r>
        <w:t xml:space="preserve">Q7_3 - For convenience</w:t>
      </w:r>
    </w:p>
    <w:p>
      <w:pPr>
        <w:pStyle w:val="Compact"/>
        <w:numPr>
          <w:numId w:val="1009"/>
          <w:ilvl w:val="1"/>
        </w:numPr>
      </w:pPr>
      <w:r>
        <w:t xml:space="preserve">Correlation between people agreeing and using both over two-way</w:t>
      </w:r>
    </w:p>
    <w:p>
      <w:pPr>
        <w:pStyle w:val="Compact"/>
        <w:numPr>
          <w:numId w:val="1006"/>
          <w:ilvl w:val="0"/>
        </w:numPr>
      </w:pPr>
      <w:r>
        <w:t xml:space="preserve">Q7_5 - Because there is no Uber/Lyft in town</w:t>
      </w:r>
    </w:p>
    <w:p>
      <w:pPr>
        <w:pStyle w:val="Compact"/>
        <w:numPr>
          <w:numId w:val="1010"/>
          <w:ilvl w:val="1"/>
        </w:numPr>
      </w:pPr>
      <w:r>
        <w:t xml:space="preserve">Correlation between people agreeing and using both over two-way</w:t>
      </w:r>
    </w:p>
    <w:p>
      <w:pPr>
        <w:pStyle w:val="Compact"/>
        <w:numPr>
          <w:numId w:val="1006"/>
          <w:ilvl w:val="0"/>
        </w:numPr>
      </w:pPr>
      <w:r>
        <w:t xml:space="preserve">Q9 - Without CS would you have bought or acquired a vehicle?</w:t>
      </w:r>
    </w:p>
    <w:p>
      <w:pPr>
        <w:pStyle w:val="Compact"/>
        <w:numPr>
          <w:numId w:val="1011"/>
          <w:ilvl w:val="1"/>
        </w:numPr>
      </w:pPr>
      <w:r>
        <w:t xml:space="preserve">2=no, 1=yes.</w:t>
      </w:r>
    </w:p>
    <w:p>
      <w:pPr>
        <w:pStyle w:val="Compact"/>
        <w:numPr>
          <w:numId w:val="1011"/>
          <w:ilvl w:val="1"/>
        </w:numPr>
      </w:pPr>
      <w:r>
        <w:t xml:space="preserve">Correlation between people disagreeing and using one-way over both</w:t>
      </w:r>
    </w:p>
    <w:p>
      <w:pPr>
        <w:pStyle w:val="Compact"/>
        <w:numPr>
          <w:numId w:val="1011"/>
          <w:ilvl w:val="1"/>
        </w:numPr>
      </w:pPr>
      <w:r>
        <w:t xml:space="preserve">Correlation between people disagreeing and using two-way over both</w:t>
      </w:r>
    </w:p>
    <w:p>
      <w:pPr>
        <w:pStyle w:val="Compact"/>
        <w:numPr>
          <w:numId w:val="1006"/>
          <w:ilvl w:val="0"/>
        </w:numPr>
      </w:pPr>
      <w:r>
        <w:t xml:space="preserve">Q10_2 - CS saves me money because it’s cheaper than using a taxi</w:t>
      </w:r>
    </w:p>
    <w:p>
      <w:pPr>
        <w:pStyle w:val="Compact"/>
        <w:numPr>
          <w:numId w:val="1012"/>
          <w:ilvl w:val="1"/>
        </w:numPr>
      </w:pPr>
      <w:r>
        <w:t xml:space="preserve">Correlation between people agreeing and using both over two-way</w:t>
      </w:r>
    </w:p>
    <w:p>
      <w:pPr>
        <w:pStyle w:val="Compact"/>
        <w:numPr>
          <w:numId w:val="1006"/>
          <w:ilvl w:val="0"/>
        </w:numPr>
      </w:pPr>
      <w:r>
        <w:t xml:space="preserve">Q13_1 - Easier to meet up with friends and family</w:t>
      </w:r>
    </w:p>
    <w:p>
      <w:pPr>
        <w:pStyle w:val="Compact"/>
        <w:numPr>
          <w:numId w:val="1013"/>
          <w:ilvl w:val="1"/>
        </w:numPr>
      </w:pPr>
      <w:r>
        <w:t xml:space="preserve">Correlation between agreeing and using one-way over both</w:t>
      </w:r>
    </w:p>
    <w:p>
      <w:pPr>
        <w:pStyle w:val="Compact"/>
        <w:numPr>
          <w:numId w:val="1006"/>
          <w:ilvl w:val="0"/>
        </w:numPr>
      </w:pPr>
      <w:r>
        <w:t xml:space="preserve">Q13_3 - I go to more places outside the city</w:t>
      </w:r>
    </w:p>
    <w:p>
      <w:pPr>
        <w:pStyle w:val="Compact"/>
        <w:numPr>
          <w:numId w:val="1014"/>
          <w:ilvl w:val="1"/>
        </w:numPr>
      </w:pPr>
      <w:r>
        <w:rPr>
          <w:i/>
        </w:rPr>
        <w:t xml:space="preserve">STRONG</w:t>
      </w:r>
      <w:r>
        <w:t xml:space="preserve"> </w:t>
      </w:r>
      <w:r>
        <w:t xml:space="preserve">correlation between people agreeing and using both over one-way</w:t>
      </w:r>
    </w:p>
    <w:p>
      <w:pPr>
        <w:pStyle w:val="Compact"/>
        <w:numPr>
          <w:numId w:val="1014"/>
          <w:ilvl w:val="1"/>
        </w:numPr>
      </w:pPr>
      <w:r>
        <w:t xml:space="preserve">Correlation between people agreeing and using two-way over one-way</w:t>
      </w:r>
    </w:p>
    <w:p>
      <w:pPr>
        <w:pStyle w:val="Compact"/>
        <w:numPr>
          <w:numId w:val="1006"/>
          <w:ilvl w:val="0"/>
        </w:numPr>
      </w:pPr>
      <w:r>
        <w:t xml:space="preserve">Q23 - Age</w:t>
      </w:r>
    </w:p>
    <w:p>
      <w:pPr>
        <w:pStyle w:val="Compact"/>
        <w:numPr>
          <w:numId w:val="1015"/>
          <w:ilvl w:val="1"/>
        </w:numPr>
      </w:pPr>
      <w:r>
        <w:t xml:space="preserve">Correlation between people being older and using two-way over both</w:t>
      </w:r>
    </w:p>
    <w:p>
      <w:pPr>
        <w:pStyle w:val="Compact"/>
        <w:numPr>
          <w:numId w:val="1006"/>
          <w:ilvl w:val="0"/>
        </w:numPr>
      </w:pPr>
      <w:r>
        <w:t xml:space="preserve">Q27 - Number of vehicles per household</w:t>
      </w:r>
    </w:p>
    <w:p>
      <w:pPr>
        <w:pStyle w:val="Compact"/>
        <w:numPr>
          <w:numId w:val="1016"/>
          <w:ilvl w:val="1"/>
        </w:numPr>
      </w:pPr>
      <w:r>
        <w:rPr>
          <w:i/>
        </w:rPr>
        <w:t xml:space="preserve">STONG</w:t>
      </w:r>
      <w:r>
        <w:t xml:space="preserve"> </w:t>
      </w:r>
      <w:r>
        <w:t xml:space="preserve">correlation between people having more vehicles and using one-way over both</w:t>
      </w:r>
    </w:p>
    <w:p>
      <w:pPr>
        <w:pStyle w:val="Compact"/>
        <w:numPr>
          <w:numId w:val="1016"/>
          <w:ilvl w:val="1"/>
        </w:numPr>
      </w:pPr>
      <w:r>
        <w:t xml:space="preserve">Correlation between people having more vehicles and using two-way over both</w:t>
      </w:r>
    </w:p>
    <w:p>
      <w:pPr>
        <w:pStyle w:val="Compact"/>
        <w:numPr>
          <w:numId w:val="1006"/>
          <w:ilvl w:val="0"/>
        </w:numPr>
      </w:pPr>
      <w:r>
        <w:t xml:space="preserve">Q31 - Income</w:t>
      </w:r>
    </w:p>
    <w:p>
      <w:pPr>
        <w:pStyle w:val="Compact"/>
        <w:numPr>
          <w:numId w:val="1017"/>
          <w:ilvl w:val="1"/>
        </w:numPr>
      </w:pPr>
      <w:r>
        <w:t xml:space="preserve">Correlation between people having more money and using both over two-way</w:t>
      </w:r>
    </w:p>
    <w:p>
      <w:pPr>
        <w:pStyle w:val="Heading1"/>
      </w:pPr>
      <w:bookmarkStart w:id="23" w:name="model-with-one-way-as-reference-variable"/>
      <w:bookmarkEnd w:id="23"/>
      <w:r>
        <w:t xml:space="preserve">Model with</w:t>
      </w:r>
      <w:r>
        <w:t xml:space="preserve"> </w:t>
      </w:r>
      <w:r>
        <w:t xml:space="preserve">‘</w:t>
      </w:r>
      <w:r>
        <w:t xml:space="preserve">One-Way</w:t>
      </w:r>
      <w:r>
        <w:t xml:space="preserve">’</w:t>
      </w:r>
      <w:r>
        <w:t xml:space="preserve"> </w:t>
      </w:r>
      <w:r>
        <w:t xml:space="preserve">as reference variable</w:t>
      </w:r>
    </w:p>
    <w:p>
      <w:pPr>
        <w:pStyle w:val="FirstParagraph"/>
      </w:pPr>
      <w:r>
        <w:t xml:space="preserve">The models predictions are identical to the previous models. Please refer to the above section for that.</w:t>
      </w:r>
    </w:p>
    <w:p>
      <w:pPr>
        <w:pStyle w:val="BodyText"/>
      </w:pPr>
      <w:r>
        <w:t xml:space="preserve">Two tailed z-test: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means that both variables are under the 0.05 confidence level.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means that only one is under the 0.05 confidence level.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Both.Coefficient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Both.PValue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Two.Way.Coefficient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Two.Way.PValue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-3.1774476</w:t>
            </w:r>
          </w:p>
        </w:tc>
        <w:tc>
          <w:p>
            <w:pPr>
              <w:pStyle w:val="Compact"/>
              <w:jc w:val="right"/>
            </w:pPr>
            <w:r>
              <w:t xml:space="preserve">0.0054139</w:t>
            </w:r>
          </w:p>
        </w:tc>
        <w:tc>
          <w:p>
            <w:pPr>
              <w:pStyle w:val="Compact"/>
              <w:jc w:val="right"/>
            </w:pPr>
            <w:r>
              <w:t xml:space="preserve">-2.6895479</w:t>
            </w:r>
          </w:p>
        </w:tc>
        <w:tc>
          <w:p>
            <w:pPr>
              <w:pStyle w:val="Compact"/>
              <w:jc w:val="right"/>
            </w:pPr>
            <w:r>
              <w:t xml:space="preserve">0.1587605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Q6</w:t>
            </w:r>
          </w:p>
        </w:tc>
        <w:tc>
          <w:p>
            <w:pPr>
              <w:pStyle w:val="Compact"/>
              <w:jc w:val="right"/>
            </w:pPr>
            <w:r>
              <w:t xml:space="preserve">0.9627769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0.6811106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Q7_1</w:t>
            </w:r>
          </w:p>
        </w:tc>
        <w:tc>
          <w:p>
            <w:pPr>
              <w:pStyle w:val="Compact"/>
              <w:jc w:val="right"/>
            </w:pPr>
            <w:r>
              <w:t xml:space="preserve">0.1062515</w:t>
            </w:r>
          </w:p>
        </w:tc>
        <w:tc>
          <w:p>
            <w:pPr>
              <w:pStyle w:val="Compact"/>
              <w:jc w:val="right"/>
            </w:pPr>
            <w:r>
              <w:t xml:space="preserve">0.0863485</w:t>
            </w:r>
          </w:p>
        </w:tc>
        <w:tc>
          <w:p>
            <w:pPr>
              <w:pStyle w:val="Compact"/>
              <w:jc w:val="right"/>
            </w:pPr>
            <w:r>
              <w:t xml:space="preserve">0.1577932</w:t>
            </w:r>
          </w:p>
        </w:tc>
        <w:tc>
          <w:p>
            <w:pPr>
              <w:pStyle w:val="Compact"/>
              <w:jc w:val="right"/>
            </w:pPr>
            <w:r>
              <w:t xml:space="preserve">0.1749887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Q7_2</w:t>
            </w:r>
          </w:p>
        </w:tc>
        <w:tc>
          <w:p>
            <w:pPr>
              <w:pStyle w:val="Compact"/>
              <w:jc w:val="right"/>
            </w:pPr>
            <w:r>
              <w:t xml:space="preserve">0.0650239</w:t>
            </w:r>
          </w:p>
        </w:tc>
        <w:tc>
          <w:p>
            <w:pPr>
              <w:pStyle w:val="Compact"/>
              <w:jc w:val="right"/>
            </w:pPr>
            <w:r>
              <w:t xml:space="preserve">0.2837293</w:t>
            </w:r>
          </w:p>
        </w:tc>
        <w:tc>
          <w:p>
            <w:pPr>
              <w:pStyle w:val="Compact"/>
              <w:jc w:val="right"/>
            </w:pPr>
            <w:r>
              <w:t xml:space="preserve">0.3778534</w:t>
            </w:r>
          </w:p>
        </w:tc>
        <w:tc>
          <w:p>
            <w:pPr>
              <w:pStyle w:val="Compact"/>
              <w:jc w:val="right"/>
            </w:pPr>
            <w:r>
              <w:t xml:space="preserve">0.0026874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Q7_3</w:t>
            </w:r>
          </w:p>
        </w:tc>
        <w:tc>
          <w:p>
            <w:pPr>
              <w:pStyle w:val="Compact"/>
              <w:jc w:val="right"/>
            </w:pPr>
            <w:r>
              <w:t xml:space="preserve">-0.0045243</w:t>
            </w:r>
          </w:p>
        </w:tc>
        <w:tc>
          <w:p>
            <w:pPr>
              <w:pStyle w:val="Compact"/>
              <w:jc w:val="right"/>
            </w:pPr>
            <w:r>
              <w:t xml:space="preserve">0.9716777</w:t>
            </w:r>
          </w:p>
        </w:tc>
        <w:tc>
          <w:p>
            <w:pPr>
              <w:pStyle w:val="Compact"/>
              <w:jc w:val="right"/>
            </w:pPr>
            <w:r>
              <w:t xml:space="preserve">-0.4622159</w:t>
            </w:r>
          </w:p>
        </w:tc>
        <w:tc>
          <w:p>
            <w:pPr>
              <w:pStyle w:val="Compact"/>
              <w:jc w:val="right"/>
            </w:pPr>
            <w:r>
              <w:t xml:space="preserve">0.0073351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Q7_4</w:t>
            </w:r>
          </w:p>
        </w:tc>
        <w:tc>
          <w:p>
            <w:pPr>
              <w:pStyle w:val="Compact"/>
              <w:jc w:val="right"/>
            </w:pPr>
            <w:r>
              <w:t xml:space="preserve">0.0300045</w:t>
            </w:r>
          </w:p>
        </w:tc>
        <w:tc>
          <w:p>
            <w:pPr>
              <w:pStyle w:val="Compact"/>
              <w:jc w:val="right"/>
            </w:pPr>
            <w:r>
              <w:t xml:space="preserve">0.5331360</w:t>
            </w:r>
          </w:p>
        </w:tc>
        <w:tc>
          <w:p>
            <w:pPr>
              <w:pStyle w:val="Compact"/>
              <w:jc w:val="right"/>
            </w:pPr>
            <w:r>
              <w:t xml:space="preserve">-0.0996119</w:t>
            </w:r>
          </w:p>
        </w:tc>
        <w:tc>
          <w:p>
            <w:pPr>
              <w:pStyle w:val="Compact"/>
              <w:jc w:val="right"/>
            </w:pPr>
            <w:r>
              <w:t xml:space="preserve">0.2304368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Q7_5</w:t>
            </w:r>
          </w:p>
        </w:tc>
        <w:tc>
          <w:p>
            <w:pPr>
              <w:pStyle w:val="Compact"/>
              <w:jc w:val="right"/>
            </w:pPr>
            <w:r>
              <w:t xml:space="preserve">-0.0428823</w:t>
            </w:r>
          </w:p>
        </w:tc>
        <w:tc>
          <w:p>
            <w:pPr>
              <w:pStyle w:val="Compact"/>
              <w:jc w:val="right"/>
            </w:pPr>
            <w:r>
              <w:t xml:space="preserve">0.3816176</w:t>
            </w:r>
          </w:p>
        </w:tc>
        <w:tc>
          <w:p>
            <w:pPr>
              <w:pStyle w:val="Compact"/>
              <w:jc w:val="right"/>
            </w:pPr>
            <w:r>
              <w:t xml:space="preserve">-0.3084912</w:t>
            </w:r>
          </w:p>
        </w:tc>
        <w:tc>
          <w:p>
            <w:pPr>
              <w:pStyle w:val="Compact"/>
              <w:jc w:val="right"/>
            </w:pPr>
            <w:r>
              <w:t xml:space="preserve">0.0017901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Q7_6</w:t>
            </w:r>
          </w:p>
        </w:tc>
        <w:tc>
          <w:p>
            <w:pPr>
              <w:pStyle w:val="Compact"/>
              <w:jc w:val="right"/>
            </w:pPr>
            <w:r>
              <w:t xml:space="preserve">-0.0736349</w:t>
            </w:r>
          </w:p>
        </w:tc>
        <w:tc>
          <w:p>
            <w:pPr>
              <w:pStyle w:val="Compact"/>
              <w:jc w:val="right"/>
            </w:pPr>
            <w:r>
              <w:t xml:space="preserve">0.1895670</w:t>
            </w:r>
          </w:p>
        </w:tc>
        <w:tc>
          <w:p>
            <w:pPr>
              <w:pStyle w:val="Compact"/>
              <w:jc w:val="right"/>
            </w:pPr>
            <w:r>
              <w:t xml:space="preserve">-0.1368798</w:t>
            </w:r>
          </w:p>
        </w:tc>
        <w:tc>
          <w:p>
            <w:pPr>
              <w:pStyle w:val="Compact"/>
              <w:jc w:val="right"/>
            </w:pPr>
            <w:r>
              <w:t xml:space="preserve">0.2041864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Q8</w:t>
            </w:r>
          </w:p>
        </w:tc>
        <w:tc>
          <w:p>
            <w:pPr>
              <w:pStyle w:val="Compact"/>
              <w:jc w:val="right"/>
            </w:pPr>
            <w:r>
              <w:t xml:space="preserve">-0.1541283</w:t>
            </w:r>
          </w:p>
        </w:tc>
        <w:tc>
          <w:p>
            <w:pPr>
              <w:pStyle w:val="Compact"/>
              <w:jc w:val="right"/>
            </w:pPr>
            <w:r>
              <w:t xml:space="preserve">0.3370516</w:t>
            </w:r>
          </w:p>
        </w:tc>
        <w:tc>
          <w:p>
            <w:pPr>
              <w:pStyle w:val="Compact"/>
              <w:jc w:val="right"/>
            </w:pPr>
            <w:r>
              <w:t xml:space="preserve">-0.0526975</w:t>
            </w:r>
          </w:p>
        </w:tc>
        <w:tc>
          <w:p>
            <w:pPr>
              <w:pStyle w:val="Compact"/>
              <w:jc w:val="right"/>
            </w:pPr>
            <w:r>
              <w:t xml:space="preserve">0.8499333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Q9</w:t>
            </w:r>
          </w:p>
        </w:tc>
        <w:tc>
          <w:p>
            <w:pPr>
              <w:pStyle w:val="Compact"/>
              <w:jc w:val="right"/>
            </w:pPr>
            <w:r>
              <w:t xml:space="preserve">-0.4596279</w:t>
            </w:r>
          </w:p>
        </w:tc>
        <w:tc>
          <w:p>
            <w:pPr>
              <w:pStyle w:val="Compact"/>
              <w:jc w:val="right"/>
            </w:pPr>
            <w:r>
              <w:t xml:space="preserve">0.0035430</w:t>
            </w:r>
          </w:p>
        </w:tc>
        <w:tc>
          <w:p>
            <w:pPr>
              <w:pStyle w:val="Compact"/>
              <w:jc w:val="right"/>
            </w:pPr>
            <w:r>
              <w:t xml:space="preserve">0.1975232</w:t>
            </w:r>
          </w:p>
        </w:tc>
        <w:tc>
          <w:p>
            <w:pPr>
              <w:pStyle w:val="Compact"/>
              <w:jc w:val="right"/>
            </w:pPr>
            <w:r>
              <w:t xml:space="preserve">0.4767198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Q10_1</w:t>
            </w:r>
          </w:p>
        </w:tc>
        <w:tc>
          <w:p>
            <w:pPr>
              <w:pStyle w:val="Compact"/>
              <w:jc w:val="right"/>
            </w:pPr>
            <w:r>
              <w:t xml:space="preserve">0.0983098</w:t>
            </w:r>
          </w:p>
        </w:tc>
        <w:tc>
          <w:p>
            <w:pPr>
              <w:pStyle w:val="Compact"/>
              <w:jc w:val="right"/>
            </w:pPr>
            <w:r>
              <w:t xml:space="preserve">0.1507282</w:t>
            </w:r>
          </w:p>
        </w:tc>
        <w:tc>
          <w:p>
            <w:pPr>
              <w:pStyle w:val="Compact"/>
              <w:jc w:val="right"/>
            </w:pPr>
            <w:r>
              <w:t xml:space="preserve">0.1614213</w:t>
            </w:r>
          </w:p>
        </w:tc>
        <w:tc>
          <w:p>
            <w:pPr>
              <w:pStyle w:val="Compact"/>
              <w:jc w:val="right"/>
            </w:pPr>
            <w:r>
              <w:t xml:space="preserve">0.2386020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Q10_2</w:t>
            </w:r>
          </w:p>
        </w:tc>
        <w:tc>
          <w:p>
            <w:pPr>
              <w:pStyle w:val="Compact"/>
              <w:jc w:val="right"/>
            </w:pPr>
            <w:r>
              <w:t xml:space="preserve">-0.0954776</w:t>
            </w:r>
          </w:p>
        </w:tc>
        <w:tc>
          <w:p>
            <w:pPr>
              <w:pStyle w:val="Compact"/>
              <w:jc w:val="right"/>
            </w:pPr>
            <w:r>
              <w:t xml:space="preserve">0.2300629</w:t>
            </w:r>
          </w:p>
        </w:tc>
        <w:tc>
          <w:p>
            <w:pPr>
              <w:pStyle w:val="Compact"/>
              <w:jc w:val="right"/>
            </w:pPr>
            <w:r>
              <w:t xml:space="preserve">-0.5275686</w:t>
            </w:r>
          </w:p>
        </w:tc>
        <w:tc>
          <w:p>
            <w:pPr>
              <w:pStyle w:val="Compact"/>
              <w:jc w:val="right"/>
            </w:pPr>
            <w:r>
              <w:t xml:space="preserve">0.0000018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Q10_3</w:t>
            </w:r>
          </w:p>
        </w:tc>
        <w:tc>
          <w:p>
            <w:pPr>
              <w:pStyle w:val="Compact"/>
              <w:jc w:val="right"/>
            </w:pPr>
            <w:r>
              <w:t xml:space="preserve">-0.0441366</w:t>
            </w:r>
          </w:p>
        </w:tc>
        <w:tc>
          <w:p>
            <w:pPr>
              <w:pStyle w:val="Compact"/>
              <w:jc w:val="right"/>
            </w:pPr>
            <w:r>
              <w:t xml:space="preserve">0.4080408</w:t>
            </w:r>
          </w:p>
        </w:tc>
        <w:tc>
          <w:p>
            <w:pPr>
              <w:pStyle w:val="Compact"/>
              <w:jc w:val="right"/>
            </w:pPr>
            <w:r>
              <w:t xml:space="preserve">-0.0523927</w:t>
            </w:r>
          </w:p>
        </w:tc>
        <w:tc>
          <w:p>
            <w:pPr>
              <w:pStyle w:val="Compact"/>
              <w:jc w:val="right"/>
            </w:pPr>
            <w:r>
              <w:t xml:space="preserve">0.5807559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Q10_4</w:t>
            </w:r>
          </w:p>
        </w:tc>
        <w:tc>
          <w:p>
            <w:pPr>
              <w:pStyle w:val="Compact"/>
              <w:jc w:val="right"/>
            </w:pPr>
            <w:r>
              <w:t xml:space="preserve">-0.0138286</w:t>
            </w:r>
          </w:p>
        </w:tc>
        <w:tc>
          <w:p>
            <w:pPr>
              <w:pStyle w:val="Compact"/>
              <w:jc w:val="right"/>
            </w:pPr>
            <w:r>
              <w:t xml:space="preserve">0.8144098</w:t>
            </w:r>
          </w:p>
        </w:tc>
        <w:tc>
          <w:p>
            <w:pPr>
              <w:pStyle w:val="Compact"/>
              <w:jc w:val="right"/>
            </w:pPr>
            <w:r>
              <w:t xml:space="preserve">-0.1560821</w:t>
            </w:r>
          </w:p>
        </w:tc>
        <w:tc>
          <w:p>
            <w:pPr>
              <w:pStyle w:val="Compact"/>
              <w:jc w:val="right"/>
            </w:pPr>
            <w:r>
              <w:t xml:space="preserve">0.1170985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Q10_5</w:t>
            </w:r>
          </w:p>
        </w:tc>
        <w:tc>
          <w:p>
            <w:pPr>
              <w:pStyle w:val="Compact"/>
              <w:jc w:val="right"/>
            </w:pPr>
            <w:r>
              <w:t xml:space="preserve">-0.1124154</w:t>
            </w:r>
          </w:p>
        </w:tc>
        <w:tc>
          <w:p>
            <w:pPr>
              <w:pStyle w:val="Compact"/>
              <w:jc w:val="right"/>
            </w:pPr>
            <w:r>
              <w:t xml:space="preserve">0.0595280</w:t>
            </w:r>
          </w:p>
        </w:tc>
        <w:tc>
          <w:p>
            <w:pPr>
              <w:pStyle w:val="Compact"/>
              <w:jc w:val="right"/>
            </w:pPr>
            <w:r>
              <w:t xml:space="preserve">0.0745298</w:t>
            </w:r>
          </w:p>
        </w:tc>
        <w:tc>
          <w:p>
            <w:pPr>
              <w:pStyle w:val="Compact"/>
              <w:jc w:val="right"/>
            </w:pPr>
            <w:r>
              <w:t xml:space="preserve">0.4451373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Q11</w:t>
            </w:r>
          </w:p>
        </w:tc>
        <w:tc>
          <w:p>
            <w:pPr>
              <w:pStyle w:val="Compact"/>
              <w:jc w:val="right"/>
            </w:pPr>
            <w:r>
              <w:t xml:space="preserve">-0.2598601</w:t>
            </w:r>
          </w:p>
        </w:tc>
        <w:tc>
          <w:p>
            <w:pPr>
              <w:pStyle w:val="Compact"/>
              <w:jc w:val="right"/>
            </w:pPr>
            <w:r>
              <w:t xml:space="preserve">0.1267533</w:t>
            </w:r>
          </w:p>
        </w:tc>
        <w:tc>
          <w:p>
            <w:pPr>
              <w:pStyle w:val="Compact"/>
              <w:jc w:val="right"/>
            </w:pPr>
            <w:r>
              <w:t xml:space="preserve">-0.6205310</w:t>
            </w:r>
          </w:p>
        </w:tc>
        <w:tc>
          <w:p>
            <w:pPr>
              <w:pStyle w:val="Compact"/>
              <w:jc w:val="right"/>
            </w:pPr>
            <w:r>
              <w:t xml:space="preserve">0.0401610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Q13_1</w:t>
            </w:r>
          </w:p>
        </w:tc>
        <w:tc>
          <w:p>
            <w:pPr>
              <w:pStyle w:val="Compact"/>
              <w:jc w:val="right"/>
            </w:pPr>
            <w:r>
              <w:t xml:space="preserve">-0.1377308</w:t>
            </w:r>
          </w:p>
        </w:tc>
        <w:tc>
          <w:p>
            <w:pPr>
              <w:pStyle w:val="Compact"/>
              <w:jc w:val="right"/>
            </w:pPr>
            <w:r>
              <w:t xml:space="preserve">0.0381080</w:t>
            </w:r>
          </w:p>
        </w:tc>
        <w:tc>
          <w:p>
            <w:pPr>
              <w:pStyle w:val="Compact"/>
              <w:jc w:val="right"/>
            </w:pPr>
            <w:r>
              <w:t xml:space="preserve">-0.2888622</w:t>
            </w:r>
          </w:p>
        </w:tc>
        <w:tc>
          <w:p>
            <w:pPr>
              <w:pStyle w:val="Compact"/>
              <w:jc w:val="right"/>
            </w:pPr>
            <w:r>
              <w:t xml:space="preserve">0.0099515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Q13_2</w:t>
            </w:r>
          </w:p>
        </w:tc>
        <w:tc>
          <w:p>
            <w:pPr>
              <w:pStyle w:val="Compact"/>
              <w:jc w:val="right"/>
            </w:pPr>
            <w:r>
              <w:t xml:space="preserve">-0.0385783</w:t>
            </w:r>
          </w:p>
        </w:tc>
        <w:tc>
          <w:p>
            <w:pPr>
              <w:pStyle w:val="Compact"/>
              <w:jc w:val="right"/>
            </w:pPr>
            <w:r>
              <w:t xml:space="preserve">0.5425326</w:t>
            </w:r>
          </w:p>
        </w:tc>
        <w:tc>
          <w:p>
            <w:pPr>
              <w:pStyle w:val="Compact"/>
              <w:jc w:val="right"/>
            </w:pPr>
            <w:r>
              <w:t xml:space="preserve">-0.0468218</w:t>
            </w:r>
          </w:p>
        </w:tc>
        <w:tc>
          <w:p>
            <w:pPr>
              <w:pStyle w:val="Compact"/>
              <w:jc w:val="right"/>
            </w:pPr>
            <w:r>
              <w:t xml:space="preserve">0.6785658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Q13_3</w:t>
            </w:r>
          </w:p>
        </w:tc>
        <w:tc>
          <w:p>
            <w:pPr>
              <w:pStyle w:val="Compact"/>
              <w:jc w:val="right"/>
            </w:pPr>
            <w:r>
              <w:t xml:space="preserve">0.3573249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0.6759448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Q13_4</w:t>
            </w:r>
          </w:p>
        </w:tc>
        <w:tc>
          <w:p>
            <w:pPr>
              <w:pStyle w:val="Compact"/>
              <w:jc w:val="right"/>
            </w:pPr>
            <w:r>
              <w:t xml:space="preserve">0.1157901</w:t>
            </w:r>
          </w:p>
        </w:tc>
        <w:tc>
          <w:p>
            <w:pPr>
              <w:pStyle w:val="Compact"/>
              <w:jc w:val="right"/>
            </w:pPr>
            <w:r>
              <w:t xml:space="preserve">0.0814072</w:t>
            </w:r>
          </w:p>
        </w:tc>
        <w:tc>
          <w:p>
            <w:pPr>
              <w:pStyle w:val="Compact"/>
              <w:jc w:val="right"/>
            </w:pPr>
            <w:r>
              <w:t xml:space="preserve">0.0907691</w:t>
            </w:r>
          </w:p>
        </w:tc>
        <w:tc>
          <w:p>
            <w:pPr>
              <w:pStyle w:val="Compact"/>
              <w:jc w:val="right"/>
            </w:pPr>
            <w:r>
              <w:t xml:space="preserve">0.4195129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Q14_1</w:t>
            </w:r>
          </w:p>
        </w:tc>
        <w:tc>
          <w:p>
            <w:pPr>
              <w:pStyle w:val="Compact"/>
              <w:jc w:val="right"/>
            </w:pPr>
            <w:r>
              <w:t xml:space="preserve">-0.0936780</w:t>
            </w:r>
          </w:p>
        </w:tc>
        <w:tc>
          <w:p>
            <w:pPr>
              <w:pStyle w:val="Compact"/>
              <w:jc w:val="right"/>
            </w:pPr>
            <w:r>
              <w:t xml:space="preserve">0.3380034</w:t>
            </w:r>
          </w:p>
        </w:tc>
        <w:tc>
          <w:p>
            <w:pPr>
              <w:pStyle w:val="Compact"/>
              <w:jc w:val="right"/>
            </w:pPr>
            <w:r>
              <w:t xml:space="preserve">-0.1664597</w:t>
            </w:r>
          </w:p>
        </w:tc>
        <w:tc>
          <w:p>
            <w:pPr>
              <w:pStyle w:val="Compact"/>
              <w:jc w:val="right"/>
            </w:pPr>
            <w:r>
              <w:t xml:space="preserve">0.3178483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Q14_2</w:t>
            </w:r>
          </w:p>
        </w:tc>
        <w:tc>
          <w:p>
            <w:pPr>
              <w:pStyle w:val="Compact"/>
              <w:jc w:val="right"/>
            </w:pPr>
            <w:r>
              <w:t xml:space="preserve">0.0669166</w:t>
            </w:r>
          </w:p>
        </w:tc>
        <w:tc>
          <w:p>
            <w:pPr>
              <w:pStyle w:val="Compact"/>
              <w:jc w:val="right"/>
            </w:pPr>
            <w:r>
              <w:t xml:space="preserve">0.3891573</w:t>
            </w:r>
          </w:p>
        </w:tc>
        <w:tc>
          <w:p>
            <w:pPr>
              <w:pStyle w:val="Compact"/>
              <w:jc w:val="right"/>
            </w:pPr>
            <w:r>
              <w:t xml:space="preserve">0.1042728</w:t>
            </w:r>
          </w:p>
        </w:tc>
        <w:tc>
          <w:p>
            <w:pPr>
              <w:pStyle w:val="Compact"/>
              <w:jc w:val="right"/>
            </w:pPr>
            <w:r>
              <w:t xml:space="preserve">0.4261547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Q14_3</w:t>
            </w:r>
          </w:p>
        </w:tc>
        <w:tc>
          <w:p>
            <w:pPr>
              <w:pStyle w:val="Compact"/>
              <w:jc w:val="right"/>
            </w:pPr>
            <w:r>
              <w:t xml:space="preserve">0.0404849</w:t>
            </w:r>
          </w:p>
        </w:tc>
        <w:tc>
          <w:p>
            <w:pPr>
              <w:pStyle w:val="Compact"/>
              <w:jc w:val="right"/>
            </w:pPr>
            <w:r>
              <w:t xml:space="preserve">0.6910705</w:t>
            </w:r>
          </w:p>
        </w:tc>
        <w:tc>
          <w:p>
            <w:pPr>
              <w:pStyle w:val="Compact"/>
              <w:jc w:val="right"/>
            </w:pPr>
            <w:r>
              <w:t xml:space="preserve">0.3572210</w:t>
            </w:r>
          </w:p>
        </w:tc>
        <w:tc>
          <w:p>
            <w:pPr>
              <w:pStyle w:val="Compact"/>
              <w:jc w:val="right"/>
            </w:pPr>
            <w:r>
              <w:t xml:space="preserve">0.0689085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Q14_4</w:t>
            </w:r>
          </w:p>
        </w:tc>
        <w:tc>
          <w:p>
            <w:pPr>
              <w:pStyle w:val="Compact"/>
              <w:jc w:val="right"/>
            </w:pPr>
            <w:r>
              <w:t xml:space="preserve">0.0492682</w:t>
            </w:r>
          </w:p>
        </w:tc>
        <w:tc>
          <w:p>
            <w:pPr>
              <w:pStyle w:val="Compact"/>
              <w:jc w:val="right"/>
            </w:pPr>
            <w:r>
              <w:t xml:space="preserve">0.3725953</w:t>
            </w:r>
          </w:p>
        </w:tc>
        <w:tc>
          <w:p>
            <w:pPr>
              <w:pStyle w:val="Compact"/>
              <w:jc w:val="right"/>
            </w:pPr>
            <w:r>
              <w:t xml:space="preserve">0.0552214</w:t>
            </w:r>
          </w:p>
        </w:tc>
        <w:tc>
          <w:p>
            <w:pPr>
              <w:pStyle w:val="Compact"/>
              <w:jc w:val="right"/>
            </w:pPr>
            <w:r>
              <w:t xml:space="preserve">0.6011473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Q14_5</w:t>
            </w:r>
          </w:p>
        </w:tc>
        <w:tc>
          <w:p>
            <w:pPr>
              <w:pStyle w:val="Compact"/>
              <w:jc w:val="right"/>
            </w:pPr>
            <w:r>
              <w:t xml:space="preserve">-0.0228296</w:t>
            </w:r>
          </w:p>
        </w:tc>
        <w:tc>
          <w:p>
            <w:pPr>
              <w:pStyle w:val="Compact"/>
              <w:jc w:val="right"/>
            </w:pPr>
            <w:r>
              <w:t xml:space="preserve">0.8383189</w:t>
            </w:r>
          </w:p>
        </w:tc>
        <w:tc>
          <w:p>
            <w:pPr>
              <w:pStyle w:val="Compact"/>
              <w:jc w:val="right"/>
            </w:pPr>
            <w:r>
              <w:t xml:space="preserve">-0.1854351</w:t>
            </w:r>
          </w:p>
        </w:tc>
        <w:tc>
          <w:p>
            <w:pPr>
              <w:pStyle w:val="Compact"/>
              <w:jc w:val="right"/>
            </w:pPr>
            <w:r>
              <w:t xml:space="preserve">0.3404355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Q15</w:t>
            </w:r>
          </w:p>
        </w:tc>
        <w:tc>
          <w:p>
            <w:pPr>
              <w:pStyle w:val="Compact"/>
              <w:jc w:val="right"/>
            </w:pPr>
            <w:r>
              <w:t xml:space="preserve">0.0914609</w:t>
            </w:r>
          </w:p>
        </w:tc>
        <w:tc>
          <w:p>
            <w:pPr>
              <w:pStyle w:val="Compact"/>
              <w:jc w:val="right"/>
            </w:pPr>
            <w:r>
              <w:t xml:space="preserve">0.5620268</w:t>
            </w:r>
          </w:p>
        </w:tc>
        <w:tc>
          <w:p>
            <w:pPr>
              <w:pStyle w:val="Compact"/>
              <w:jc w:val="right"/>
            </w:pPr>
            <w:r>
              <w:t xml:space="preserve">0.3645988</w:t>
            </w:r>
          </w:p>
        </w:tc>
        <w:tc>
          <w:p>
            <w:pPr>
              <w:pStyle w:val="Compact"/>
              <w:jc w:val="right"/>
            </w:pPr>
            <w:r>
              <w:t xml:space="preserve">0.2035112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Q23</w:t>
            </w:r>
          </w:p>
        </w:tc>
        <w:tc>
          <w:p>
            <w:pPr>
              <w:pStyle w:val="Compact"/>
              <w:jc w:val="right"/>
            </w:pPr>
            <w:r>
              <w:t xml:space="preserve">-0.1287575</w:t>
            </w:r>
          </w:p>
        </w:tc>
        <w:tc>
          <w:p>
            <w:pPr>
              <w:pStyle w:val="Compact"/>
              <w:jc w:val="right"/>
            </w:pPr>
            <w:r>
              <w:t xml:space="preserve">0.0978993</w:t>
            </w:r>
          </w:p>
        </w:tc>
        <w:tc>
          <w:p>
            <w:pPr>
              <w:pStyle w:val="Compact"/>
              <w:jc w:val="right"/>
            </w:pPr>
            <w:r>
              <w:t xml:space="preserve">0.3726237</w:t>
            </w:r>
          </w:p>
        </w:tc>
        <w:tc>
          <w:p>
            <w:pPr>
              <w:pStyle w:val="Compact"/>
              <w:jc w:val="right"/>
            </w:pPr>
            <w:r>
              <w:t xml:space="preserve">0.0010966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Q24</w:t>
            </w:r>
          </w:p>
        </w:tc>
        <w:tc>
          <w:p>
            <w:pPr>
              <w:pStyle w:val="Compact"/>
              <w:jc w:val="right"/>
            </w:pPr>
            <w:r>
              <w:t xml:space="preserve">-0.0524477</w:t>
            </w:r>
          </w:p>
        </w:tc>
        <w:tc>
          <w:p>
            <w:pPr>
              <w:pStyle w:val="Compact"/>
              <w:jc w:val="right"/>
            </w:pPr>
            <w:r>
              <w:t xml:space="preserve">0.6820508</w:t>
            </w:r>
          </w:p>
        </w:tc>
        <w:tc>
          <w:p>
            <w:pPr>
              <w:pStyle w:val="Compact"/>
              <w:jc w:val="right"/>
            </w:pPr>
            <w:r>
              <w:t xml:space="preserve">0.1151786</w:t>
            </w:r>
          </w:p>
        </w:tc>
        <w:tc>
          <w:p>
            <w:pPr>
              <w:pStyle w:val="Compact"/>
              <w:jc w:val="right"/>
            </w:pPr>
            <w:r>
              <w:t xml:space="preserve">0.5909711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Q26_1_TEXT</w:t>
            </w:r>
          </w:p>
        </w:tc>
        <w:tc>
          <w:p>
            <w:pPr>
              <w:pStyle w:val="Compact"/>
              <w:jc w:val="right"/>
            </w:pPr>
            <w:r>
              <w:t xml:space="preserve">-0.0901536</w:t>
            </w:r>
          </w:p>
        </w:tc>
        <w:tc>
          <w:p>
            <w:pPr>
              <w:pStyle w:val="Compact"/>
              <w:jc w:val="right"/>
            </w:pPr>
            <w:r>
              <w:t xml:space="preserve">0.3998996</w:t>
            </w:r>
          </w:p>
        </w:tc>
        <w:tc>
          <w:p>
            <w:pPr>
              <w:pStyle w:val="Compact"/>
              <w:jc w:val="right"/>
            </w:pPr>
            <w:r>
              <w:t xml:space="preserve">-0.2276004</w:t>
            </w:r>
          </w:p>
        </w:tc>
        <w:tc>
          <w:p>
            <w:pPr>
              <w:pStyle w:val="Compact"/>
              <w:jc w:val="right"/>
            </w:pPr>
            <w:r>
              <w:t xml:space="preserve">0.2705174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Q27_1_TEXT</w:t>
            </w:r>
          </w:p>
        </w:tc>
        <w:tc>
          <w:p>
            <w:pPr>
              <w:pStyle w:val="Compact"/>
              <w:jc w:val="right"/>
            </w:pPr>
            <w:r>
              <w:t xml:space="preserve">-0.6448265</w:t>
            </w:r>
          </w:p>
        </w:tc>
        <w:tc>
          <w:p>
            <w:pPr>
              <w:pStyle w:val="Compact"/>
              <w:jc w:val="right"/>
            </w:pPr>
            <w:r>
              <w:t xml:space="preserve">0.0000005</w:t>
            </w:r>
          </w:p>
        </w:tc>
        <w:tc>
          <w:p>
            <w:pPr>
              <w:pStyle w:val="Compact"/>
              <w:jc w:val="right"/>
            </w:pPr>
            <w:r>
              <w:t xml:space="preserve">-0.1353295</w:t>
            </w:r>
          </w:p>
        </w:tc>
        <w:tc>
          <w:p>
            <w:pPr>
              <w:pStyle w:val="Compact"/>
              <w:jc w:val="right"/>
            </w:pPr>
            <w:r>
              <w:t xml:space="preserve">0.5655927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Q28</w:t>
            </w:r>
          </w:p>
        </w:tc>
        <w:tc>
          <w:p>
            <w:pPr>
              <w:pStyle w:val="Compact"/>
              <w:jc w:val="right"/>
            </w:pPr>
            <w:r>
              <w:t xml:space="preserve">0.1494617</w:t>
            </w:r>
          </w:p>
        </w:tc>
        <w:tc>
          <w:p>
            <w:pPr>
              <w:pStyle w:val="Compact"/>
              <w:jc w:val="right"/>
            </w:pPr>
            <w:r>
              <w:t xml:space="preserve">0.1799678</w:t>
            </w:r>
          </w:p>
        </w:tc>
        <w:tc>
          <w:p>
            <w:pPr>
              <w:pStyle w:val="Compact"/>
              <w:jc w:val="right"/>
            </w:pPr>
            <w:r>
              <w:t xml:space="preserve">0.1470585</w:t>
            </w:r>
          </w:p>
        </w:tc>
        <w:tc>
          <w:p>
            <w:pPr>
              <w:pStyle w:val="Compact"/>
              <w:jc w:val="right"/>
            </w:pPr>
            <w:r>
              <w:t xml:space="preserve">0.4272022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Q29</w:t>
            </w:r>
          </w:p>
        </w:tc>
        <w:tc>
          <w:p>
            <w:pPr>
              <w:pStyle w:val="Compact"/>
              <w:jc w:val="right"/>
            </w:pPr>
            <w:r>
              <w:t xml:space="preserve">0.2310399</w:t>
            </w:r>
          </w:p>
        </w:tc>
        <w:tc>
          <w:p>
            <w:pPr>
              <w:pStyle w:val="Compact"/>
              <w:jc w:val="right"/>
            </w:pPr>
            <w:r>
              <w:t xml:space="preserve">0.2162736</w:t>
            </w:r>
          </w:p>
        </w:tc>
        <w:tc>
          <w:p>
            <w:pPr>
              <w:pStyle w:val="Compact"/>
              <w:jc w:val="right"/>
            </w:pPr>
            <w:r>
              <w:t xml:space="preserve">0.1987978</w:t>
            </w:r>
          </w:p>
        </w:tc>
        <w:tc>
          <w:p>
            <w:pPr>
              <w:pStyle w:val="Compact"/>
              <w:jc w:val="right"/>
            </w:pPr>
            <w:r>
              <w:t xml:space="preserve">0.5230782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Q30</w:t>
            </w:r>
          </w:p>
        </w:tc>
        <w:tc>
          <w:p>
            <w:pPr>
              <w:pStyle w:val="Compact"/>
              <w:jc w:val="right"/>
            </w:pPr>
            <w:r>
              <w:t xml:space="preserve">-0.0192126</w:t>
            </w:r>
          </w:p>
        </w:tc>
        <w:tc>
          <w:p>
            <w:pPr>
              <w:pStyle w:val="Compact"/>
              <w:jc w:val="right"/>
            </w:pPr>
            <w:r>
              <w:t xml:space="preserve">0.8596227</w:t>
            </w:r>
          </w:p>
        </w:tc>
        <w:tc>
          <w:p>
            <w:pPr>
              <w:pStyle w:val="Compact"/>
              <w:jc w:val="right"/>
            </w:pPr>
            <w:r>
              <w:t xml:space="preserve">0.0022531</w:t>
            </w:r>
          </w:p>
        </w:tc>
        <w:tc>
          <w:p>
            <w:pPr>
              <w:pStyle w:val="Compact"/>
              <w:jc w:val="right"/>
            </w:pPr>
            <w:r>
              <w:t xml:space="preserve">0.9902290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Q31</w:t>
            </w:r>
          </w:p>
        </w:tc>
        <w:tc>
          <w:p>
            <w:pPr>
              <w:pStyle w:val="Compact"/>
              <w:jc w:val="right"/>
            </w:pPr>
            <w:r>
              <w:t xml:space="preserve">0.0826125</w:t>
            </w:r>
          </w:p>
        </w:tc>
        <w:tc>
          <w:p>
            <w:pPr>
              <w:pStyle w:val="Compact"/>
              <w:jc w:val="right"/>
            </w:pPr>
            <w:r>
              <w:t xml:space="preserve">0.1672195</w:t>
            </w:r>
          </w:p>
        </w:tc>
        <w:tc>
          <w:p>
            <w:pPr>
              <w:pStyle w:val="Compact"/>
              <w:jc w:val="right"/>
            </w:pPr>
            <w:r>
              <w:t xml:space="preserve">-0.2192637</w:t>
            </w:r>
          </w:p>
        </w:tc>
        <w:tc>
          <w:p>
            <w:pPr>
              <w:pStyle w:val="Compact"/>
              <w:jc w:val="right"/>
            </w:pPr>
            <w:r>
              <w:t xml:space="preserve">0.0415109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After doing this analysis, these are the variables that have explanatory power (at an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) over type of CS usage:</w:t>
      </w:r>
    </w:p>
    <w:p>
      <w:pPr>
        <w:pStyle w:val="Compact"/>
        <w:numPr>
          <w:numId w:val="1018"/>
          <w:ilvl w:val="0"/>
        </w:numPr>
      </w:pPr>
      <w:r>
        <w:t xml:space="preserve">Q6 - How long have you been a member of a CSO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STRONG</w:t>
      </w:r>
      <w:r>
        <w:t xml:space="preserve"> </w:t>
      </w:r>
      <w:r>
        <w:t xml:space="preserve">correlation between using carshare longer and using both over one-way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STRONG</w:t>
      </w:r>
      <w:r>
        <w:t xml:space="preserve"> </w:t>
      </w:r>
      <w:r>
        <w:t xml:space="preserve">correlation between using carshare longer and using two-way over one-way</w:t>
      </w:r>
    </w:p>
    <w:p>
      <w:pPr>
        <w:pStyle w:val="Compact"/>
        <w:numPr>
          <w:numId w:val="1018"/>
          <w:ilvl w:val="0"/>
        </w:numPr>
      </w:pPr>
      <w:r>
        <w:t xml:space="preserve">Q7_2 - To save money</w:t>
      </w:r>
    </w:p>
    <w:p>
      <w:pPr>
        <w:pStyle w:val="Compact"/>
        <w:numPr>
          <w:numId w:val="1020"/>
          <w:ilvl w:val="1"/>
        </w:numPr>
      </w:pPr>
      <w:r>
        <w:t xml:space="preserve">Correlation between agreeing and using two-way over one-way</w:t>
      </w:r>
    </w:p>
    <w:p>
      <w:pPr>
        <w:pStyle w:val="Compact"/>
        <w:numPr>
          <w:numId w:val="1018"/>
          <w:ilvl w:val="0"/>
        </w:numPr>
      </w:pPr>
      <w:r>
        <w:t xml:space="preserve">Q7_3 - For convenience</w:t>
      </w:r>
    </w:p>
    <w:p>
      <w:pPr>
        <w:pStyle w:val="Compact"/>
        <w:numPr>
          <w:numId w:val="1021"/>
          <w:ilvl w:val="1"/>
        </w:numPr>
      </w:pPr>
      <w:r>
        <w:t xml:space="preserve">Correlation between agreeing and using one-way over two-way</w:t>
      </w:r>
    </w:p>
    <w:p>
      <w:pPr>
        <w:pStyle w:val="Compact"/>
        <w:numPr>
          <w:numId w:val="1018"/>
          <w:ilvl w:val="0"/>
        </w:numPr>
      </w:pPr>
      <w:r>
        <w:t xml:space="preserve">Q7_5 - Because there is no Uber/Lyft in town</w:t>
      </w:r>
    </w:p>
    <w:p>
      <w:pPr>
        <w:pStyle w:val="Compact"/>
        <w:numPr>
          <w:numId w:val="1022"/>
          <w:ilvl w:val="1"/>
        </w:numPr>
      </w:pPr>
      <w:r>
        <w:t xml:space="preserve">Correlatoin between agreeing and using one-way over two-way</w:t>
      </w:r>
    </w:p>
    <w:p>
      <w:pPr>
        <w:pStyle w:val="Compact"/>
        <w:numPr>
          <w:numId w:val="1018"/>
          <w:ilvl w:val="0"/>
        </w:numPr>
      </w:pPr>
      <w:r>
        <w:t xml:space="preserve">Q9 - Without CS would you have bought or acquired a vehicle?</w:t>
      </w:r>
    </w:p>
    <w:p>
      <w:pPr>
        <w:pStyle w:val="Compact"/>
        <w:numPr>
          <w:numId w:val="1023"/>
          <w:ilvl w:val="1"/>
        </w:numPr>
      </w:pPr>
      <w:r>
        <w:t xml:space="preserve">2=no, 1=yes.</w:t>
      </w:r>
    </w:p>
    <w:p>
      <w:pPr>
        <w:pStyle w:val="Compact"/>
        <w:numPr>
          <w:numId w:val="1023"/>
          <w:ilvl w:val="1"/>
        </w:numPr>
      </w:pPr>
      <w:r>
        <w:t xml:space="preserve">Correlation between disagreeing and using one-way over both</w:t>
      </w:r>
    </w:p>
    <w:p>
      <w:pPr>
        <w:pStyle w:val="Compact"/>
        <w:numPr>
          <w:numId w:val="1018"/>
          <w:ilvl w:val="0"/>
        </w:numPr>
      </w:pPr>
      <w:r>
        <w:t xml:space="preserve">Q10_2 - CS saves me money because it’s cheaper than using a taxi</w:t>
      </w:r>
    </w:p>
    <w:p>
      <w:pPr>
        <w:pStyle w:val="Compact"/>
        <w:numPr>
          <w:numId w:val="1024"/>
          <w:ilvl w:val="1"/>
        </w:numPr>
      </w:pPr>
      <w:r>
        <w:t xml:space="preserve">Correlation between people agreeing with this and using one-way, not two-way.</w:t>
      </w:r>
    </w:p>
    <w:p>
      <w:pPr>
        <w:pStyle w:val="Compact"/>
        <w:numPr>
          <w:numId w:val="1018"/>
          <w:ilvl w:val="0"/>
        </w:numPr>
      </w:pPr>
      <w:r>
        <w:t xml:space="preserve">Q11 - Can I afford another vehicle?</w:t>
      </w:r>
    </w:p>
    <w:p>
      <w:pPr>
        <w:pStyle w:val="Compact"/>
        <w:numPr>
          <w:numId w:val="1025"/>
          <w:ilvl w:val="1"/>
        </w:numPr>
      </w:pPr>
      <w:r>
        <w:t xml:space="preserve">2=no, 1=yes.</w:t>
      </w:r>
    </w:p>
    <w:p>
      <w:pPr>
        <w:pStyle w:val="Compact"/>
        <w:numPr>
          <w:numId w:val="1025"/>
          <w:ilvl w:val="1"/>
        </w:numPr>
      </w:pPr>
      <w:r>
        <w:t xml:space="preserve">Correlation between people disagreeing with this and using one-way over two-way</w:t>
      </w:r>
    </w:p>
    <w:p>
      <w:pPr>
        <w:pStyle w:val="Compact"/>
        <w:numPr>
          <w:numId w:val="1018"/>
          <w:ilvl w:val="0"/>
        </w:numPr>
      </w:pPr>
      <w:r>
        <w:t xml:space="preserve">Q13_1 - Easier to meet up with friends and family</w:t>
      </w:r>
    </w:p>
    <w:p>
      <w:pPr>
        <w:pStyle w:val="Compact"/>
        <w:numPr>
          <w:numId w:val="1026"/>
          <w:ilvl w:val="1"/>
        </w:numPr>
      </w:pPr>
      <w:r>
        <w:t xml:space="preserve">Correlation between agreeing and using one-way over two-way.</w:t>
      </w:r>
    </w:p>
    <w:p>
      <w:pPr>
        <w:pStyle w:val="Compact"/>
        <w:numPr>
          <w:numId w:val="1026"/>
          <w:ilvl w:val="1"/>
        </w:numPr>
      </w:pPr>
      <w:r>
        <w:t xml:space="preserve">Correlation between agreeing and using one-way over both</w:t>
      </w:r>
    </w:p>
    <w:p>
      <w:pPr>
        <w:pStyle w:val="Compact"/>
        <w:numPr>
          <w:numId w:val="1018"/>
          <w:ilvl w:val="0"/>
        </w:numPr>
      </w:pPr>
      <w:r>
        <w:t xml:space="preserve">Q13_3 - I go to more places outside the city</w:t>
      </w:r>
    </w:p>
    <w:p>
      <w:pPr>
        <w:pStyle w:val="Compact"/>
        <w:numPr>
          <w:numId w:val="1027"/>
          <w:ilvl w:val="1"/>
        </w:numPr>
      </w:pPr>
      <w:r>
        <w:rPr>
          <w:i/>
        </w:rPr>
        <w:t xml:space="preserve">STRONG</w:t>
      </w:r>
      <w:r>
        <w:t xml:space="preserve"> </w:t>
      </w:r>
      <w:r>
        <w:t xml:space="preserve">correlation between agreeing and using both over one-way</w:t>
      </w:r>
    </w:p>
    <w:p>
      <w:pPr>
        <w:pStyle w:val="Compact"/>
        <w:numPr>
          <w:numId w:val="1027"/>
          <w:ilvl w:val="1"/>
        </w:numPr>
      </w:pPr>
      <w:r>
        <w:rPr>
          <w:i/>
        </w:rPr>
        <w:t xml:space="preserve">STRONG</w:t>
      </w:r>
      <w:r>
        <w:t xml:space="preserve"> </w:t>
      </w:r>
      <w:r>
        <w:t xml:space="preserve">correlation between agreeing and using two-way over one-way</w:t>
      </w:r>
    </w:p>
    <w:p>
      <w:pPr>
        <w:pStyle w:val="Compact"/>
        <w:numPr>
          <w:numId w:val="1018"/>
          <w:ilvl w:val="0"/>
        </w:numPr>
      </w:pPr>
      <w:r>
        <w:t xml:space="preserve">Q23 - Age</w:t>
      </w:r>
    </w:p>
    <w:p>
      <w:pPr>
        <w:pStyle w:val="Compact"/>
        <w:numPr>
          <w:numId w:val="1028"/>
          <w:ilvl w:val="1"/>
        </w:numPr>
      </w:pPr>
      <w:r>
        <w:t xml:space="preserve">Correlation between being older and using two-way over one-way</w:t>
      </w:r>
    </w:p>
    <w:p>
      <w:pPr>
        <w:pStyle w:val="Compact"/>
        <w:numPr>
          <w:numId w:val="1018"/>
          <w:ilvl w:val="0"/>
        </w:numPr>
      </w:pPr>
      <w:r>
        <w:t xml:space="preserve">Q27 - Number of vehicles per household</w:t>
      </w:r>
    </w:p>
    <w:p>
      <w:pPr>
        <w:pStyle w:val="Compact"/>
        <w:numPr>
          <w:numId w:val="1029"/>
          <w:ilvl w:val="1"/>
        </w:numPr>
      </w:pPr>
      <w:r>
        <w:t xml:space="preserve">Correlation between having more vehicles and using one-way over two-way</w:t>
      </w:r>
    </w:p>
    <w:p>
      <w:pPr>
        <w:pStyle w:val="Compact"/>
        <w:numPr>
          <w:numId w:val="1018"/>
          <w:ilvl w:val="0"/>
        </w:numPr>
      </w:pPr>
      <w:r>
        <w:t xml:space="preserve">Q31 - Income</w:t>
      </w:r>
    </w:p>
    <w:p>
      <w:pPr>
        <w:pStyle w:val="Compact"/>
        <w:numPr>
          <w:numId w:val="1030"/>
          <w:ilvl w:val="1"/>
        </w:numPr>
      </w:pPr>
      <w:r>
        <w:t xml:space="preserve">Correlation between being wealthier and using one-way over two-way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ccbe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1a1a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Multinomial Logistic Regression for Type of CS</dc:title>
  <dc:creator>Rainer Lempert</dc:creator>
  <dcterms:created xsi:type="dcterms:W3CDTF">2018-05-03T06:01:22Z</dcterms:created>
  <dcterms:modified xsi:type="dcterms:W3CDTF">2018-05-03T06:01:22Z</dcterms:modified>
</cp:coreProperties>
</file>