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Testing Installation</w:t>
      </w:r>
    </w:p>
    <w:p w:rsidR="00000000" w:rsidDel="00000000" w:rsidP="00000000" w:rsidRDefault="00000000" w:rsidRPr="00000000" w14:paraId="0000000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03">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Summary:</w:t>
      </w:r>
      <w:r w:rsidDel="00000000" w:rsidR="00000000" w:rsidRPr="00000000">
        <w:rPr>
          <w:rFonts w:ascii="Comfortaa SemiBold" w:cs="Comfortaa SemiBold" w:eastAsia="Comfortaa SemiBold" w:hAnsi="Comfortaa SemiBold"/>
          <w:sz w:val="28"/>
          <w:szCs w:val="28"/>
          <w:rtl w:val="0"/>
        </w:rPr>
        <w:t xml:space="preserve"> This document will allow users to test the installation of their pre-requisites by getting a basic test of an RSA cracker tool running on Docker alongside Skupper and Kubernetes.</w:t>
      </w:r>
    </w:p>
    <w:p w:rsidR="00000000" w:rsidDel="00000000" w:rsidP="00000000" w:rsidRDefault="00000000" w:rsidRPr="00000000" w14:paraId="00000004">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5">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Prerequisite:</w:t>
      </w:r>
      <w:r w:rsidDel="00000000" w:rsidR="00000000" w:rsidRPr="00000000">
        <w:rPr>
          <w:rFonts w:ascii="Comfortaa SemiBold" w:cs="Comfortaa SemiBold" w:eastAsia="Comfortaa SemiBold" w:hAnsi="Comfortaa SemiBold"/>
          <w:sz w:val="28"/>
          <w:szCs w:val="28"/>
          <w:rtl w:val="0"/>
        </w:rPr>
        <w:t xml:space="preserve"> Refer to Installing Prerequisites Document</w:t>
      </w:r>
    </w:p>
    <w:p w:rsidR="00000000" w:rsidDel="00000000" w:rsidP="00000000" w:rsidRDefault="00000000" w:rsidRPr="00000000" w14:paraId="00000006">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Log</w:t>
      </w:r>
    </w:p>
    <w:p w:rsidR="00000000" w:rsidDel="00000000" w:rsidP="00000000" w:rsidRDefault="00000000" w:rsidRPr="00000000" w14:paraId="00000008">
      <w:pPr>
        <w:rPr>
          <w:rFonts w:ascii="Comfortaa SemiBold" w:cs="Comfortaa SemiBold" w:eastAsia="Comfortaa SemiBold" w:hAnsi="Comfortaa SemiBol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Created 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AG, 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bl>
    <w:p w:rsidR="00000000" w:rsidDel="00000000" w:rsidP="00000000" w:rsidRDefault="00000000" w:rsidRPr="00000000" w14:paraId="0000001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4">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 </w:t>
      </w:r>
    </w:p>
    <w:p w:rsidR="00000000" w:rsidDel="00000000" w:rsidP="00000000" w:rsidRDefault="00000000" w:rsidRPr="00000000" w14:paraId="0000001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6">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7">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8">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9">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A">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B">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C">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D">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E">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F">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0">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1">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4">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6">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7">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8">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2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Run the installation script</w:t>
      </w:r>
    </w:p>
    <w:p w:rsidR="00000000" w:rsidDel="00000000" w:rsidP="00000000" w:rsidRDefault="00000000" w:rsidRPr="00000000" w14:paraId="0000002A">
      <w:pPr>
        <w:numPr>
          <w:ilvl w:val="0"/>
          <w:numId w:val="1"/>
        </w:numPr>
        <w:ind w:left="720" w:hanging="360"/>
        <w:rPr>
          <w:rFonts w:ascii="Comfortaa SemiBold" w:cs="Comfortaa SemiBold" w:eastAsia="Comfortaa SemiBold" w:hAnsi="Comfortaa SemiBold"/>
          <w:sz w:val="24"/>
          <w:szCs w:val="24"/>
          <w:u w:val="none"/>
        </w:rPr>
      </w:pPr>
      <w:r w:rsidDel="00000000" w:rsidR="00000000" w:rsidRPr="00000000">
        <w:rPr>
          <w:rFonts w:ascii="Comfortaa SemiBold" w:cs="Comfortaa SemiBold" w:eastAsia="Comfortaa SemiBold" w:hAnsi="Comfortaa SemiBold"/>
          <w:sz w:val="24"/>
          <w:szCs w:val="24"/>
          <w:rtl w:val="0"/>
        </w:rPr>
        <w:t xml:space="preserve">Clone the github repository below into a folder of your choice where you have permission to edit and read files. Ensure you change directory into the folder once cloned,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git clone </w:t>
            </w:r>
            <w:hyperlink r:id="rId6">
              <w:r w:rsidDel="00000000" w:rsidR="00000000" w:rsidRPr="00000000">
                <w:rPr>
                  <w:rFonts w:ascii="Courier New" w:cs="Courier New" w:eastAsia="Courier New" w:hAnsi="Courier New"/>
                  <w:color w:val="ffffff"/>
                  <w:sz w:val="24"/>
                  <w:szCs w:val="24"/>
                  <w:highlight w:val="black"/>
                  <w:u w:val="single"/>
                  <w:rtl w:val="0"/>
                </w:rPr>
                <w:t xml:space="preserve">https://github.com/GemaSoftware/SeniorDesignStuff.git</w:t>
              </w:r>
            </w:hyperlink>
            <w:r w:rsidDel="00000000" w:rsidR="00000000" w:rsidRPr="00000000">
              <w:rPr>
                <w:rtl w:val="0"/>
              </w:rPr>
            </w:r>
          </w:p>
          <w:p w:rsidR="00000000" w:rsidDel="00000000" w:rsidP="00000000" w:rsidRDefault="00000000" w:rsidRPr="00000000" w14:paraId="0000002C">
            <w:pPr>
              <w:widowControl w:val="0"/>
              <w:spacing w:line="240" w:lineRule="auto"/>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cd SeniorDesignStuff</w:t>
            </w:r>
          </w:p>
        </w:tc>
      </w:tr>
    </w:tbl>
    <w:p w:rsidR="00000000" w:rsidDel="00000000" w:rsidP="00000000" w:rsidRDefault="00000000" w:rsidRPr="00000000" w14:paraId="0000002E">
      <w:pPr>
        <w:ind w:left="0" w:firstLine="0"/>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2F">
      <w:pPr>
        <w:rPr>
          <w:rFonts w:ascii="Comfortaa SemiBold" w:cs="Comfortaa SemiBold" w:eastAsia="Comfortaa SemiBold" w:hAnsi="Comfortaa SemiBold"/>
          <w:sz w:val="24"/>
          <w:szCs w:val="24"/>
          <w:highlight w:val="black"/>
        </w:rPr>
      </w:pPr>
      <w:r w:rsidDel="00000000" w:rsidR="00000000" w:rsidRPr="00000000">
        <w:rPr>
          <w:rFonts w:ascii="Comfortaa SemiBold" w:cs="Comfortaa SemiBold" w:eastAsia="Comfortaa SemiBold" w:hAnsi="Comfortaa SemiBold"/>
          <w:sz w:val="26"/>
          <w:szCs w:val="26"/>
          <w:rtl w:val="0"/>
        </w:rPr>
        <w:t xml:space="preserve">Change Mode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omfortaa SemiBold" w:cs="Comfortaa SemiBold" w:eastAsia="Comfortaa SemiBold" w:hAnsi="Comfortaa SemiBold"/>
          <w:sz w:val="24"/>
          <w:szCs w:val="24"/>
          <w:u w:val="none"/>
        </w:rPr>
      </w:pPr>
      <w:r w:rsidDel="00000000" w:rsidR="00000000" w:rsidRPr="00000000">
        <w:rPr>
          <w:rFonts w:ascii="Comfortaa SemiBold" w:cs="Comfortaa SemiBold" w:eastAsia="Comfortaa SemiBold" w:hAnsi="Comfortaa SemiBold"/>
          <w:sz w:val="24"/>
          <w:szCs w:val="24"/>
          <w:rtl w:val="0"/>
        </w:rPr>
        <w:t xml:space="preserve">Ensure that the install.sh script is executable by running the following command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chmod +x install.sh</w:t>
            </w:r>
          </w:p>
        </w:tc>
      </w:tr>
    </w:tbl>
    <w:p w:rsidR="00000000" w:rsidDel="00000000" w:rsidP="00000000" w:rsidRDefault="00000000" w:rsidRPr="00000000" w14:paraId="00000032">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33">
      <w:pPr>
        <w:rPr>
          <w:rFonts w:ascii="Comfortaa SemiBold" w:cs="Comfortaa SemiBold" w:eastAsia="Comfortaa SemiBold" w:hAnsi="Comfortaa SemiBold"/>
          <w:sz w:val="24"/>
          <w:szCs w:val="24"/>
          <w:highlight w:val="black"/>
        </w:rPr>
      </w:pPr>
      <w:r w:rsidDel="00000000" w:rsidR="00000000" w:rsidRPr="00000000">
        <w:rPr>
          <w:rFonts w:ascii="Comfortaa SemiBold" w:cs="Comfortaa SemiBold" w:eastAsia="Comfortaa SemiBold" w:hAnsi="Comfortaa SemiBold"/>
          <w:sz w:val="26"/>
          <w:szCs w:val="26"/>
          <w:rtl w:val="0"/>
        </w:rPr>
        <w:t xml:space="preserve">Execute</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Comfortaa SemiBold" w:cs="Comfortaa SemiBold" w:eastAsia="Comfortaa SemiBold" w:hAnsi="Comfortaa SemiBold"/>
          <w:sz w:val="24"/>
          <w:szCs w:val="24"/>
          <w:u w:val="none"/>
        </w:rPr>
      </w:pPr>
      <w:r w:rsidDel="00000000" w:rsidR="00000000" w:rsidRPr="00000000">
        <w:rPr>
          <w:rFonts w:ascii="Comfortaa SemiBold" w:cs="Comfortaa SemiBold" w:eastAsia="Comfortaa SemiBold" w:hAnsi="Comfortaa SemiBold"/>
          <w:sz w:val="24"/>
          <w:szCs w:val="24"/>
          <w:rtl w:val="0"/>
        </w:rPr>
        <w:t xml:space="preserve">Run the install script to install and test the RSA Crack tool using Docker. If all is well, the program should terminate with no error.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./install.sh</w:t>
            </w:r>
          </w:p>
        </w:tc>
      </w:tr>
    </w:tbl>
    <w:p w:rsidR="00000000" w:rsidDel="00000000" w:rsidP="00000000" w:rsidRDefault="00000000" w:rsidRPr="00000000" w14:paraId="00000036">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37">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Optional - Manual Test</w:t>
      </w:r>
    </w:p>
    <w:p w:rsidR="00000000" w:rsidDel="00000000" w:rsidP="00000000" w:rsidRDefault="00000000" w:rsidRPr="00000000" w14:paraId="00000038">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This code snippet below will allow you to manually create the Docker images and test the RSA Cracking tool inline. Make sure to delete the docker instance from Docker Desktop once you are done testing.</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cd ParentImage/</w:t>
            </w:r>
          </w:p>
          <w:p w:rsidR="00000000" w:rsidDel="00000000" w:rsidP="00000000" w:rsidRDefault="00000000" w:rsidRPr="00000000" w14:paraId="0000003A">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&gt; docker build --tag "mainparentimage" .</w:t>
            </w:r>
          </w:p>
          <w:p w:rsidR="00000000" w:rsidDel="00000000" w:rsidP="00000000" w:rsidRDefault="00000000" w:rsidRPr="00000000" w14:paraId="0000003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&lt;This will take a while&gt;</w:t>
            </w:r>
          </w:p>
          <w:p w:rsidR="00000000" w:rsidDel="00000000" w:rsidP="00000000" w:rsidRDefault="00000000" w:rsidRPr="00000000" w14:paraId="0000003C">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&gt; cd ../MainImage/</w:t>
            </w:r>
          </w:p>
          <w:p w:rsidR="00000000" w:rsidDel="00000000" w:rsidP="00000000" w:rsidRDefault="00000000" w:rsidRPr="00000000" w14:paraId="0000003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&gt; docker build --tag "seniordesign" .</w:t>
            </w:r>
          </w:p>
          <w:p w:rsidR="00000000" w:rsidDel="00000000" w:rsidP="00000000" w:rsidRDefault="00000000" w:rsidRPr="00000000" w14:paraId="0000003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&gt; docker run -d -p 1234:1337 seniordesign:latest</w:t>
            </w:r>
          </w:p>
          <w:p w:rsidR="00000000" w:rsidDel="00000000" w:rsidP="00000000" w:rsidRDefault="00000000" w:rsidRPr="00000000" w14:paraId="0000003F">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&gt; nc localhost 1234</w:t>
            </w:r>
          </w:p>
          <w:p w:rsidR="00000000" w:rsidDel="00000000" w:rsidP="00000000" w:rsidRDefault="00000000" w:rsidRPr="00000000" w14:paraId="00000040">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&lt;Command prompt should now be listening for you to type.&gt;</w:t>
            </w:r>
          </w:p>
          <w:p w:rsidR="00000000" w:rsidDel="00000000" w:rsidP="00000000" w:rsidRDefault="00000000" w:rsidRPr="00000000" w14:paraId="00000041">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&lt;Enter in&gt;</w:t>
            </w:r>
          </w:p>
          <w:p w:rsidR="00000000" w:rsidDel="00000000" w:rsidP="00000000" w:rsidRDefault="00000000" w:rsidRPr="00000000" w14:paraId="0000004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run</w:t>
            </w:r>
          </w:p>
        </w:tc>
      </w:tr>
    </w:tbl>
    <w:p w:rsidR="00000000" w:rsidDel="00000000" w:rsidP="00000000" w:rsidRDefault="00000000" w:rsidRPr="00000000" w14:paraId="00000043">
      <w:pPr>
        <w:rPr>
          <w:rFonts w:ascii="Comfortaa SemiBold" w:cs="Comfortaa SemiBold" w:eastAsia="Comfortaa SemiBold" w:hAnsi="Comfortaa SemiBold"/>
          <w:sz w:val="24"/>
          <w:szCs w:val="24"/>
          <w:highlight w:val="black"/>
        </w:rPr>
      </w:pPr>
      <w:r w:rsidDel="00000000" w:rsidR="00000000" w:rsidRPr="00000000">
        <w:rPr>
          <w:rFonts w:ascii="Comfortaa SemiBold" w:cs="Comfortaa SemiBold" w:eastAsia="Comfortaa SemiBold" w:hAnsi="Comfortaa SemiBold"/>
          <w:sz w:val="24"/>
          <w:szCs w:val="24"/>
          <w:rtl w:val="0"/>
        </w:rPr>
        <w:t xml:space="preserve">After typing “run”, you should see an output that says the cracking was successful alongside all the p and q values needed to crack the RSA key. If you see that, the testing is successful.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emaSoftware/SeniorDesignStuff.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