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ttf" ContentType="application/x-font-ttf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80" w:line="278" w:lineRule="auto"/>
        <w:jc w:val="left"/>
      </w:pPr>
      <w:r>
        <w:rPr>
          <w:rFonts w:ascii="Arial" w:hAnsi="Arial" w:cs="Battambang" w:eastAsia="Battambang"/>
          <w:b/>
          <w:i w:val="0"/>
          <w:color w:val="000000"/>
          <w:sz w:val="44"/>
          <w:iCs w:val="0"/>
        </w:rPr>
        <w:t>Extraordinary meeting minutes</w:t>
      </w:r>
    </w:p>
    <w:p>
      <w:pPr>
        <w:spacing w:after="280" w:line="278" w:lineRule="auto"/>
        <w:jc w:val="left"/>
      </w:pPr>
      <w:r>
        <w:rPr>
          <w:rFonts w:ascii="Arial" w:hAnsi="Arial" w:cs="Battambang" w:eastAsia="Battambang"/>
          <w:b w:val="0"/>
          <w:i w:val="0"/>
          <w:color w:val="000000"/>
          <w:sz w:val="22"/>
          <w:iCs w:val="0"/>
        </w:rPr>
        <w:t>17 October 2026  |  15:15–15:45  |  Kvarnvägen 4, 177 64 Järfälla</w:t>
      </w:r>
    </w:p>
    <w:p>
      <w:pPr>
        <w:spacing w:after="240" w:line="278" w:lineRule="auto"/>
      </w:pPr>
      <w:r>
        <w:rPr>
          <w:rFonts w:ascii="Arial" w:hAnsi="Arial" w:cs="Battambang" w:eastAsia="Battambang"/>
          <w:b w:val="0"/>
          <w:i w:val="0"/>
          <w:color w:val="000000"/>
          <w:sz w:val="24"/>
          <w:iCs w:val="0"/>
        </w:rPr>
        <w:t>Complete during the meeting. Attach the adopted voting register, written proposal and vote count.</w:t>
      </w:r>
    </w:p>
    <w:p>
      <w:pPr>
        <w:spacing w:after="140" w:line="278" w:lineRule="auto"/>
      </w:pPr>
      <w:r>
        <w:rPr>
          <w:rFonts w:ascii="Arial" w:hAnsi="Arial" w:cs="Battambang" w:eastAsia="Battambang"/>
          <w:b w:val="0"/>
          <w:i w:val="0"/>
          <w:color w:val="000000"/>
          <w:sz w:val="24"/>
          <w:iCs w:val="0"/>
        </w:rPr>
        <w:t>Actual meeting time: __________ to __________</w:t>
      </w:r>
    </w:p>
    <w:p>
      <w:pPr>
        <w:pStyle w:val="Heading1"/>
        <w:keepNext/>
        <w:spacing w:before="240" w:after="140" w:line="269" w:lineRule="auto"/>
      </w:pPr>
      <w:r>
        <w:rPr>
          <w:rFonts w:ascii="Arial" w:hAnsi="Arial" w:cs="Battambang" w:eastAsia="Battambang"/>
          <w:b/>
          <w:i w:val="0"/>
          <w:color w:val="000000"/>
          <w:sz w:val="30"/>
          <w:iCs w:val="0"/>
        </w:rPr>
        <w:t>1  Opening the meeting</w:t>
      </w:r>
    </w:p>
    <w:p>
      <w:pPr>
        <w:spacing w:after="140" w:line="278" w:lineRule="auto"/>
      </w:pPr>
      <w:r>
        <w:rPr>
          <w:rFonts w:ascii="Arial" w:hAnsi="Arial" w:cs="Battambang" w:eastAsia="Battambang"/>
          <w:b w:val="0"/>
          <w:i w:val="0"/>
          <w:color w:val="000000"/>
          <w:sz w:val="24"/>
          <w:iCs w:val="0"/>
        </w:rPr>
        <w:t>Opened by: __________________________________________</w:t>
      </w:r>
    </w:p>
    <w:p>
      <w:pPr>
        <w:pStyle w:val="Heading1"/>
        <w:keepNext/>
        <w:spacing w:before="240" w:after="140" w:line="269" w:lineRule="auto"/>
      </w:pPr>
      <w:r>
        <w:rPr>
          <w:rFonts w:ascii="Arial" w:hAnsi="Arial" w:cs="Battambang" w:eastAsia="Battambang"/>
          <w:b/>
          <w:i w:val="0"/>
          <w:color w:val="000000"/>
          <w:sz w:val="30"/>
          <w:iCs w:val="0"/>
        </w:rPr>
        <w:t>2  Introduction of meeting officers</w:t>
      </w:r>
    </w:p>
    <w:p>
      <w:pPr>
        <w:spacing w:after="140" w:line="278" w:lineRule="auto"/>
      </w:pPr>
      <w:r>
        <w:rPr>
          <w:rFonts w:ascii="Arial" w:hAnsi="Arial" w:cs="Battambang" w:eastAsia="Battambang"/>
          <w:b w:val="0"/>
          <w:i w:val="0"/>
          <w:color w:val="000000"/>
          <w:sz w:val="24"/>
          <w:iCs w:val="0"/>
        </w:rPr>
        <w:t>The following officers had been assigned before the meeting:</w:t>
      </w:r>
    </w:p>
    <w:p>
      <w:pPr>
        <w:spacing w:after="40" w:line="278" w:lineRule="auto"/>
      </w:pPr>
      <w:r>
        <w:rPr>
          <w:rFonts w:ascii="Arial" w:hAnsi="Arial" w:cs="Battambang" w:eastAsia="Battambang"/>
          <w:b w:val="0"/>
          <w:i w:val="0"/>
          <w:color w:val="000000"/>
          <w:sz w:val="24"/>
          <w:iCs w:val="0"/>
        </w:rPr>
        <w:t>Meeting lead and board member</w:t>
      </w:r>
    </w:p>
    <w:p>
      <w:pPr>
        <w:spacing w:after="180" w:line="278" w:lineRule="auto"/>
      </w:pPr>
      <w:r>
        <w:rPr>
          <w:rFonts w:ascii="Arial" w:hAnsi="Arial" w:cs="Battambang" w:eastAsia="Battambang"/>
          <w:b/>
          <w:i w:val="0"/>
          <w:color w:val="000000"/>
          <w:sz w:val="24"/>
          <w:iCs w:val="0"/>
        </w:rPr>
        <w:t>Raingsei Vireak</w:t>
      </w:r>
    </w:p>
    <w:p>
      <w:pPr>
        <w:spacing w:after="40" w:line="278" w:lineRule="auto"/>
      </w:pPr>
      <w:r>
        <w:rPr>
          <w:rFonts w:ascii="Arial" w:hAnsi="Arial" w:cs="Battambang" w:eastAsia="Battambang"/>
          <w:b w:val="0"/>
          <w:i w:val="0"/>
          <w:color w:val="000000"/>
          <w:sz w:val="24"/>
          <w:iCs w:val="0"/>
        </w:rPr>
        <w:t>Secretary and board member</w:t>
      </w:r>
    </w:p>
    <w:p>
      <w:pPr>
        <w:spacing w:after="180" w:line="278" w:lineRule="auto"/>
      </w:pPr>
      <w:r>
        <w:rPr>
          <w:rFonts w:ascii="Arial" w:hAnsi="Arial" w:cs="Battambang" w:eastAsia="Battambang"/>
          <w:b/>
          <w:i w:val="0"/>
          <w:color w:val="000000"/>
          <w:sz w:val="24"/>
          <w:iCs w:val="0"/>
        </w:rPr>
        <w:t>Alice Yong</w:t>
      </w:r>
    </w:p>
    <w:p>
      <w:pPr>
        <w:spacing w:after="40" w:line="278" w:lineRule="auto"/>
      </w:pPr>
      <w:r>
        <w:rPr>
          <w:rFonts w:ascii="Arial" w:hAnsi="Arial" w:cs="Battambang" w:eastAsia="Battambang"/>
          <w:b w:val="0"/>
          <w:i w:val="0"/>
          <w:color w:val="000000"/>
          <w:sz w:val="24"/>
          <w:iCs w:val="0"/>
        </w:rPr>
        <w:t>Facilitator and ballot counter</w:t>
      </w:r>
    </w:p>
    <w:p>
      <w:pPr>
        <w:spacing w:after="180" w:line="278" w:lineRule="auto"/>
      </w:pPr>
      <w:r>
        <w:rPr>
          <w:rFonts w:ascii="Arial" w:hAnsi="Arial" w:cs="Battambang" w:eastAsia="Battambang"/>
          <w:b/>
          <w:i w:val="0"/>
          <w:color w:val="000000"/>
          <w:sz w:val="24"/>
          <w:iCs w:val="0"/>
        </w:rPr>
        <w:t>Reaksa Khoun</w:t>
      </w:r>
    </w:p>
    <w:p>
      <w:pPr>
        <w:spacing w:after="140" w:line="278" w:lineRule="auto"/>
      </w:pPr>
      <w:r>
        <w:rPr>
          <w:rFonts w:ascii="Arial" w:hAnsi="Arial" w:cs="Battambang" w:eastAsia="Battambang"/>
          <w:b w:val="0"/>
          <w:i w:val="0"/>
          <w:color w:val="000000"/>
          <w:sz w:val="22"/>
          <w:iCs w:val="0"/>
        </w:rPr>
        <w:t>Reaksa Khoun also manages attendance registration.</w:t>
      </w:r>
    </w:p>
    <w:p>
      <w:pPr>
        <w:pStyle w:val="Heading1"/>
        <w:keepNext/>
        <w:spacing w:before="240" w:after="140" w:line="269" w:lineRule="auto"/>
      </w:pPr>
      <w:r>
        <w:rPr>
          <w:rFonts w:ascii="Arial" w:hAnsi="Arial" w:cs="Battambang" w:eastAsia="Battambang"/>
          <w:b/>
          <w:i w:val="0"/>
          <w:color w:val="000000"/>
          <w:sz w:val="30"/>
          <w:iCs w:val="0"/>
        </w:rPr>
        <w:t>3  Notice and agenda</w:t>
      </w:r>
    </w:p>
    <w:p>
      <w:pPr>
        <w:spacing w:after="140" w:line="278" w:lineRule="auto"/>
      </w:pPr>
      <w:r>
        <w:rPr>
          <w:rFonts w:ascii="Arial" w:hAnsi="Arial" w:cs="Battambang" w:eastAsia="Battambang"/>
          <w:b w:val="0"/>
          <w:i w:val="0"/>
          <w:color w:val="000000"/>
          <w:sz w:val="24"/>
          <w:iCs w:val="0"/>
        </w:rPr>
        <w:t>Notice sent on: __________  Proposal submitted on: __________</w:t>
      </w:r>
    </w:p>
    <w:p>
      <w:pPr>
        <w:spacing w:after="140" w:line="278" w:lineRule="auto"/>
      </w:pPr>
      <w:r>
        <w:rPr>
          <w:rFonts w:ascii="Arial" w:hAnsi="Arial" w:cs="Battambang" w:eastAsia="Battambang"/>
          <w:b w:val="0"/>
          <w:i w:val="0"/>
          <w:color w:val="000000"/>
          <w:sz w:val="24"/>
          <w:iCs w:val="0"/>
        </w:rPr>
        <w:t>Meeting’s assessment of the notice and decision on the agenda:</w:t>
      </w:r>
    </w:p>
    <w:p>
      <w:pPr>
        <w:spacing w:after="140" w:line="278" w:lineRule="auto"/>
      </w:pPr>
      <w:r>
        <w:rPr>
          <w:rFonts w:ascii="Arial" w:hAnsi="Arial" w:cs="Battambang" w:eastAsia="Battambang"/>
          <w:b w:val="0"/>
          <w:i w:val="0"/>
          <w:color w:val="000000"/>
          <w:sz w:val="24"/>
          <w:iCs w:val="0"/>
        </w:rPr>
        <w:t>______________________________________________________</w:t>
      </w:r>
    </w:p>
    <w:p>
      <w:pPr>
        <w:pStyle w:val="Heading1"/>
        <w:keepNext/>
        <w:spacing w:before="240" w:after="140" w:line="269" w:lineRule="auto"/>
      </w:pPr>
      <w:r>
        <w:rPr>
          <w:rFonts w:ascii="Arial" w:hAnsi="Arial" w:cs="Battambang" w:eastAsia="Battambang"/>
          <w:b/>
          <w:i w:val="0"/>
          <w:color w:val="000000"/>
          <w:sz w:val="30"/>
          <w:iCs w:val="0"/>
        </w:rPr>
        <w:t>4  Voting register and quorum</w:t>
      </w:r>
    </w:p>
    <w:p>
      <w:pPr>
        <w:spacing w:after="140" w:line="278" w:lineRule="auto"/>
      </w:pPr>
      <w:r>
        <w:rPr>
          <w:rFonts w:ascii="Arial" w:hAnsi="Arial" w:cs="Battambang" w:eastAsia="Battambang"/>
          <w:b w:val="0"/>
          <w:i w:val="0"/>
          <w:color w:val="000000"/>
          <w:sz w:val="24"/>
          <w:iCs w:val="0"/>
        </w:rPr>
        <w:t>Membership count used to determine quorum: ______</w:t>
        <w:br/>
        <w:t>Minimum attendance under the verified statutes: ______</w:t>
        <w:br/>
        <w:t>Members present in the adopted voting register: ______</w:t>
      </w:r>
    </w:p>
    <w:p>
      <w:pPr>
        <w:spacing w:after="140" w:line="278" w:lineRule="auto"/>
      </w:pPr>
      <w:r>
        <w:rPr>
          <w:rFonts w:ascii="Arial" w:hAnsi="Arial" w:cs="Battambang" w:eastAsia="Battambang"/>
          <w:b w:val="0"/>
          <w:i w:val="0"/>
          <w:color w:val="000000"/>
          <w:sz w:val="24"/>
          <w:iCs w:val="0"/>
        </w:rPr>
        <w:t>[ ] Quorum reached     [ ] Quorum not reached</w:t>
      </w:r>
    </w:p>
    <w:p>
      <w:pPr>
        <w:pageBreakBefore/>
        <w:spacing w:after="0" w:line="20" w:lineRule="exact" w:before="0"/>
      </w:pPr>
      <w:r>
        <w:rPr>
          <w:rFonts w:ascii="Arial" w:hAnsi="Arial" w:cs="Battambang" w:eastAsia="Battambang"/>
          <w:b w:val="0"/>
          <w:i w:val="0"/>
          <w:color w:val="000000"/>
          <w:sz w:val="2"/>
          <w:iCs w:val="0"/>
        </w:rPr>
      </w:r>
    </w:p>
    <w:p>
      <w:pPr>
        <w:pStyle w:val="Title"/>
        <w:keepNext/>
        <w:spacing w:after="80" w:line="278" w:lineRule="auto"/>
        <w:jc w:val="left"/>
      </w:pPr>
      <w:r>
        <w:rPr>
          <w:rFonts w:ascii="Arial" w:hAnsi="Arial" w:cs="Battambang" w:eastAsia="Battambang"/>
          <w:b/>
          <w:i w:val="0"/>
          <w:color w:val="000000"/>
          <w:sz w:val="44"/>
          <w:iCs w:val="0"/>
        </w:rPr>
        <w:t>Amendment proposal and discussion</w:t>
      </w:r>
    </w:p>
    <w:p>
      <w:pPr>
        <w:spacing w:after="280" w:line="278" w:lineRule="auto"/>
        <w:jc w:val="left"/>
      </w:pPr>
      <w:r>
        <w:rPr>
          <w:rFonts w:ascii="Arial" w:hAnsi="Arial" w:cs="Battambang" w:eastAsia="Battambang"/>
          <w:b w:val="0"/>
          <w:i w:val="0"/>
          <w:color w:val="000000"/>
          <w:sz w:val="22"/>
          <w:iCs w:val="0"/>
        </w:rPr>
        <w:t>17 October 2026  |  15:15–15:45  |  Kvarnvägen 4, 177 64 Järfälla</w:t>
      </w:r>
    </w:p>
    <w:p>
      <w:pPr>
        <w:pStyle w:val="Heading1"/>
        <w:keepNext/>
        <w:spacing w:before="240" w:after="140" w:line="269" w:lineRule="auto"/>
      </w:pPr>
      <w:r>
        <w:rPr>
          <w:rFonts w:ascii="Arial" w:hAnsi="Arial" w:cs="Battambang" w:eastAsia="Battambang"/>
          <w:b/>
          <w:i w:val="0"/>
          <w:color w:val="000000"/>
          <w:sz w:val="30"/>
          <w:iCs w:val="0"/>
        </w:rPr>
        <w:t>5  Presentation of the amendment proposal</w:t>
      </w:r>
    </w:p>
    <w:p>
      <w:pPr>
        <w:spacing w:after="140" w:line="278" w:lineRule="auto"/>
      </w:pPr>
      <w:r>
        <w:rPr>
          <w:rFonts w:ascii="Arial" w:hAnsi="Arial" w:cs="Battambang" w:eastAsia="Battambang"/>
          <w:b w:val="0"/>
          <w:i w:val="0"/>
          <w:color w:val="000000"/>
          <w:sz w:val="24"/>
          <w:iCs w:val="0"/>
        </w:rPr>
        <w:t>Presented by: __________________________________________</w:t>
      </w:r>
    </w:p>
    <w:p>
      <w:pPr>
        <w:spacing w:after="140" w:line="278" w:lineRule="auto"/>
      </w:pPr>
      <w:r>
        <w:rPr>
          <w:rFonts w:ascii="Arial" w:hAnsi="Arial" w:cs="Battambang" w:eastAsia="Battambang"/>
          <w:b w:val="0"/>
          <w:i w:val="0"/>
          <w:color w:val="000000"/>
          <w:sz w:val="24"/>
          <w:iCs w:val="0"/>
        </w:rPr>
        <w:t>The board’s reason is set out in the attached written proposal. The first ordinary annual meeting is planned for no later than 31 March 2027.</w:t>
      </w:r>
    </w:p>
    <w:p>
      <w:pPr>
        <w:spacing w:after="140" w:line="278" w:lineRule="auto"/>
      </w:pPr>
      <w:r>
        <w:rPr>
          <w:rFonts w:ascii="Arial" w:hAnsi="Arial" w:cs="Battambang" w:eastAsia="Battambang"/>
          <w:b/>
          <w:i w:val="0"/>
          <w:color w:val="000000"/>
          <w:sz w:val="24"/>
          <w:iCs w:val="0"/>
        </w:rPr>
        <w:t>Current wording of §6.2</w:t>
      </w:r>
    </w:p>
    <w:p>
      <w:pPr>
        <w:spacing w:after="140" w:line="278" w:lineRule="auto"/>
      </w:pPr>
      <w:r>
        <w:rPr>
          <w:rFonts w:ascii="Arial" w:hAnsi="Arial" w:cs="Battambang" w:eastAsia="Battambang"/>
          <w:b w:val="0"/>
          <w:i w:val="0"/>
          <w:color w:val="000000"/>
          <w:sz w:val="26"/>
          <w:iCs w:val="0"/>
        </w:rPr>
        <w:t>The annual meeting shall be held once per year, no later than June 30.</w:t>
      </w:r>
    </w:p>
    <w:p>
      <w:pPr>
        <w:spacing w:after="140" w:line="278" w:lineRule="auto"/>
      </w:pPr>
      <w:r>
        <w:rPr>
          <w:rFonts w:ascii="Arial" w:hAnsi="Arial" w:cs="Battambang" w:eastAsia="Battambang"/>
          <w:b/>
          <w:i w:val="0"/>
          <w:color w:val="000000"/>
          <w:sz w:val="24"/>
          <w:iCs w:val="0"/>
        </w:rPr>
        <w:t>Proposed new wording of §6.2</w:t>
      </w:r>
    </w:p>
    <w:p>
      <w:pPr>
        <w:spacing w:after="140" w:line="278" w:lineRule="auto"/>
      </w:pPr>
      <w:r>
        <w:rPr>
          <w:rFonts w:ascii="Arial" w:hAnsi="Arial" w:cs="Battambang" w:eastAsia="Battambang"/>
          <w:b/>
          <w:i w:val="0"/>
          <w:color w:val="000000"/>
          <w:sz w:val="26"/>
          <w:iCs w:val="0"/>
        </w:rPr>
        <w:t>The annual meeting shall be held once per year, no later than March 31.</w:t>
      </w:r>
    </w:p>
    <w:p>
      <w:pPr>
        <w:pStyle w:val="Heading1"/>
        <w:keepNext/>
        <w:spacing w:before="240" w:after="140" w:line="269" w:lineRule="auto"/>
      </w:pPr>
      <w:r>
        <w:rPr>
          <w:rFonts w:ascii="Arial" w:hAnsi="Arial" w:cs="Battambang" w:eastAsia="Battambang"/>
          <w:b/>
          <w:i w:val="0"/>
          <w:color w:val="000000"/>
          <w:sz w:val="30"/>
          <w:iCs w:val="0"/>
        </w:rPr>
        <w:t>6  Discussion and questions</w:t>
      </w:r>
    </w:p>
    <w:p>
      <w:pPr>
        <w:spacing w:after="140" w:line="278" w:lineRule="auto"/>
      </w:pPr>
      <w:r>
        <w:rPr>
          <w:rFonts w:ascii="Arial" w:hAnsi="Arial" w:cs="Battambang" w:eastAsia="Battambang"/>
          <w:b w:val="0"/>
          <w:i w:val="0"/>
          <w:color w:val="000000"/>
          <w:sz w:val="24"/>
          <w:iCs w:val="0"/>
        </w:rPr>
        <w:t>Summary and any motions raised:</w:t>
      </w:r>
    </w:p>
    <w:p>
      <w:pPr>
        <w:spacing w:after="240" w:line="278" w:lineRule="auto"/>
      </w:pPr>
      <w:r>
        <w:rPr>
          <w:rFonts w:ascii="Arial" w:hAnsi="Arial" w:cs="Battambang" w:eastAsia="Battambang"/>
          <w:b w:val="0"/>
          <w:i w:val="0"/>
          <w:color w:val="000000"/>
          <w:sz w:val="24"/>
          <w:iCs w:val="0"/>
        </w:rPr>
        <w:t>______________________________________________________</w:t>
      </w:r>
    </w:p>
    <w:p>
      <w:pPr>
        <w:spacing w:after="240" w:line="278" w:lineRule="auto"/>
      </w:pPr>
      <w:r>
        <w:rPr>
          <w:rFonts w:ascii="Arial" w:hAnsi="Arial" w:cs="Battambang" w:eastAsia="Battambang"/>
          <w:b w:val="0"/>
          <w:i w:val="0"/>
          <w:color w:val="000000"/>
          <w:sz w:val="24"/>
          <w:iCs w:val="0"/>
        </w:rPr>
        <w:t>______________________________________________________</w:t>
      </w:r>
    </w:p>
    <w:p>
      <w:pPr>
        <w:spacing w:after="240" w:line="278" w:lineRule="auto"/>
      </w:pPr>
      <w:r>
        <w:rPr>
          <w:rFonts w:ascii="Arial" w:hAnsi="Arial" w:cs="Battambang" w:eastAsia="Battambang"/>
          <w:b w:val="0"/>
          <w:i w:val="0"/>
          <w:color w:val="000000"/>
          <w:sz w:val="24"/>
          <w:iCs w:val="0"/>
        </w:rPr>
        <w:t>______________________________________________________</w:t>
      </w:r>
    </w:p>
    <w:p>
      <w:pPr>
        <w:spacing w:after="240" w:line="278" w:lineRule="auto"/>
      </w:pPr>
      <w:r>
        <w:rPr>
          <w:rFonts w:ascii="Arial" w:hAnsi="Arial" w:cs="Battambang" w:eastAsia="Battambang"/>
          <w:b w:val="0"/>
          <w:i w:val="0"/>
          <w:color w:val="000000"/>
          <w:sz w:val="24"/>
          <w:iCs w:val="0"/>
        </w:rPr>
        <w:t>______________________________________________________</w:t>
      </w:r>
    </w:p>
    <w:p>
      <w:pPr>
        <w:spacing w:after="240" w:line="278" w:lineRule="auto"/>
      </w:pPr>
      <w:r>
        <w:rPr>
          <w:rFonts w:ascii="Arial" w:hAnsi="Arial" w:cs="Battambang" w:eastAsia="Battambang"/>
          <w:b w:val="0"/>
          <w:i w:val="0"/>
          <w:color w:val="000000"/>
          <w:sz w:val="24"/>
          <w:iCs w:val="0"/>
        </w:rPr>
        <w:t>______________________________________________________</w:t>
      </w:r>
    </w:p>
    <w:p>
      <w:pPr>
        <w:spacing w:after="240" w:line="278" w:lineRule="auto"/>
      </w:pPr>
      <w:r>
        <w:rPr>
          <w:rFonts w:ascii="Arial" w:hAnsi="Arial" w:cs="Battambang" w:eastAsia="Battambang"/>
          <w:b w:val="0"/>
          <w:i w:val="0"/>
          <w:color w:val="000000"/>
          <w:sz w:val="24"/>
          <w:iCs w:val="0"/>
        </w:rPr>
        <w:t>______________________________________________________</w:t>
      </w:r>
    </w:p>
    <w:p>
      <w:pPr>
        <w:spacing w:after="240" w:line="278" w:lineRule="auto"/>
      </w:pPr>
      <w:r>
        <w:rPr>
          <w:rFonts w:ascii="Arial" w:hAnsi="Arial" w:cs="Battambang" w:eastAsia="Battambang"/>
          <w:b w:val="0"/>
          <w:i w:val="0"/>
          <w:color w:val="000000"/>
          <w:sz w:val="24"/>
          <w:iCs w:val="0"/>
        </w:rPr>
        <w:t>______________________________________________________</w:t>
      </w:r>
    </w:p>
    <w:p>
      <w:pPr>
        <w:spacing w:after="240" w:line="278" w:lineRule="auto"/>
      </w:pPr>
      <w:r>
        <w:rPr>
          <w:rFonts w:ascii="Arial" w:hAnsi="Arial" w:cs="Battambang" w:eastAsia="Battambang"/>
          <w:b w:val="0"/>
          <w:i w:val="0"/>
          <w:color w:val="000000"/>
          <w:sz w:val="24"/>
          <w:iCs w:val="0"/>
        </w:rPr>
        <w:t>______________________________________________________</w:t>
      </w:r>
    </w:p>
    <w:p>
      <w:pPr>
        <w:spacing w:after="240" w:line="278" w:lineRule="auto"/>
      </w:pPr>
      <w:r>
        <w:rPr>
          <w:rFonts w:ascii="Arial" w:hAnsi="Arial" w:cs="Battambang" w:eastAsia="Battambang"/>
          <w:b w:val="0"/>
          <w:i w:val="0"/>
          <w:color w:val="000000"/>
          <w:sz w:val="24"/>
          <w:iCs w:val="0"/>
        </w:rPr>
        <w:t>______________________________________________________</w:t>
      </w:r>
    </w:p>
    <w:p>
      <w:pPr>
        <w:spacing w:after="240" w:line="278" w:lineRule="auto"/>
      </w:pPr>
      <w:r>
        <w:rPr>
          <w:rFonts w:ascii="Arial" w:hAnsi="Arial" w:cs="Battambang" w:eastAsia="Battambang"/>
          <w:b w:val="0"/>
          <w:i w:val="0"/>
          <w:color w:val="000000"/>
          <w:sz w:val="24"/>
          <w:iCs w:val="0"/>
        </w:rPr>
        <w:t>______________________________________________________</w:t>
      </w:r>
    </w:p>
    <w:p>
      <w:pPr>
        <w:pageBreakBefore/>
        <w:spacing w:after="0" w:line="20" w:lineRule="exact" w:before="0"/>
      </w:pPr>
      <w:r>
        <w:rPr>
          <w:rFonts w:ascii="Arial" w:hAnsi="Arial" w:cs="Battambang" w:eastAsia="Battambang"/>
          <w:b w:val="0"/>
          <w:i w:val="0"/>
          <w:color w:val="000000"/>
          <w:sz w:val="2"/>
          <w:iCs w:val="0"/>
        </w:rPr>
      </w:r>
    </w:p>
    <w:p>
      <w:pPr>
        <w:pStyle w:val="Title"/>
        <w:keepNext/>
        <w:spacing w:after="80" w:line="278" w:lineRule="auto"/>
        <w:jc w:val="left"/>
      </w:pPr>
      <w:r>
        <w:rPr>
          <w:rFonts w:ascii="Arial" w:hAnsi="Arial" w:cs="Battambang" w:eastAsia="Battambang"/>
          <w:b/>
          <w:i w:val="0"/>
          <w:color w:val="000000"/>
          <w:sz w:val="44"/>
          <w:iCs w:val="0"/>
        </w:rPr>
        <w:t>Vote and decision</w:t>
      </w:r>
    </w:p>
    <w:p>
      <w:pPr>
        <w:spacing w:after="280" w:line="278" w:lineRule="auto"/>
        <w:jc w:val="left"/>
      </w:pPr>
      <w:r>
        <w:rPr>
          <w:rFonts w:ascii="Arial" w:hAnsi="Arial" w:cs="Battambang" w:eastAsia="Battambang"/>
          <w:b w:val="0"/>
          <w:i w:val="0"/>
          <w:color w:val="000000"/>
          <w:sz w:val="22"/>
          <w:iCs w:val="0"/>
        </w:rPr>
        <w:t>17 October 2026  |  15:15–15:45  |  Kvarnvägen 4, 177 64 Järfälla</w:t>
      </w:r>
    </w:p>
    <w:p>
      <w:pPr>
        <w:pStyle w:val="Heading1"/>
        <w:keepNext/>
        <w:spacing w:before="240" w:after="140" w:line="269" w:lineRule="auto"/>
      </w:pPr>
      <w:r>
        <w:rPr>
          <w:rFonts w:ascii="Arial" w:hAnsi="Arial" w:cs="Battambang" w:eastAsia="Battambang"/>
          <w:b/>
          <w:i w:val="0"/>
          <w:color w:val="000000"/>
          <w:sz w:val="30"/>
          <w:iCs w:val="0"/>
        </w:rPr>
        <w:t>7  Vote</w:t>
      </w:r>
    </w:p>
    <w:p>
      <w:pPr>
        <w:spacing w:after="140" w:line="278" w:lineRule="auto"/>
      </w:pPr>
      <w:r>
        <w:rPr>
          <w:rFonts w:ascii="Arial" w:hAnsi="Arial" w:cs="Battambang" w:eastAsia="Battambang"/>
          <w:b w:val="0"/>
          <w:i w:val="0"/>
          <w:color w:val="000000"/>
          <w:sz w:val="24"/>
          <w:iCs w:val="0"/>
        </w:rPr>
        <w:t>Voting method: [ ] Paper ballots   [ ] Other: _________________</w:t>
        <w:br/>
        <w:t>Members present at the time of voting: ______</w:t>
        <w:br/>
        <w:t>Applicable voting rule and statute section: __________________</w:t>
      </w:r>
    </w:p>
    <w:p>
      <w:pPr>
        <w:spacing w:after="240" w:line="278" w:lineRule="auto"/>
      </w:pPr>
      <w:r>
        <w:rPr>
          <w:rFonts w:ascii="Arial" w:hAnsi="Arial" w:cs="Battambang" w:eastAsia="Battambang"/>
          <w:b w:val="0"/>
          <w:i w:val="0"/>
          <w:color w:val="000000"/>
          <w:sz w:val="26"/>
          <w:iCs w:val="0"/>
        </w:rPr>
        <w:t>YES: ______    NO: ______    ABSTAIN: ______</w:t>
        <w:br/>
        <w:t>Other or did not vote: ______</w:t>
      </w:r>
    </w:p>
    <w:p>
      <w:pPr>
        <w:pStyle w:val="Heading1"/>
        <w:keepNext/>
        <w:spacing w:before="240" w:after="140" w:line="269" w:lineRule="auto"/>
      </w:pPr>
      <w:r>
        <w:rPr>
          <w:rFonts w:ascii="Arial" w:hAnsi="Arial" w:cs="Battambang" w:eastAsia="Battambang"/>
          <w:b/>
          <w:i w:val="0"/>
          <w:color w:val="000000"/>
          <w:sz w:val="30"/>
          <w:iCs w:val="0"/>
        </w:rPr>
        <w:t>8  Confirmation of the decision</w:t>
      </w:r>
    </w:p>
    <w:p>
      <w:pPr>
        <w:spacing w:after="140" w:line="278" w:lineRule="auto"/>
      </w:pPr>
      <w:r>
        <w:rPr>
          <w:rFonts w:ascii="Arial" w:hAnsi="Arial" w:cs="Battambang" w:eastAsia="Battambang"/>
          <w:b w:val="0"/>
          <w:i w:val="0"/>
          <w:color w:val="000000"/>
          <w:sz w:val="24"/>
          <w:iCs w:val="0"/>
        </w:rPr>
        <w:t>[ ] Proposal adopted     [ ] Proposal not adopted</w:t>
      </w:r>
    </w:p>
    <w:p>
      <w:pPr>
        <w:spacing w:after="140" w:line="278" w:lineRule="auto"/>
      </w:pPr>
      <w:r>
        <w:rPr>
          <w:rFonts w:ascii="Arial" w:hAnsi="Arial" w:cs="Battambang" w:eastAsia="Battambang"/>
          <w:b w:val="0"/>
          <w:i w:val="0"/>
          <w:color w:val="000000"/>
          <w:sz w:val="24"/>
          <w:iCs w:val="0"/>
        </w:rPr>
        <w:t>[ ] No substantive vote held. Reason: _______________________</w:t>
      </w:r>
    </w:p>
    <w:p>
      <w:pPr>
        <w:spacing w:after="140" w:line="278" w:lineRule="auto"/>
      </w:pPr>
      <w:r>
        <w:rPr>
          <w:rFonts w:ascii="Arial" w:hAnsi="Arial" w:cs="Battambang" w:eastAsia="Battambang"/>
          <w:b w:val="0"/>
          <w:i w:val="0"/>
          <w:color w:val="000000"/>
          <w:sz w:val="24"/>
          <w:iCs w:val="0"/>
        </w:rPr>
        <w:t>If adopted, §6.2 will read:</w:t>
      </w:r>
    </w:p>
    <w:p>
      <w:pPr>
        <w:spacing w:after="140" w:line="278" w:lineRule="auto"/>
      </w:pPr>
      <w:r>
        <w:rPr>
          <w:rFonts w:ascii="Arial" w:hAnsi="Arial" w:cs="Battambang" w:eastAsia="Battambang"/>
          <w:b/>
          <w:i w:val="0"/>
          <w:color w:val="000000"/>
          <w:sz w:val="26"/>
          <w:iCs w:val="0"/>
        </w:rPr>
        <w:t>The annual meeting shall be held once per year, no later than March 31.</w:t>
      </w:r>
    </w:p>
    <w:p>
      <w:pPr>
        <w:spacing w:after="140" w:line="278" w:lineRule="auto"/>
      </w:pPr>
      <w:r>
        <w:rPr>
          <w:rFonts w:ascii="Arial" w:hAnsi="Arial" w:cs="Battambang" w:eastAsia="Battambang"/>
          <w:b w:val="0"/>
          <w:i w:val="0"/>
          <w:color w:val="000000"/>
          <w:sz w:val="24"/>
          <w:iCs w:val="0"/>
        </w:rPr>
        <w:t>If adopted, the amendment takes effect immediately.</w:t>
      </w:r>
    </w:p>
    <w:p>
      <w:pPr>
        <w:pStyle w:val="Heading1"/>
        <w:keepNext/>
        <w:spacing w:before="240" w:after="140" w:line="269" w:lineRule="auto"/>
      </w:pPr>
      <w:r>
        <w:rPr>
          <w:rFonts w:ascii="Arial" w:hAnsi="Arial" w:cs="Battambang" w:eastAsia="Battambang"/>
          <w:b/>
          <w:i w:val="0"/>
          <w:color w:val="000000"/>
          <w:sz w:val="30"/>
          <w:iCs w:val="0"/>
        </w:rPr>
        <w:t>9  Closing the meeting</w:t>
      </w:r>
    </w:p>
    <w:p>
      <w:pPr>
        <w:spacing w:after="140" w:line="278" w:lineRule="auto"/>
      </w:pPr>
      <w:r>
        <w:rPr>
          <w:rFonts w:ascii="Arial" w:hAnsi="Arial" w:cs="Battambang" w:eastAsia="Battambang"/>
          <w:b w:val="0"/>
          <w:i w:val="0"/>
          <w:color w:val="000000"/>
          <w:sz w:val="24"/>
          <w:iCs w:val="0"/>
        </w:rPr>
        <w:t>Meeting closed at: __________________</w:t>
      </w:r>
    </w:p>
    <w:p>
      <w:pPr>
        <w:pStyle w:val="Heading1"/>
        <w:keepNext/>
        <w:spacing w:before="240" w:after="140" w:line="269" w:lineRule="auto"/>
      </w:pPr>
      <w:r>
        <w:rPr>
          <w:rFonts w:ascii="Arial" w:hAnsi="Arial" w:cs="Battambang" w:eastAsia="Battambang"/>
          <w:b/>
          <w:i w:val="0"/>
          <w:color w:val="000000"/>
          <w:sz w:val="30"/>
          <w:iCs w:val="0"/>
        </w:rPr>
        <w:t>Signatures</w:t>
      </w:r>
    </w:p>
    <w:p>
      <w:pPr>
        <w:spacing w:after="180" w:line="278" w:lineRule="auto"/>
      </w:pPr>
      <w:r>
        <w:rPr>
          <w:rFonts w:ascii="Arial" w:hAnsi="Arial" w:cs="Battambang" w:eastAsia="Battambang"/>
          <w:b/>
          <w:i w:val="0"/>
          <w:color w:val="000000"/>
          <w:sz w:val="24"/>
          <w:iCs w:val="0"/>
        </w:rPr>
        <w:t>Meeting lead — Raingsei Vireak</w:t>
      </w:r>
    </w:p>
    <w:p>
      <w:pPr>
        <w:spacing w:after="60" w:line="278" w:lineRule="auto"/>
      </w:pPr>
      <w:r>
        <w:rPr>
          <w:rFonts w:ascii="Arial" w:hAnsi="Arial" w:cs="Battambang" w:eastAsia="Battambang"/>
          <w:b w:val="0"/>
          <w:i w:val="0"/>
          <w:color w:val="000000"/>
          <w:sz w:val="24"/>
          <w:iCs w:val="0"/>
        </w:rPr>
        <w:t>______________________________________________________</w:t>
      </w:r>
    </w:p>
    <w:p>
      <w:pPr>
        <w:spacing w:after="280" w:line="278" w:lineRule="auto"/>
      </w:pPr>
      <w:r>
        <w:rPr>
          <w:rFonts w:ascii="Arial" w:hAnsi="Arial" w:cs="Battambang" w:eastAsia="Battambang"/>
          <w:b w:val="0"/>
          <w:i w:val="0"/>
          <w:color w:val="000000"/>
          <w:sz w:val="22"/>
          <w:iCs w:val="0"/>
        </w:rPr>
        <w:t>Signature                                              Date: ______________</w:t>
      </w:r>
    </w:p>
    <w:p>
      <w:pPr>
        <w:spacing w:after="180" w:line="278" w:lineRule="auto"/>
      </w:pPr>
      <w:r>
        <w:rPr>
          <w:rFonts w:ascii="Arial" w:hAnsi="Arial" w:cs="Battambang" w:eastAsia="Battambang"/>
          <w:b/>
          <w:i w:val="0"/>
          <w:color w:val="000000"/>
          <w:sz w:val="24"/>
          <w:iCs w:val="0"/>
        </w:rPr>
        <w:t>Secretary — Alice Yong</w:t>
      </w:r>
    </w:p>
    <w:p>
      <w:pPr>
        <w:spacing w:after="60" w:line="278" w:lineRule="auto"/>
      </w:pPr>
      <w:r>
        <w:rPr>
          <w:rFonts w:ascii="Arial" w:hAnsi="Arial" w:cs="Battambang" w:eastAsia="Battambang"/>
          <w:b w:val="0"/>
          <w:i w:val="0"/>
          <w:color w:val="000000"/>
          <w:sz w:val="24"/>
          <w:iCs w:val="0"/>
        </w:rPr>
        <w:t>______________________________________________________</w:t>
      </w:r>
    </w:p>
    <w:p>
      <w:pPr>
        <w:spacing w:after="280" w:line="278" w:lineRule="auto"/>
      </w:pPr>
      <w:r>
        <w:rPr>
          <w:rFonts w:ascii="Arial" w:hAnsi="Arial" w:cs="Battambang" w:eastAsia="Battambang"/>
          <w:b w:val="0"/>
          <w:i w:val="0"/>
          <w:color w:val="000000"/>
          <w:sz w:val="22"/>
          <w:iCs w:val="0"/>
        </w:rPr>
        <w:t>Signature                                              Date: ______________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04" w:right="1134" w:bottom="907" w:left="1134" w:header="340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Battambang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 w:cs="Battambang" w:eastAsia="Battambang"/>
        <w:b w:val="0"/>
        <w:i w:val="0"/>
        <w:color w:val="000000"/>
        <w:sz w:val="20"/>
        <w:iCs w:val="0"/>
      </w:rPr>
      <w:t xml:space="preserve">Sahakum Khmer • 17 October 2026                                    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6" w:space="8" w:color="0D1931"/>
      </w:pBdr>
    </w:pPr>
    <w:r>
      <w:drawing>
        <wp:inline xmlns:a="http://schemas.openxmlformats.org/drawingml/2006/main" xmlns:pic="http://schemas.openxmlformats.org/drawingml/2006/picture">
          <wp:extent cx="1728000" cy="39230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with_text_e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28000" cy="392303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before="0"/>
    </w:pPr>
    <w:rPr>
      <w:rFonts w:ascii="Arial" w:hAnsi="Arial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00" w:before="0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attambang-regular.ttf"/><Relationship Id="rId2" Type="http://schemas.openxmlformats.org/officeDocument/2006/relationships/font" Target="fonts/Battambang-bold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Extraordinary general meeting 17 October 2026</dc:subject>
  <dc:creator>Sahakum Khmer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