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B6A1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0B0D1628" w14:textId="5AFC0219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2B5C4C"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2B5C4C">
        <w:rPr>
          <w:rFonts w:ascii="宋体" w:hAnsi="宋体" w:hint="eastAsia"/>
          <w:szCs w:val="21"/>
          <w:u w:val="single"/>
        </w:rPr>
        <w:t>BGP</w:t>
      </w:r>
      <w:r w:rsidR="00BE0A95">
        <w:rPr>
          <w:rFonts w:ascii="宋体" w:hAnsi="宋体" w:hint="eastAsia"/>
          <w:szCs w:val="21"/>
          <w:u w:val="single"/>
        </w:rPr>
        <w:t>路由</w:t>
      </w:r>
      <w:r w:rsidR="002B5C4C">
        <w:rPr>
          <w:rFonts w:ascii="宋体" w:hAnsi="宋体" w:hint="eastAsia"/>
          <w:szCs w:val="21"/>
          <w:u w:val="single"/>
        </w:rPr>
        <w:t>实验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>
        <w:rPr>
          <w:rFonts w:ascii="宋体" w:hAnsi="宋体" w:hint="eastAsia"/>
          <w:szCs w:val="21"/>
          <w:u w:val="single"/>
        </w:rPr>
        <w:t xml:space="preserve">     </w:t>
      </w:r>
      <w:r w:rsidR="000148FB">
        <w:rPr>
          <w:rFonts w:ascii="宋体" w:hAnsi="宋体" w:hint="eastAsia"/>
          <w:szCs w:val="21"/>
          <w:u w:val="single"/>
        </w:rPr>
        <w:t xml:space="preserve"> 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 w:rsidR="00093320">
        <w:rPr>
          <w:rFonts w:ascii="宋体" w:hAnsi="宋体" w:hint="eastAsia"/>
          <w:szCs w:val="21"/>
          <w:u w:val="single"/>
        </w:rPr>
        <w:t xml:space="preserve">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665D5B">
        <w:rPr>
          <w:rFonts w:ascii="宋体" w:hAnsi="宋体" w:hint="eastAsia"/>
          <w:szCs w:val="21"/>
          <w:u w:val="single"/>
        </w:rPr>
        <w:t>姚永雷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017C3F1" w14:textId="77777777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="00C831E5">
        <w:rPr>
          <w:rFonts w:ascii="宋体" w:hAnsi="宋体" w:hint="eastAsia"/>
          <w:szCs w:val="21"/>
          <w:u w:val="single"/>
        </w:rPr>
        <w:t xml:space="preserve">       </w:t>
      </w:r>
      <w:r w:rsidRPr="00BB4375">
        <w:rPr>
          <w:rFonts w:ascii="宋体" w:hAnsi="宋体" w:hint="eastAsia"/>
          <w:szCs w:val="21"/>
          <w:u w:val="single"/>
        </w:rPr>
        <w:t xml:space="preserve">     </w:t>
      </w:r>
      <w:r w:rsidRPr="00BB4375"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班次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       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  </w:t>
      </w:r>
      <w:r w:rsidR="00665D5B"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  <w:u w:val="single"/>
        </w:rPr>
        <w:t xml:space="preserve">         </w:t>
      </w:r>
    </w:p>
    <w:p w14:paraId="7AC4ABFF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1FFD334A" w14:textId="77777777" w:rsidR="002B5C4C" w:rsidRDefault="002B5C4C" w:rsidP="002B5C4C">
      <w:pPr>
        <w:spacing w:beforeLines="50" w:before="156" w:line="360" w:lineRule="auto"/>
      </w:pPr>
      <w:r>
        <w:rPr>
          <w:rFonts w:hint="eastAsia"/>
        </w:rPr>
        <w:t>(1)</w:t>
      </w:r>
      <w:r>
        <w:rPr>
          <w:rFonts w:hint="eastAsia"/>
        </w:rPr>
        <w:t>学习</w:t>
      </w:r>
      <w:r>
        <w:rPr>
          <w:rFonts w:hint="eastAsia"/>
        </w:rPr>
        <w:t>BGP</w:t>
      </w:r>
      <w:r>
        <w:rPr>
          <w:rFonts w:hint="eastAsia"/>
        </w:rPr>
        <w:t>协议的配置方法；</w:t>
      </w:r>
    </w:p>
    <w:p w14:paraId="4FA5624B" w14:textId="77777777" w:rsidR="002B5C4C" w:rsidRDefault="002B5C4C" w:rsidP="002B5C4C">
      <w:pPr>
        <w:spacing w:beforeLines="50" w:before="156" w:line="360" w:lineRule="auto"/>
      </w:pPr>
      <w:r>
        <w:rPr>
          <w:rFonts w:hint="eastAsia"/>
        </w:rPr>
        <w:t>(2)</w:t>
      </w:r>
      <w:r>
        <w:rPr>
          <w:rFonts w:hint="eastAsia"/>
        </w:rPr>
        <w:t>验证</w:t>
      </w:r>
      <w:r>
        <w:rPr>
          <w:rFonts w:hint="eastAsia"/>
        </w:rPr>
        <w:t>BGP</w:t>
      </w:r>
      <w:r>
        <w:rPr>
          <w:rFonts w:hint="eastAsia"/>
        </w:rPr>
        <w:t>协议的工作原理；</w:t>
      </w:r>
    </w:p>
    <w:p w14:paraId="16B8AADE" w14:textId="77777777" w:rsidR="002B5C4C" w:rsidRDefault="002B5C4C" w:rsidP="002B5C4C">
      <w:pPr>
        <w:spacing w:beforeLines="50" w:before="156" w:line="360" w:lineRule="auto"/>
      </w:pPr>
      <w:r>
        <w:rPr>
          <w:rFonts w:hint="eastAsia"/>
        </w:rPr>
        <w:t>(3)</w:t>
      </w:r>
      <w:r>
        <w:rPr>
          <w:rFonts w:hint="eastAsia"/>
        </w:rPr>
        <w:t>掌握网络自治系统的划分方法；</w:t>
      </w:r>
    </w:p>
    <w:p w14:paraId="457FD566" w14:textId="77777777" w:rsidR="002B5C4C" w:rsidRDefault="002B5C4C" w:rsidP="002B5C4C">
      <w:pPr>
        <w:spacing w:beforeLines="50" w:before="156" w:line="360" w:lineRule="auto"/>
      </w:pPr>
      <w:r>
        <w:rPr>
          <w:rFonts w:hint="eastAsia"/>
        </w:rPr>
        <w:t>(4)</w:t>
      </w:r>
      <w:r>
        <w:rPr>
          <w:rFonts w:hint="eastAsia"/>
        </w:rPr>
        <w:t>验证分层路由机制；</w:t>
      </w:r>
    </w:p>
    <w:p w14:paraId="0FDCC834" w14:textId="542A8039" w:rsidR="009F403B" w:rsidRDefault="002B5C4C" w:rsidP="002B5C4C">
      <w:pPr>
        <w:spacing w:beforeLines="50" w:before="156" w:line="360" w:lineRule="auto"/>
      </w:pPr>
      <w:r>
        <w:rPr>
          <w:rFonts w:hint="eastAsia"/>
        </w:rPr>
        <w:t>(5)</w:t>
      </w:r>
      <w:r>
        <w:rPr>
          <w:rFonts w:hint="eastAsia"/>
        </w:rPr>
        <w:t>验证自治系统之间的连通性。</w:t>
      </w:r>
    </w:p>
    <w:p w14:paraId="531CC07C" w14:textId="06192B7F" w:rsidR="00BB4375" w:rsidRPr="000148FB" w:rsidRDefault="000148FB" w:rsidP="001E20F2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11112EE4" w14:textId="4AB0BF22" w:rsidR="00BB4375" w:rsidRDefault="009F403B" w:rsidP="00834D8A">
      <w:pPr>
        <w:spacing w:line="360" w:lineRule="auto"/>
      </w:pPr>
      <w:r w:rsidRPr="009F403B">
        <w:rPr>
          <w:rFonts w:hint="eastAsia"/>
        </w:rPr>
        <w:t>搭建</w:t>
      </w:r>
      <w:r w:rsidR="002B5C4C">
        <w:rPr>
          <w:rFonts w:hint="eastAsia"/>
        </w:rPr>
        <w:t>如图</w:t>
      </w:r>
      <w:r w:rsidRPr="009F403B">
        <w:rPr>
          <w:rFonts w:hint="eastAsia"/>
        </w:rPr>
        <w:t>实验环境，</w:t>
      </w:r>
      <w:r w:rsidR="002B5C4C">
        <w:rPr>
          <w:rFonts w:hint="eastAsia"/>
        </w:rPr>
        <w:t>完成</w:t>
      </w:r>
      <w:r w:rsidR="002B5C4C">
        <w:rPr>
          <w:rFonts w:hint="eastAsia"/>
        </w:rPr>
        <w:t>BGP</w:t>
      </w:r>
      <w:r w:rsidR="002B5C4C">
        <w:rPr>
          <w:rFonts w:hint="eastAsia"/>
        </w:rPr>
        <w:t>路由配置</w:t>
      </w:r>
      <w:r w:rsidRPr="009F403B">
        <w:rPr>
          <w:rFonts w:hint="eastAsia"/>
        </w:rPr>
        <w:t>。</w:t>
      </w:r>
    </w:p>
    <w:p w14:paraId="5B408C23" w14:textId="05C1797F" w:rsidR="00BB4375" w:rsidRDefault="00422688" w:rsidP="00834D8A">
      <w:pPr>
        <w:spacing w:line="360" w:lineRule="auto"/>
        <w:rPr>
          <w:noProof/>
        </w:rPr>
      </w:pPr>
      <w:r>
        <w:rPr>
          <w:noProof/>
        </w:rPr>
        <w:pict w14:anchorId="6E543A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55pt;height:278.3pt;visibility:visible;mso-wrap-style:square">
            <v:imagedata r:id="rId7" o:title=""/>
          </v:shape>
        </w:pict>
      </w:r>
    </w:p>
    <w:p w14:paraId="788ADDD4" w14:textId="188E1D20" w:rsidR="00F604EA" w:rsidRDefault="002B5C4C" w:rsidP="00834D8A">
      <w:pPr>
        <w:spacing w:line="360" w:lineRule="auto"/>
      </w:pPr>
      <w:r>
        <w:rPr>
          <w:rFonts w:hint="eastAsia"/>
        </w:rPr>
        <w:t>自治系统内用</w:t>
      </w:r>
      <w:r>
        <w:rPr>
          <w:rFonts w:hint="eastAsia"/>
        </w:rPr>
        <w:t>OSPF</w:t>
      </w:r>
      <w:r>
        <w:rPr>
          <w:rFonts w:hint="eastAsia"/>
        </w:rPr>
        <w:t>协议，自治系统之间用</w:t>
      </w:r>
      <w:r>
        <w:rPr>
          <w:rFonts w:hint="eastAsia"/>
        </w:rPr>
        <w:t>BGP</w:t>
      </w:r>
      <w:r>
        <w:rPr>
          <w:rFonts w:hint="eastAsia"/>
        </w:rPr>
        <w:t>协议。</w:t>
      </w:r>
    </w:p>
    <w:p w14:paraId="564CF41A" w14:textId="0F42FBF2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B128A3">
        <w:rPr>
          <w:rFonts w:hint="eastAsia"/>
          <w:b/>
          <w:bCs/>
          <w:sz w:val="24"/>
          <w:szCs w:val="32"/>
        </w:rPr>
        <w:t>及结果</w:t>
      </w:r>
    </w:p>
    <w:p w14:paraId="613D7E08" w14:textId="64333A19" w:rsidR="00834D8A" w:rsidRDefault="00834D8A" w:rsidP="00834D8A">
      <w:pPr>
        <w:spacing w:line="360" w:lineRule="auto"/>
      </w:pPr>
      <w:r>
        <w:rPr>
          <w:rFonts w:hint="eastAsia"/>
        </w:rPr>
        <w:t>(1)</w:t>
      </w:r>
      <w:r w:rsidR="00A7024D">
        <w:rPr>
          <w:rFonts w:hint="eastAsia"/>
        </w:rPr>
        <w:t xml:space="preserve"> </w:t>
      </w:r>
      <w:r w:rsidR="00E97B7C" w:rsidRPr="00FE2182">
        <w:rPr>
          <w:rFonts w:hint="eastAsia"/>
        </w:rPr>
        <w:t>配置</w:t>
      </w:r>
      <w:r w:rsidR="00E97B7C">
        <w:rPr>
          <w:rFonts w:hint="eastAsia"/>
        </w:rPr>
        <w:t>OSPF</w:t>
      </w:r>
      <w:r w:rsidR="00E97B7C" w:rsidRPr="00FE2182">
        <w:rPr>
          <w:rFonts w:hint="eastAsia"/>
        </w:rPr>
        <w:t>路由信息</w:t>
      </w:r>
      <w:r w:rsidR="00E97B7C" w:rsidRPr="001E20F2">
        <w:rPr>
          <w:rFonts w:hint="eastAsia"/>
        </w:rPr>
        <w:t>。</w:t>
      </w:r>
    </w:p>
    <w:p w14:paraId="2BC39777" w14:textId="5034AFF3" w:rsidR="00D43C9A" w:rsidRDefault="00422688" w:rsidP="00834D8A">
      <w:pPr>
        <w:spacing w:line="360" w:lineRule="auto"/>
        <w:rPr>
          <w:noProof/>
        </w:rPr>
      </w:pPr>
      <w:r>
        <w:rPr>
          <w:noProof/>
        </w:rPr>
        <w:lastRenderedPageBreak/>
        <w:pict w14:anchorId="15DEC05E">
          <v:shape id="_x0000_i1026" type="#_x0000_t75" style="width:414.55pt;height:150pt;visibility:visible;mso-wrap-style:square">
            <v:imagedata r:id="rId8" o:title=""/>
          </v:shape>
        </w:pict>
      </w:r>
    </w:p>
    <w:p w14:paraId="45E2E426" w14:textId="640617C0" w:rsidR="00F900D8" w:rsidRDefault="00F900D8" w:rsidP="00834D8A">
      <w:pPr>
        <w:spacing w:line="360" w:lineRule="auto"/>
      </w:pPr>
    </w:p>
    <w:p w14:paraId="5A511307" w14:textId="325D5EDB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E97B7C">
        <w:rPr>
          <w:rFonts w:hint="eastAsia"/>
        </w:rPr>
        <w:t>2</w:t>
      </w:r>
      <w:r>
        <w:rPr>
          <w:rFonts w:hint="eastAsia"/>
        </w:rPr>
        <w:t>)</w:t>
      </w:r>
      <w:r w:rsidR="001E20F2" w:rsidRPr="001E20F2">
        <w:rPr>
          <w:rFonts w:hint="eastAsia"/>
        </w:rPr>
        <w:t xml:space="preserve"> </w:t>
      </w:r>
      <w:r w:rsidR="002B5C4C">
        <w:rPr>
          <w:rFonts w:hint="eastAsia"/>
        </w:rPr>
        <w:t>配置自治系统内路由器的</w:t>
      </w:r>
      <w:r w:rsidR="002B5C4C">
        <w:rPr>
          <w:rFonts w:hint="eastAsia"/>
        </w:rPr>
        <w:t>OSPF</w:t>
      </w:r>
      <w:r w:rsidR="002B5C4C">
        <w:rPr>
          <w:rFonts w:hint="eastAsia"/>
        </w:rPr>
        <w:t>协议</w:t>
      </w:r>
      <w:r w:rsidR="001E20F2" w:rsidRPr="001E20F2">
        <w:rPr>
          <w:rFonts w:hint="eastAsia"/>
        </w:rPr>
        <w:t>。</w:t>
      </w:r>
    </w:p>
    <w:p w14:paraId="33AD1A8B" w14:textId="39A42BB1" w:rsidR="008C38CB" w:rsidRDefault="00422688" w:rsidP="00834D8A">
      <w:pPr>
        <w:spacing w:line="360" w:lineRule="auto"/>
      </w:pPr>
      <w:r>
        <w:rPr>
          <w:noProof/>
        </w:rPr>
        <w:pict w14:anchorId="12E01577">
          <v:shape id="_x0000_i1027" type="#_x0000_t75" style="width:414.55pt;height:105.15pt;visibility:visible;mso-wrap-style:square">
            <v:imagedata r:id="rId9" o:title=""/>
          </v:shape>
        </w:pict>
      </w:r>
    </w:p>
    <w:p w14:paraId="06066B96" w14:textId="65DB70BF" w:rsidR="00A7024D" w:rsidRDefault="00A7024D" w:rsidP="00A7024D">
      <w:pPr>
        <w:spacing w:line="360" w:lineRule="auto"/>
      </w:pPr>
      <w:r>
        <w:rPr>
          <w:rFonts w:hint="eastAsia"/>
        </w:rPr>
        <w:t>(3)</w:t>
      </w:r>
      <w:r w:rsidRPr="001E20F2">
        <w:rPr>
          <w:rFonts w:hint="eastAsia"/>
        </w:rPr>
        <w:t xml:space="preserve"> </w:t>
      </w:r>
      <w:r w:rsidR="002B5C4C" w:rsidRPr="002B5C4C">
        <w:rPr>
          <w:rFonts w:hint="eastAsia"/>
        </w:rPr>
        <w:t>完成各自治系统</w:t>
      </w:r>
      <w:r w:rsidR="002B5C4C" w:rsidRPr="002B5C4C">
        <w:rPr>
          <w:rFonts w:hint="eastAsia"/>
        </w:rPr>
        <w:t>BGP</w:t>
      </w:r>
      <w:r w:rsidR="002B5C4C" w:rsidRPr="002B5C4C">
        <w:rPr>
          <w:rFonts w:hint="eastAsia"/>
        </w:rPr>
        <w:t>发言人的配置。</w:t>
      </w:r>
    </w:p>
    <w:p w14:paraId="73F0343A" w14:textId="0A393FA1" w:rsidR="00251E8B" w:rsidRDefault="00422688" w:rsidP="00A7024D">
      <w:pPr>
        <w:spacing w:line="360" w:lineRule="auto"/>
        <w:rPr>
          <w:noProof/>
        </w:rPr>
      </w:pPr>
      <w:r>
        <w:rPr>
          <w:noProof/>
        </w:rPr>
        <w:pict w14:anchorId="6F0CDC96">
          <v:shape id="_x0000_i1028" type="#_x0000_t75" style="width:415.45pt;height:336.85pt;visibility:visible;mso-wrap-style:square">
            <v:imagedata r:id="rId10" o:title=""/>
          </v:shape>
        </w:pict>
      </w:r>
    </w:p>
    <w:p w14:paraId="39D535A4" w14:textId="3FAA0EBB" w:rsidR="002B0CD9" w:rsidRDefault="00422688" w:rsidP="00A7024D">
      <w:pPr>
        <w:spacing w:line="360" w:lineRule="auto"/>
      </w:pPr>
      <w:r>
        <w:rPr>
          <w:noProof/>
        </w:rPr>
        <w:lastRenderedPageBreak/>
        <w:pict w14:anchorId="3B419B3A">
          <v:shape id="_x0000_i1029" type="#_x0000_t75" style="width:370.55pt;height:198.85pt;visibility:visible;mso-wrap-style:square">
            <v:imagedata r:id="rId11" o:title=""/>
          </v:shape>
        </w:pict>
      </w:r>
    </w:p>
    <w:p w14:paraId="302DB8AB" w14:textId="6E031031" w:rsidR="002B5C4C" w:rsidRDefault="002B5C4C" w:rsidP="00A7024D">
      <w:pPr>
        <w:spacing w:line="360" w:lineRule="auto"/>
      </w:pPr>
      <w:r>
        <w:rPr>
          <w:rFonts w:hint="eastAsia"/>
        </w:rPr>
        <w:t xml:space="preserve">(4) </w:t>
      </w:r>
      <w:r>
        <w:rPr>
          <w:rFonts w:hint="eastAsia"/>
        </w:rPr>
        <w:t>测试自治系统之间的连通性。</w:t>
      </w:r>
    </w:p>
    <w:p w14:paraId="3827B121" w14:textId="1F5BB49B" w:rsidR="00870CA6" w:rsidRDefault="00422688" w:rsidP="00A7024D">
      <w:pPr>
        <w:spacing w:line="360" w:lineRule="auto"/>
      </w:pPr>
      <w:r w:rsidRPr="000524AD">
        <w:rPr>
          <w:noProof/>
        </w:rPr>
        <w:pict w14:anchorId="56B97DF4">
          <v:shape id="_x0000_i1034" type="#_x0000_t75" style="width:415.45pt;height:398.55pt;visibility:visible;mso-wrap-style:square">
            <v:imagedata r:id="rId12" o:title=""/>
          </v:shape>
        </w:pict>
      </w:r>
      <w:r w:rsidRPr="000524AD">
        <w:rPr>
          <w:noProof/>
        </w:rPr>
        <w:lastRenderedPageBreak/>
        <w:pict w14:anchorId="6606B7F1">
          <v:shape id="_x0000_i1032" type="#_x0000_t75" style="width:414.85pt;height:410.85pt;visibility:visible;mso-wrap-style:square">
            <v:imagedata r:id="rId13" o:title=""/>
          </v:shape>
        </w:pict>
      </w:r>
    </w:p>
    <w:p w14:paraId="60B6C152" w14:textId="27811AEA" w:rsidR="00422688" w:rsidRDefault="00422688" w:rsidP="00834D8A">
      <w:pPr>
        <w:spacing w:line="360" w:lineRule="auto"/>
        <w:rPr>
          <w:noProof/>
          <w:color w:val="FF0000"/>
        </w:rPr>
      </w:pPr>
      <w:r w:rsidRPr="00422688">
        <w:rPr>
          <w:noProof/>
          <w:color w:val="FF0000"/>
        </w:rPr>
        <w:pict w14:anchorId="2804F81F">
          <v:shape id="_x0000_i1038" type="#_x0000_t75" style="width:379.45pt;height:195.15pt;visibility:visible;mso-wrap-style:square">
            <v:imagedata r:id="rId14" o:title=""/>
          </v:shape>
        </w:pict>
      </w:r>
    </w:p>
    <w:p w14:paraId="4ED03152" w14:textId="09CA7B35" w:rsidR="00422688" w:rsidRPr="00422688" w:rsidRDefault="00422688" w:rsidP="00834D8A">
      <w:pPr>
        <w:spacing w:line="360" w:lineRule="auto"/>
        <w:rPr>
          <w:rFonts w:hint="eastAsia"/>
        </w:rPr>
      </w:pPr>
      <w:r>
        <w:rPr>
          <w:rFonts w:hint="eastAsia"/>
          <w:noProof/>
        </w:rPr>
        <w:t>各</w:t>
      </w:r>
      <w:r>
        <w:rPr>
          <w:rFonts w:hint="eastAsia"/>
          <w:noProof/>
        </w:rPr>
        <w:t>AS</w:t>
      </w:r>
      <w:r>
        <w:rPr>
          <w:rFonts w:hint="eastAsia"/>
          <w:noProof/>
        </w:rPr>
        <w:t>之间是相互连通的。</w:t>
      </w:r>
    </w:p>
    <w:p w14:paraId="45E17844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75CFAD2E" w14:textId="77777777" w:rsidR="009D77EA" w:rsidRPr="003A6524" w:rsidRDefault="009D77EA" w:rsidP="00834D8A">
      <w:p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内容包括但不限于如下：</w:t>
      </w:r>
    </w:p>
    <w:p w14:paraId="3B33ADCE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lastRenderedPageBreak/>
        <w:t>应用了哪些理论知识点，对这些知识点的再次深入理解，这些知识点的应用场合；</w:t>
      </w:r>
    </w:p>
    <w:p w14:paraId="489F877C" w14:textId="77777777" w:rsidR="00C831E5" w:rsidRPr="003A6524" w:rsidRDefault="00C831E5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碰到了哪些困难，如何解决的，有什么收获</w:t>
      </w:r>
      <w:r w:rsidR="009D77EA" w:rsidRPr="003A6524">
        <w:rPr>
          <w:rFonts w:hint="eastAsia"/>
          <w:color w:val="FF0000"/>
        </w:rPr>
        <w:t>；</w:t>
      </w:r>
    </w:p>
    <w:p w14:paraId="2B1D7D1C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如何一步一步改进、优化的；</w:t>
      </w:r>
    </w:p>
    <w:p w14:paraId="25556594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color w:val="FF0000"/>
        </w:rPr>
        <w:t>……</w:t>
      </w:r>
    </w:p>
    <w:p w14:paraId="5826A067" w14:textId="77777777" w:rsidR="00BB4375" w:rsidRPr="009D77EA" w:rsidRDefault="00BB4375" w:rsidP="00834D8A">
      <w:pPr>
        <w:spacing w:line="360" w:lineRule="auto"/>
      </w:pPr>
    </w:p>
    <w:p w14:paraId="5CE46DC0" w14:textId="77777777" w:rsidR="00BB4375" w:rsidRDefault="00BB4375" w:rsidP="00834D8A">
      <w:pPr>
        <w:spacing w:line="360" w:lineRule="auto"/>
      </w:pP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96A8" w14:textId="77777777" w:rsidR="00062A24" w:rsidRDefault="00062A24" w:rsidP="009E5493">
      <w:r>
        <w:separator/>
      </w:r>
    </w:p>
  </w:endnote>
  <w:endnote w:type="continuationSeparator" w:id="0">
    <w:p w14:paraId="4866F7AB" w14:textId="77777777" w:rsidR="00062A24" w:rsidRDefault="00062A24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16B4" w14:textId="77777777" w:rsidR="00062A24" w:rsidRDefault="00062A24" w:rsidP="009E5493">
      <w:r>
        <w:separator/>
      </w:r>
    </w:p>
  </w:footnote>
  <w:footnote w:type="continuationSeparator" w:id="0">
    <w:p w14:paraId="2897CF2E" w14:textId="77777777" w:rsidR="00062A24" w:rsidRDefault="00062A24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1958806">
    <w:abstractNumId w:val="3"/>
  </w:num>
  <w:num w:numId="2" w16cid:durableId="2039044443">
    <w:abstractNumId w:val="5"/>
  </w:num>
  <w:num w:numId="3" w16cid:durableId="980353542">
    <w:abstractNumId w:val="0"/>
  </w:num>
  <w:num w:numId="4" w16cid:durableId="1469467559">
    <w:abstractNumId w:val="8"/>
  </w:num>
  <w:num w:numId="5" w16cid:durableId="210848890">
    <w:abstractNumId w:val="9"/>
  </w:num>
  <w:num w:numId="6" w16cid:durableId="785393481">
    <w:abstractNumId w:val="4"/>
  </w:num>
  <w:num w:numId="7" w16cid:durableId="1143890649">
    <w:abstractNumId w:val="1"/>
  </w:num>
  <w:num w:numId="8" w16cid:durableId="2098357332">
    <w:abstractNumId w:val="2"/>
  </w:num>
  <w:num w:numId="9" w16cid:durableId="614990794">
    <w:abstractNumId w:val="6"/>
  </w:num>
  <w:num w:numId="10" w16cid:durableId="261494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375"/>
    <w:rsid w:val="000148FB"/>
    <w:rsid w:val="000430DB"/>
    <w:rsid w:val="00062A24"/>
    <w:rsid w:val="00093320"/>
    <w:rsid w:val="000B5B64"/>
    <w:rsid w:val="001007A9"/>
    <w:rsid w:val="0010302E"/>
    <w:rsid w:val="00190D49"/>
    <w:rsid w:val="001E20F2"/>
    <w:rsid w:val="00251E8B"/>
    <w:rsid w:val="00297DE7"/>
    <w:rsid w:val="002B0CD9"/>
    <w:rsid w:val="002B5C4C"/>
    <w:rsid w:val="003A6524"/>
    <w:rsid w:val="003E21BB"/>
    <w:rsid w:val="00422688"/>
    <w:rsid w:val="00445D21"/>
    <w:rsid w:val="00543F91"/>
    <w:rsid w:val="00572E07"/>
    <w:rsid w:val="00646381"/>
    <w:rsid w:val="00665D5B"/>
    <w:rsid w:val="006C3F8B"/>
    <w:rsid w:val="006D1BF1"/>
    <w:rsid w:val="0079353A"/>
    <w:rsid w:val="007F70BC"/>
    <w:rsid w:val="00834D8A"/>
    <w:rsid w:val="00870CA6"/>
    <w:rsid w:val="008C38CB"/>
    <w:rsid w:val="00991435"/>
    <w:rsid w:val="009D77EA"/>
    <w:rsid w:val="009E5493"/>
    <w:rsid w:val="009F403B"/>
    <w:rsid w:val="00A0544D"/>
    <w:rsid w:val="00A571AD"/>
    <w:rsid w:val="00A7024D"/>
    <w:rsid w:val="00A86F09"/>
    <w:rsid w:val="00AD5262"/>
    <w:rsid w:val="00AF63FC"/>
    <w:rsid w:val="00B128A3"/>
    <w:rsid w:val="00B41926"/>
    <w:rsid w:val="00B81539"/>
    <w:rsid w:val="00BB4375"/>
    <w:rsid w:val="00BE0A95"/>
    <w:rsid w:val="00BE299C"/>
    <w:rsid w:val="00C831E5"/>
    <w:rsid w:val="00CC535D"/>
    <w:rsid w:val="00D43C9A"/>
    <w:rsid w:val="00D85AE3"/>
    <w:rsid w:val="00DF65A3"/>
    <w:rsid w:val="00E308B1"/>
    <w:rsid w:val="00E97B7C"/>
    <w:rsid w:val="00F147CD"/>
    <w:rsid w:val="00F52510"/>
    <w:rsid w:val="00F55CEA"/>
    <w:rsid w:val="00F604EA"/>
    <w:rsid w:val="00F900D8"/>
    <w:rsid w:val="00F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EDED3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74</Words>
  <Characters>424</Characters>
  <Application>Microsoft Office Word</Application>
  <DocSecurity>0</DocSecurity>
  <Lines>3</Lines>
  <Paragraphs>1</Paragraphs>
  <ScaleCrop>false</ScaleCrop>
  <Company>nuist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zkm</cp:lastModifiedBy>
  <cp:revision>8</cp:revision>
  <dcterms:created xsi:type="dcterms:W3CDTF">2025-08-01T09:47:00Z</dcterms:created>
  <dcterms:modified xsi:type="dcterms:W3CDTF">2026-05-27T13:02:00Z</dcterms:modified>
</cp:coreProperties>
</file>