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ReviewTitle"/>
      </w:pPr>
      <w:r>
        <w:rPr>
          <w:rFonts w:ascii="Calibri" w:hAnsi="Calibri" w:eastAsia="Microsoft YaHei"/>
          <w:b/>
          <w:color w:val="0B2545"/>
          <w:sz w:val="40"/>
        </w:rPr>
        <w:t>专题3 频域图像处理：高通、带通与带阻滤波器</w:t>
      </w:r>
    </w:p>
    <w:p>
      <w:pPr>
        <w:pStyle w:val="SubtitleLine"/>
      </w:pPr>
      <w:r>
        <w:rPr>
          <w:rFonts w:ascii="Calibri" w:hAnsi="Calibri" w:eastAsia="Microsoft YaHei"/>
        </w:rPr>
        <w:t>来源 PPT：05-专题3频域图像处理（高通滤波器） | 用途：考前复习、公式回看、题型训练</w:t>
      </w:r>
    </w:p>
    <w:p>
      <w:pPr>
        <w:pStyle w:val="Heading1"/>
      </w:pPr>
      <w:r>
        <w:t>一、章节定位</w:t>
      </w:r>
    </w:p>
    <w:p>
      <w:r>
        <w:rPr>
          <w:rFonts w:ascii="Calibri" w:hAnsi="Calibri" w:eastAsia="Microsoft YaHei"/>
          <w:b w:val="0"/>
        </w:rPr>
        <w:t>高通滤波用于强调边缘和细节，带阻/陷波用于抑制周期噪声。本章考点包括理想/巴特沃斯/高斯高通、高提升滤波、高频强调、同态滤波思想、带阻与带通互补关系。</w:t>
      </w:r>
    </w:p>
    <w:p>
      <w:pPr>
        <w:pStyle w:val="Heading1"/>
      </w:pPr>
      <w:r>
        <w:t>二、PPT考点地图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c>
          <w:tcPr>
            <w:tcW w:type="dxa" w:w="2700"/>
            <w:vAlign w:val="center"/>
            <w:shd w:fill="E8EEF5"/>
          </w:tcPr>
          <w:p>
            <w:r>
              <w:rPr>
                <w:rFonts w:ascii="Calibri" w:hAnsi="Calibri" w:eastAsia="Microsoft YaHei"/>
                <w:b/>
              </w:rPr>
              <w:t>考点</w:t>
            </w:r>
          </w:p>
        </w:tc>
        <w:tc>
          <w:tcPr>
            <w:tcW w:type="dxa" w:w="6660"/>
            <w:vAlign w:val="center"/>
            <w:shd w:fill="E8EEF5"/>
          </w:tcPr>
          <w:p>
            <w:r>
              <w:rPr>
                <w:rFonts w:ascii="Calibri" w:hAnsi="Calibri" w:eastAsia="Microsoft YaHei"/>
                <w:b/>
              </w:rPr>
              <w:t>复习要点</w:t>
            </w:r>
          </w:p>
        </w:tc>
      </w:tr>
      <w:tr>
        <w:tc>
          <w:tcPr>
            <w:tcW w:type="dxa" w:w="2700"/>
          </w:tcPr>
          <w:p>
            <w:pPr>
              <w:spacing w:after="60" w:line="276" w:lineRule="auto"/>
            </w:pPr>
            <w:r>
              <w:rPr>
                <w:rFonts w:ascii="Calibri" w:hAnsi="Calibri" w:eastAsia="Microsoft YaHei"/>
              </w:rPr>
              <w:t>高通滤波</w:t>
            </w:r>
          </w:p>
        </w:tc>
        <w:tc>
          <w:tcPr>
            <w:tcW w:type="dxa" w:w="6660"/>
          </w:tcPr>
          <w:p>
            <w:pPr>
              <w:spacing w:after="60" w:line="276" w:lineRule="auto"/>
            </w:pPr>
            <w:r>
              <w:rPr>
                <w:rFonts w:ascii="Calibri" w:hAnsi="Calibri" w:eastAsia="Microsoft YaHei"/>
              </w:rPr>
              <w:t>保留高频、抑制低频，图像边缘和细节被增强，但噪声也可能增强。</w:t>
            </w:r>
          </w:p>
        </w:tc>
      </w:tr>
      <w:tr>
        <w:tc>
          <w:tcPr>
            <w:tcW w:type="dxa" w:w="2700"/>
          </w:tcPr>
          <w:p>
            <w:pPr>
              <w:spacing w:after="60" w:line="276" w:lineRule="auto"/>
            </w:pPr>
            <w:r>
              <w:rPr>
                <w:rFonts w:ascii="Calibri" w:hAnsi="Calibri" w:eastAsia="Microsoft YaHei"/>
              </w:rPr>
              <w:t>高通类型</w:t>
            </w:r>
          </w:p>
        </w:tc>
        <w:tc>
          <w:tcPr>
            <w:tcW w:type="dxa" w:w="6660"/>
          </w:tcPr>
          <w:p>
            <w:pPr>
              <w:spacing w:after="60" w:line="276" w:lineRule="auto"/>
            </w:pPr>
            <w:r>
              <w:rPr>
                <w:rFonts w:ascii="Calibri" w:hAnsi="Calibri" w:eastAsia="Microsoft YaHei"/>
              </w:rPr>
              <w:t>理想高通截止突然，可能振铃；巴特沃斯高通过渡可调；高斯高通过渡最平滑。</w:t>
            </w:r>
          </w:p>
        </w:tc>
      </w:tr>
      <w:tr>
        <w:tc>
          <w:tcPr>
            <w:tcW w:type="dxa" w:w="2700"/>
          </w:tcPr>
          <w:p>
            <w:pPr>
              <w:spacing w:after="60" w:line="276" w:lineRule="auto"/>
            </w:pPr>
            <w:r>
              <w:rPr>
                <w:rFonts w:ascii="Calibri" w:hAnsi="Calibri" w:eastAsia="Microsoft YaHei"/>
              </w:rPr>
              <w:t>高提升滤波</w:t>
            </w:r>
          </w:p>
        </w:tc>
        <w:tc>
          <w:tcPr>
            <w:tcW w:type="dxa" w:w="6660"/>
          </w:tcPr>
          <w:p>
            <w:pPr>
              <w:spacing w:after="60" w:line="276" w:lineRule="auto"/>
            </w:pPr>
            <w:r>
              <w:rPr>
                <w:rFonts w:ascii="Calibri" w:hAnsi="Calibri" w:eastAsia="Microsoft YaHei"/>
              </w:rPr>
              <w:t>在高通结果中保留一部分原图低频，使图像既锐化又保留背景。</w:t>
            </w:r>
          </w:p>
        </w:tc>
      </w:tr>
      <w:tr>
        <w:tc>
          <w:tcPr>
            <w:tcW w:type="dxa" w:w="2700"/>
          </w:tcPr>
          <w:p>
            <w:pPr>
              <w:spacing w:after="60" w:line="276" w:lineRule="auto"/>
            </w:pPr>
            <w:r>
              <w:rPr>
                <w:rFonts w:ascii="Calibri" w:hAnsi="Calibri" w:eastAsia="Microsoft YaHei"/>
              </w:rPr>
              <w:t>高频强调</w:t>
            </w:r>
          </w:p>
        </w:tc>
        <w:tc>
          <w:tcPr>
            <w:tcW w:type="dxa" w:w="6660"/>
          </w:tcPr>
          <w:p>
            <w:pPr>
              <w:spacing w:after="60" w:line="276" w:lineRule="auto"/>
            </w:pPr>
            <w:r>
              <w:rPr>
                <w:rFonts w:ascii="Calibri" w:hAnsi="Calibri" w:eastAsia="Microsoft YaHei"/>
              </w:rPr>
              <w:t>H_hfe=a+bH_hp，a保留低频，b增强高频。</w:t>
            </w:r>
          </w:p>
        </w:tc>
      </w:tr>
      <w:tr>
        <w:tc>
          <w:tcPr>
            <w:tcW w:type="dxa" w:w="2700"/>
          </w:tcPr>
          <w:p>
            <w:pPr>
              <w:spacing w:after="60" w:line="276" w:lineRule="auto"/>
            </w:pPr>
            <w:r>
              <w:rPr>
                <w:rFonts w:ascii="Calibri" w:hAnsi="Calibri" w:eastAsia="Microsoft YaHei"/>
              </w:rPr>
              <w:t>带阻与带通</w:t>
            </w:r>
          </w:p>
        </w:tc>
        <w:tc>
          <w:tcPr>
            <w:tcW w:type="dxa" w:w="6660"/>
          </w:tcPr>
          <w:p>
            <w:pPr>
              <w:spacing w:after="60" w:line="276" w:lineRule="auto"/>
            </w:pPr>
            <w:r>
              <w:rPr>
                <w:rFonts w:ascii="Calibri" w:hAnsi="Calibri" w:eastAsia="Microsoft YaHei"/>
              </w:rPr>
              <w:t>带阻去除某一频带，带通保留某一频带，二者互补；周期噪声常用带阻或陷波。</w:t>
            </w:r>
          </w:p>
        </w:tc>
      </w:tr>
      <w:tr>
        <w:tc>
          <w:tcPr>
            <w:tcW w:type="dxa" w:w="2700"/>
          </w:tcPr>
          <w:p>
            <w:pPr>
              <w:spacing w:after="60" w:line="276" w:lineRule="auto"/>
            </w:pPr>
            <w:r>
              <w:rPr>
                <w:rFonts w:ascii="Calibri" w:hAnsi="Calibri" w:eastAsia="Microsoft YaHei"/>
              </w:rPr>
              <w:t>同态滤波</w:t>
            </w:r>
          </w:p>
        </w:tc>
        <w:tc>
          <w:tcPr>
            <w:tcW w:type="dxa" w:w="6660"/>
          </w:tcPr>
          <w:p>
            <w:pPr>
              <w:spacing w:after="60" w:line="276" w:lineRule="auto"/>
            </w:pPr>
            <w:r>
              <w:rPr>
                <w:rFonts w:ascii="Calibri" w:hAnsi="Calibri" w:eastAsia="Microsoft YaHei"/>
              </w:rPr>
              <w:t>通过对数变换把照度和反射乘法模型变成加法，在频域压低照度低频、增强反射高频。</w:t>
            </w:r>
          </w:p>
        </w:tc>
      </w:tr>
    </w:tbl>
    <w:p>
      <w:pPr>
        <w:pStyle w:val="Heading1"/>
      </w:pPr>
      <w:r>
        <w:t>三、知识点精讲</w:t>
      </w:r>
    </w:p>
    <w:p>
      <w:pPr>
        <w:pStyle w:val="Heading2"/>
      </w:pPr>
      <w:r>
        <w:t>1. 高通滤波</w:t>
      </w:r>
    </w:p>
    <w:p>
      <w:pPr>
        <w:spacing w:after="100" w:line="300" w:lineRule="auto"/>
      </w:pPr>
      <w:r>
        <w:rPr>
          <w:rFonts w:ascii="Calibri" w:hAnsi="Calibri" w:eastAsia="Microsoft YaHei"/>
          <w:b/>
        </w:rPr>
        <w:t>核心理解：</w:t>
      </w:r>
      <w:r>
        <w:rPr>
          <w:rFonts w:ascii="Calibri" w:hAnsi="Calibri" w:eastAsia="Microsoft YaHei"/>
        </w:rPr>
        <w:t>保留高频、抑制低频，图像边缘和细节被增强，但噪声也可能增强。</w:t>
      </w:r>
    </w:p>
    <w:p>
      <w:pPr>
        <w:spacing w:after="100" w:line="300" w:lineRule="auto"/>
      </w:pPr>
      <w:r>
        <w:rPr>
          <w:rFonts w:ascii="Calibri" w:hAnsi="Calibri" w:eastAsia="Microsoft YaHei"/>
          <w:b/>
        </w:rPr>
        <w:t>考试抓手：</w:t>
      </w:r>
      <w:r>
        <w:rPr>
          <w:rFonts w:ascii="Calibri" w:hAnsi="Calibri" w:eastAsia="Microsoft YaHei"/>
        </w:rPr>
        <w:t>先判断题目是在考概念辨析、公式计算还是流程复述；再把本考点对应的关键词写出来。如果题目给了图像、矩阵或频谱，不要急着套结论，先说明你观察到的目标、背景、噪声、频率或邻域关系。</w:t>
      </w:r>
    </w:p>
    <w:p>
      <w:pPr>
        <w:spacing w:after="100" w:line="300" w:lineRule="auto"/>
      </w:pPr>
      <w:r>
        <w:rPr>
          <w:rFonts w:ascii="Calibri" w:hAnsi="Calibri" w:eastAsia="Microsoft YaHei"/>
          <w:b/>
        </w:rPr>
        <w:t>答题表达：</w:t>
      </w:r>
      <w:r>
        <w:rPr>
          <w:rFonts w:ascii="Calibri" w:hAnsi="Calibri" w:eastAsia="Microsoft YaHei"/>
        </w:rPr>
        <w:t>涉及“高通滤波”时，建议用“定义/公式 - 作用 - 适用条件 - 易错限制”的顺序作答。</w:t>
      </w:r>
    </w:p>
    <w:p>
      <w:pPr>
        <w:pStyle w:val="Heading2"/>
      </w:pPr>
      <w:r>
        <w:t>2. 高通类型</w:t>
      </w:r>
    </w:p>
    <w:p>
      <w:pPr>
        <w:spacing w:after="100" w:line="300" w:lineRule="auto"/>
      </w:pPr>
      <w:r>
        <w:rPr>
          <w:rFonts w:ascii="Calibri" w:hAnsi="Calibri" w:eastAsia="Microsoft YaHei"/>
          <w:b/>
        </w:rPr>
        <w:t>核心理解：</w:t>
      </w:r>
      <w:r>
        <w:rPr>
          <w:rFonts w:ascii="Calibri" w:hAnsi="Calibri" w:eastAsia="Microsoft YaHei"/>
        </w:rPr>
        <w:t>理想高通截止突然，可能振铃；巴特沃斯高通过渡可调；高斯高通过渡最平滑。</w:t>
      </w:r>
    </w:p>
    <w:p>
      <w:pPr>
        <w:spacing w:after="100" w:line="300" w:lineRule="auto"/>
      </w:pPr>
      <w:r>
        <w:rPr>
          <w:rFonts w:ascii="Calibri" w:hAnsi="Calibri" w:eastAsia="Microsoft YaHei"/>
          <w:b/>
        </w:rPr>
        <w:t>考试抓手：</w:t>
      </w:r>
      <w:r>
        <w:rPr>
          <w:rFonts w:ascii="Calibri" w:hAnsi="Calibri" w:eastAsia="Microsoft YaHei"/>
        </w:rPr>
        <w:t>先判断题目是在考概念辨析、公式计算还是流程复述；再把本考点对应的关键词写出来。如果题目给了图像、矩阵或频谱，不要急着套结论，先说明你观察到的目标、背景、噪声、频率或邻域关系。</w:t>
      </w:r>
    </w:p>
    <w:p>
      <w:pPr>
        <w:spacing w:after="100" w:line="300" w:lineRule="auto"/>
      </w:pPr>
      <w:r>
        <w:rPr>
          <w:rFonts w:ascii="Calibri" w:hAnsi="Calibri" w:eastAsia="Microsoft YaHei"/>
          <w:b/>
        </w:rPr>
        <w:t>答题表达：</w:t>
      </w:r>
      <w:r>
        <w:rPr>
          <w:rFonts w:ascii="Calibri" w:hAnsi="Calibri" w:eastAsia="Microsoft YaHei"/>
        </w:rPr>
        <w:t>涉及“高通类型”时，建议用“定义/公式 - 作用 - 适用条件 - 易错限制”的顺序作答。</w:t>
      </w:r>
    </w:p>
    <w:p>
      <w:pPr>
        <w:pStyle w:val="Heading2"/>
      </w:pPr>
      <w:r>
        <w:t>3. 高提升滤波</w:t>
      </w:r>
    </w:p>
    <w:p>
      <w:pPr>
        <w:spacing w:after="100" w:line="300" w:lineRule="auto"/>
      </w:pPr>
      <w:r>
        <w:rPr>
          <w:rFonts w:ascii="Calibri" w:hAnsi="Calibri" w:eastAsia="Microsoft YaHei"/>
          <w:b/>
        </w:rPr>
        <w:t>核心理解：</w:t>
      </w:r>
      <w:r>
        <w:rPr>
          <w:rFonts w:ascii="Calibri" w:hAnsi="Calibri" w:eastAsia="Microsoft YaHei"/>
        </w:rPr>
        <w:t>在高通结果中保留一部分原图低频，使图像既锐化又保留背景。</w:t>
      </w:r>
    </w:p>
    <w:p>
      <w:pPr>
        <w:spacing w:after="100" w:line="300" w:lineRule="auto"/>
      </w:pPr>
      <w:r>
        <w:rPr>
          <w:rFonts w:ascii="Calibri" w:hAnsi="Calibri" w:eastAsia="Microsoft YaHei"/>
          <w:b/>
        </w:rPr>
        <w:t>考试抓手：</w:t>
      </w:r>
      <w:r>
        <w:rPr>
          <w:rFonts w:ascii="Calibri" w:hAnsi="Calibri" w:eastAsia="Microsoft YaHei"/>
        </w:rPr>
        <w:t>先判断题目是在考概念辨析、公式计算还是流程复述；再把本考点对应的关键词写出来。如果题目给了图像、矩阵或频谱，不要急着套结论，先说明你观察到的目标、背景、噪声、频率或邻域关系。</w:t>
      </w:r>
    </w:p>
    <w:p>
      <w:pPr>
        <w:spacing w:after="100" w:line="300" w:lineRule="auto"/>
      </w:pPr>
      <w:r>
        <w:rPr>
          <w:rFonts w:ascii="Calibri" w:hAnsi="Calibri" w:eastAsia="Microsoft YaHei"/>
          <w:b/>
        </w:rPr>
        <w:t>答题表达：</w:t>
      </w:r>
      <w:r>
        <w:rPr>
          <w:rFonts w:ascii="Calibri" w:hAnsi="Calibri" w:eastAsia="Microsoft YaHei"/>
        </w:rPr>
        <w:t>涉及“高提升滤波”时，建议用“定义/公式 - 作用 - 适用条件 - 易错限制”的顺序作答。</w:t>
      </w:r>
    </w:p>
    <w:p>
      <w:pPr>
        <w:pStyle w:val="Heading2"/>
      </w:pPr>
      <w:r>
        <w:t>4. 高频强调</w:t>
      </w:r>
    </w:p>
    <w:p>
      <w:pPr>
        <w:spacing w:after="100" w:line="300" w:lineRule="auto"/>
      </w:pPr>
      <w:r>
        <w:rPr>
          <w:rFonts w:ascii="Calibri" w:hAnsi="Calibri" w:eastAsia="Microsoft YaHei"/>
          <w:b/>
        </w:rPr>
        <w:t>核心理解：</w:t>
      </w:r>
      <w:r>
        <w:rPr>
          <w:rFonts w:ascii="Calibri" w:hAnsi="Calibri" w:eastAsia="Microsoft YaHei"/>
        </w:rPr>
        <w:t>H_hfe=a+bH_hp，a保留低频，b增强高频。</w:t>
      </w:r>
    </w:p>
    <w:p>
      <w:pPr>
        <w:spacing w:after="100" w:line="300" w:lineRule="auto"/>
      </w:pPr>
      <w:r>
        <w:rPr>
          <w:rFonts w:ascii="Calibri" w:hAnsi="Calibri" w:eastAsia="Microsoft YaHei"/>
          <w:b/>
        </w:rPr>
        <w:t>考试抓手：</w:t>
      </w:r>
      <w:r>
        <w:rPr>
          <w:rFonts w:ascii="Calibri" w:hAnsi="Calibri" w:eastAsia="Microsoft YaHei"/>
        </w:rPr>
        <w:t>先判断题目是在考概念辨析、公式计算还是流程复述；再把本考点对应的关键词写出来。如果题目给了图像、矩阵或频谱，不要急着套结论，先说明你观察到的目标、背景、噪声、频率或邻域关系。</w:t>
      </w:r>
    </w:p>
    <w:p>
      <w:pPr>
        <w:spacing w:after="100" w:line="300" w:lineRule="auto"/>
      </w:pPr>
      <w:r>
        <w:rPr>
          <w:rFonts w:ascii="Calibri" w:hAnsi="Calibri" w:eastAsia="Microsoft YaHei"/>
          <w:b/>
        </w:rPr>
        <w:t>答题表达：</w:t>
      </w:r>
      <w:r>
        <w:rPr>
          <w:rFonts w:ascii="Calibri" w:hAnsi="Calibri" w:eastAsia="Microsoft YaHei"/>
        </w:rPr>
        <w:t>涉及“高频强调”时，建议用“定义/公式 - 作用 - 适用条件 - 易错限制”的顺序作答。</w:t>
      </w:r>
    </w:p>
    <w:p>
      <w:pPr>
        <w:pStyle w:val="Heading2"/>
      </w:pPr>
      <w:r>
        <w:t>5. 带阻与带通</w:t>
      </w:r>
    </w:p>
    <w:p>
      <w:pPr>
        <w:spacing w:after="100" w:line="300" w:lineRule="auto"/>
      </w:pPr>
      <w:r>
        <w:rPr>
          <w:rFonts w:ascii="Calibri" w:hAnsi="Calibri" w:eastAsia="Microsoft YaHei"/>
          <w:b/>
        </w:rPr>
        <w:t>核心理解：</w:t>
      </w:r>
      <w:r>
        <w:rPr>
          <w:rFonts w:ascii="Calibri" w:hAnsi="Calibri" w:eastAsia="Microsoft YaHei"/>
        </w:rPr>
        <w:t>带阻去除某一频带，带通保留某一频带，二者互补；周期噪声常用带阻或陷波。</w:t>
      </w:r>
    </w:p>
    <w:p>
      <w:pPr>
        <w:spacing w:after="100" w:line="300" w:lineRule="auto"/>
      </w:pPr>
      <w:r>
        <w:rPr>
          <w:rFonts w:ascii="Calibri" w:hAnsi="Calibri" w:eastAsia="Microsoft YaHei"/>
          <w:b/>
        </w:rPr>
        <w:t>考试抓手：</w:t>
      </w:r>
      <w:r>
        <w:rPr>
          <w:rFonts w:ascii="Calibri" w:hAnsi="Calibri" w:eastAsia="Microsoft YaHei"/>
        </w:rPr>
        <w:t>先判断题目是在考概念辨析、公式计算还是流程复述；再把本考点对应的关键词写出来。如果题目给了图像、矩阵或频谱，不要急着套结论，先说明你观察到的目标、背景、噪声、频率或邻域关系。</w:t>
      </w:r>
    </w:p>
    <w:p>
      <w:pPr>
        <w:spacing w:after="100" w:line="300" w:lineRule="auto"/>
      </w:pPr>
      <w:r>
        <w:rPr>
          <w:rFonts w:ascii="Calibri" w:hAnsi="Calibri" w:eastAsia="Microsoft YaHei"/>
          <w:b/>
        </w:rPr>
        <w:t>答题表达：</w:t>
      </w:r>
      <w:r>
        <w:rPr>
          <w:rFonts w:ascii="Calibri" w:hAnsi="Calibri" w:eastAsia="Microsoft YaHei"/>
        </w:rPr>
        <w:t>涉及“带阻与带通”时，建议用“定义/公式 - 作用 - 适用条件 - 易错限制”的顺序作答。</w:t>
      </w:r>
    </w:p>
    <w:p>
      <w:pPr>
        <w:pStyle w:val="Heading2"/>
      </w:pPr>
      <w:r>
        <w:t>6. 同态滤波</w:t>
      </w:r>
    </w:p>
    <w:p>
      <w:pPr>
        <w:spacing w:after="100" w:line="300" w:lineRule="auto"/>
      </w:pPr>
      <w:r>
        <w:rPr>
          <w:rFonts w:ascii="Calibri" w:hAnsi="Calibri" w:eastAsia="Microsoft YaHei"/>
          <w:b/>
        </w:rPr>
        <w:t>核心理解：</w:t>
      </w:r>
      <w:r>
        <w:rPr>
          <w:rFonts w:ascii="Calibri" w:hAnsi="Calibri" w:eastAsia="Microsoft YaHei"/>
        </w:rPr>
        <w:t>通过对数变换把照度和反射乘法模型变成加法，在频域压低照度低频、增强反射高频。</w:t>
      </w:r>
    </w:p>
    <w:p>
      <w:pPr>
        <w:spacing w:after="100" w:line="300" w:lineRule="auto"/>
      </w:pPr>
      <w:r>
        <w:rPr>
          <w:rFonts w:ascii="Calibri" w:hAnsi="Calibri" w:eastAsia="Microsoft YaHei"/>
          <w:b/>
        </w:rPr>
        <w:t>考试抓手：</w:t>
      </w:r>
      <w:r>
        <w:rPr>
          <w:rFonts w:ascii="Calibri" w:hAnsi="Calibri" w:eastAsia="Microsoft YaHei"/>
        </w:rPr>
        <w:t>先判断题目是在考概念辨析、公式计算还是流程复述；再把本考点对应的关键词写出来。如果题目给了图像、矩阵或频谱，不要急着套结论，先说明你观察到的目标、背景、噪声、频率或邻域关系。</w:t>
      </w:r>
    </w:p>
    <w:p>
      <w:pPr>
        <w:spacing w:after="100" w:line="300" w:lineRule="auto"/>
      </w:pPr>
      <w:r>
        <w:rPr>
          <w:rFonts w:ascii="Calibri" w:hAnsi="Calibri" w:eastAsia="Microsoft YaHei"/>
          <w:b/>
        </w:rPr>
        <w:t>答题表达：</w:t>
      </w:r>
      <w:r>
        <w:rPr>
          <w:rFonts w:ascii="Calibri" w:hAnsi="Calibri" w:eastAsia="Microsoft YaHei"/>
        </w:rPr>
        <w:t>涉及“同态滤波”时，建议用“定义/公式 - 作用 - 适用条件 - 易错限制”的顺序作答。</w:t>
      </w:r>
    </w:p>
    <w:p>
      <w:pPr>
        <w:pStyle w:val="Heading1"/>
      </w:pPr>
      <w:r>
        <w:t>四、必背公式与模型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c>
          <w:tcPr>
            <w:tcW w:type="dxa" w:w="2700"/>
            <w:vAlign w:val="center"/>
            <w:shd w:fill="E8EEF5"/>
          </w:tcPr>
          <w:p>
            <w:r>
              <w:rPr>
                <w:rFonts w:ascii="Calibri" w:hAnsi="Calibri" w:eastAsia="Microsoft YaHei"/>
                <w:b/>
              </w:rPr>
              <w:t>公式/模型</w:t>
            </w:r>
          </w:p>
        </w:tc>
        <w:tc>
          <w:tcPr>
            <w:tcW w:type="dxa" w:w="6660"/>
            <w:vAlign w:val="center"/>
            <w:shd w:fill="E8EEF5"/>
          </w:tcPr>
          <w:p>
            <w:r>
              <w:rPr>
                <w:rFonts w:ascii="Calibri" w:hAnsi="Calibri" w:eastAsia="Microsoft YaHei"/>
                <w:b/>
              </w:rPr>
              <w:t>表达式</w:t>
            </w:r>
          </w:p>
        </w:tc>
      </w:tr>
      <w:tr>
        <w:tc>
          <w:tcPr>
            <w:tcW w:type="dxa" w:w="2700"/>
          </w:tcPr>
          <w:p>
            <w:r>
              <w:rPr>
                <w:rFonts w:ascii="Calibri" w:hAnsi="Calibri" w:eastAsia="Microsoft YaHei"/>
              </w:rPr>
              <w:t>频域滤波</w:t>
            </w:r>
          </w:p>
        </w:tc>
        <w:tc>
          <w:tcPr>
            <w:tcW w:type="dxa" w:w="6660"/>
          </w:tcPr>
          <w:p>
            <w:pPr>
              <w:spacing w:after="60" w:line="276" w:lineRule="auto"/>
            </w:pPr>
            <w:r>
              <w:rPr>
                <w:rFonts w:ascii="Consolas" w:hAnsi="Consolas" w:eastAsia="Microsoft YaHei"/>
                <w:sz w:val="19"/>
              </w:rPr>
              <w:t>G(u,v)=H(u,v)F(u,v)</w:t>
            </w:r>
          </w:p>
        </w:tc>
      </w:tr>
      <w:tr>
        <w:tc>
          <w:tcPr>
            <w:tcW w:type="dxa" w:w="2700"/>
          </w:tcPr>
          <w:p>
            <w:r>
              <w:rPr>
                <w:rFonts w:ascii="Calibri" w:hAnsi="Calibri" w:eastAsia="Microsoft YaHei"/>
              </w:rPr>
              <w:t>高通与低通互补</w:t>
            </w:r>
          </w:p>
        </w:tc>
        <w:tc>
          <w:tcPr>
            <w:tcW w:type="dxa" w:w="6660"/>
          </w:tcPr>
          <w:p>
            <w:pPr>
              <w:spacing w:after="60" w:line="276" w:lineRule="auto"/>
            </w:pPr>
            <w:r>
              <w:rPr>
                <w:rFonts w:ascii="Consolas" w:hAnsi="Consolas" w:eastAsia="Microsoft YaHei"/>
                <w:sz w:val="19"/>
              </w:rPr>
              <w:t>H_hp(u,v)=1-H_lp(u,v)</w:t>
            </w:r>
          </w:p>
        </w:tc>
      </w:tr>
      <w:tr>
        <w:tc>
          <w:tcPr>
            <w:tcW w:type="dxa" w:w="2700"/>
          </w:tcPr>
          <w:p>
            <w:r>
              <w:rPr>
                <w:rFonts w:ascii="Calibri" w:hAnsi="Calibri" w:eastAsia="Microsoft YaHei"/>
              </w:rPr>
              <w:t>高提升滤波</w:t>
            </w:r>
          </w:p>
        </w:tc>
        <w:tc>
          <w:tcPr>
            <w:tcW w:type="dxa" w:w="6660"/>
          </w:tcPr>
          <w:p>
            <w:pPr>
              <w:spacing w:after="60" w:line="276" w:lineRule="auto"/>
            </w:pPr>
            <w:r>
              <w:rPr>
                <w:rFonts w:ascii="Consolas" w:hAnsi="Consolas" w:eastAsia="Microsoft YaHei"/>
                <w:sz w:val="19"/>
              </w:rPr>
              <w:t>H_hb=(A-1)+H_hp</w:t>
            </w:r>
          </w:p>
        </w:tc>
      </w:tr>
      <w:tr>
        <w:tc>
          <w:tcPr>
            <w:tcW w:type="dxa" w:w="2700"/>
          </w:tcPr>
          <w:p>
            <w:r>
              <w:rPr>
                <w:rFonts w:ascii="Calibri" w:hAnsi="Calibri" w:eastAsia="Microsoft YaHei"/>
              </w:rPr>
              <w:t>高频强调</w:t>
            </w:r>
          </w:p>
        </w:tc>
        <w:tc>
          <w:tcPr>
            <w:tcW w:type="dxa" w:w="6660"/>
          </w:tcPr>
          <w:p>
            <w:pPr>
              <w:spacing w:after="60" w:line="276" w:lineRule="auto"/>
            </w:pPr>
            <w:r>
              <w:rPr>
                <w:rFonts w:ascii="Consolas" w:hAnsi="Consolas" w:eastAsia="Microsoft YaHei"/>
                <w:sz w:val="19"/>
              </w:rPr>
              <w:t>H_hfe=a+bH_hp</w:t>
            </w:r>
          </w:p>
        </w:tc>
      </w:tr>
      <w:tr>
        <w:tc>
          <w:tcPr>
            <w:tcW w:type="dxa" w:w="2700"/>
          </w:tcPr>
          <w:p>
            <w:r>
              <w:rPr>
                <w:rFonts w:ascii="Calibri" w:hAnsi="Calibri" w:eastAsia="Microsoft YaHei"/>
              </w:rPr>
              <w:t>带通互补</w:t>
            </w:r>
          </w:p>
        </w:tc>
        <w:tc>
          <w:tcPr>
            <w:tcW w:type="dxa" w:w="6660"/>
          </w:tcPr>
          <w:p>
            <w:pPr>
              <w:spacing w:after="60" w:line="276" w:lineRule="auto"/>
            </w:pPr>
            <w:r>
              <w:rPr>
                <w:rFonts w:ascii="Consolas" w:hAnsi="Consolas" w:eastAsia="Microsoft YaHei"/>
                <w:sz w:val="19"/>
              </w:rPr>
              <w:t>H_bp=1-H_br</w:t>
            </w:r>
          </w:p>
        </w:tc>
      </w:tr>
      <w:tr>
        <w:tc>
          <w:tcPr>
            <w:tcW w:type="dxa" w:w="2700"/>
          </w:tcPr>
          <w:p>
            <w:r>
              <w:rPr>
                <w:rFonts w:ascii="Calibri" w:hAnsi="Calibri" w:eastAsia="Microsoft YaHei"/>
              </w:rPr>
              <w:t>同态滤波常见形式</w:t>
            </w:r>
          </w:p>
        </w:tc>
        <w:tc>
          <w:tcPr>
            <w:tcW w:type="dxa" w:w="6660"/>
          </w:tcPr>
          <w:p>
            <w:pPr>
              <w:spacing w:after="60" w:line="276" w:lineRule="auto"/>
            </w:pPr>
            <w:r>
              <w:rPr>
                <w:rFonts w:ascii="Consolas" w:hAnsi="Consolas" w:eastAsia="Microsoft YaHei"/>
                <w:sz w:val="19"/>
              </w:rPr>
              <w:t>H=(γH-γL)(1-exp[-cD^2/D0^2])+γL</w:t>
            </w:r>
          </w:p>
        </w:tc>
      </w:tr>
    </w:tbl>
    <w:p>
      <w:r>
        <w:rPr>
          <w:rFonts w:ascii="Calibri" w:hAnsi="Calibri" w:eastAsia="Microsoft YaHei"/>
          <w:b w:val="0"/>
        </w:rPr>
        <w:t>公式题不要只背表达式。真正拿分的顺序是：先写变量含义，再判断适用条件，最后代入计算。遇到需要取整、归一化、截断或阈值比较的题目，要把处理规则单独写出来。</w:t>
      </w:r>
    </w:p>
    <w:p>
      <w:pPr>
        <w:spacing w:after="100" w:line="300" w:lineRule="auto"/>
      </w:pPr>
      <w:r>
        <w:rPr>
          <w:rFonts w:ascii="Calibri" w:hAnsi="Calibri" w:eastAsia="Microsoft YaHei"/>
          <w:b/>
        </w:rPr>
        <w:t>频域滤波：</w:t>
      </w:r>
      <w:r>
        <w:rPr>
          <w:rFonts w:ascii="Calibri" w:hAnsi="Calibri" w:eastAsia="Microsoft YaHei"/>
        </w:rPr>
        <w:t>G(u,v)=H(u,v)F(u,v)。使用时先确认输入范围、变量单位和题目是否要求归一化。</w:t>
      </w:r>
    </w:p>
    <w:p>
      <w:pPr>
        <w:spacing w:after="100" w:line="300" w:lineRule="auto"/>
      </w:pPr>
      <w:r>
        <w:rPr>
          <w:rFonts w:ascii="Calibri" w:hAnsi="Calibri" w:eastAsia="Microsoft YaHei"/>
          <w:b/>
        </w:rPr>
        <w:t>高通与低通互补：</w:t>
      </w:r>
      <w:r>
        <w:rPr>
          <w:rFonts w:ascii="Calibri" w:hAnsi="Calibri" w:eastAsia="Microsoft YaHei"/>
        </w:rPr>
        <w:t>H_hp(u,v)=1-H_lp(u,v)。使用时先确认输入范围、变量单位和题目是否要求归一化。</w:t>
      </w:r>
    </w:p>
    <w:p>
      <w:pPr>
        <w:spacing w:after="100" w:line="300" w:lineRule="auto"/>
      </w:pPr>
      <w:r>
        <w:rPr>
          <w:rFonts w:ascii="Calibri" w:hAnsi="Calibri" w:eastAsia="Microsoft YaHei"/>
          <w:b/>
        </w:rPr>
        <w:t>高提升滤波：</w:t>
      </w:r>
      <w:r>
        <w:rPr>
          <w:rFonts w:ascii="Calibri" w:hAnsi="Calibri" w:eastAsia="Microsoft YaHei"/>
        </w:rPr>
        <w:t>H_hb=(A-1)+H_hp。使用时先确认输入范围、变量单位和题目是否要求归一化。</w:t>
      </w:r>
    </w:p>
    <w:p>
      <w:pPr>
        <w:spacing w:after="100" w:line="300" w:lineRule="auto"/>
      </w:pPr>
      <w:r>
        <w:rPr>
          <w:rFonts w:ascii="Calibri" w:hAnsi="Calibri" w:eastAsia="Microsoft YaHei"/>
          <w:b/>
        </w:rPr>
        <w:t>高频强调：</w:t>
      </w:r>
      <w:r>
        <w:rPr>
          <w:rFonts w:ascii="Calibri" w:hAnsi="Calibri" w:eastAsia="Microsoft YaHei"/>
        </w:rPr>
        <w:t>H_hfe=a+bH_hp。使用时先确认输入范围、变量单位和题目是否要求归一化。</w:t>
      </w:r>
    </w:p>
    <w:p>
      <w:pPr>
        <w:spacing w:after="100" w:line="300" w:lineRule="auto"/>
      </w:pPr>
      <w:r>
        <w:rPr>
          <w:rFonts w:ascii="Calibri" w:hAnsi="Calibri" w:eastAsia="Microsoft YaHei"/>
          <w:b/>
        </w:rPr>
        <w:t>带通互补：</w:t>
      </w:r>
      <w:r>
        <w:rPr>
          <w:rFonts w:ascii="Calibri" w:hAnsi="Calibri" w:eastAsia="Microsoft YaHei"/>
        </w:rPr>
        <w:t>H_bp=1-H_br。使用时先确认输入范围、变量单位和题目是否要求归一化。</w:t>
      </w:r>
    </w:p>
    <w:p>
      <w:pPr>
        <w:spacing w:after="100" w:line="300" w:lineRule="auto"/>
      </w:pPr>
      <w:r>
        <w:rPr>
          <w:rFonts w:ascii="Calibri" w:hAnsi="Calibri" w:eastAsia="Microsoft YaHei"/>
          <w:b/>
        </w:rPr>
        <w:t>同态滤波常见形式：</w:t>
      </w:r>
      <w:r>
        <w:rPr>
          <w:rFonts w:ascii="Calibri" w:hAnsi="Calibri" w:eastAsia="Microsoft YaHei"/>
        </w:rPr>
        <w:t>H=(γH-γL)(1-exp[-cD^2/D0^2])+γL。使用时先确认输入范围、变量单位和题目是否要求归一化。</w:t>
      </w:r>
    </w:p>
    <w:p>
      <w:pPr>
        <w:pStyle w:val="Heading1"/>
      </w:pPr>
      <w:r>
        <w:t>五、手把手例题与题型</w:t>
      </w:r>
    </w:p>
    <w:p>
      <w:pPr>
        <w:pStyle w:val="Heading2"/>
      </w:pPr>
      <w:r>
        <w:t>例题1：高提升滤波：A=1时退化为高通</w:t>
      </w:r>
    </w:p>
    <w:p>
      <w:pPr>
        <w:spacing w:after="100" w:line="300" w:lineRule="auto"/>
      </w:pPr>
      <w:r>
        <w:rPr>
          <w:rFonts w:ascii="Calibri" w:hAnsi="Calibri" w:eastAsia="Microsoft YaHei"/>
          <w:b/>
        </w:rPr>
        <w:t>题目：</w:t>
      </w:r>
      <w:r>
        <w:rPr>
          <w:rFonts w:ascii="Calibri" w:hAnsi="Calibri" w:eastAsia="Microsoft YaHei"/>
        </w:rPr>
        <w:t>高提升滤波H_hb=(A-1)+H_hp，当A=1时是什么？</w:t>
      </w:r>
    </w:p>
    <w:p>
      <w:pPr>
        <w:spacing w:after="100" w:line="300" w:lineRule="auto"/>
      </w:pPr>
      <w:r>
        <w:rPr>
          <w:rFonts w:ascii="Calibri" w:hAnsi="Calibri" w:eastAsia="Microsoft YaHei"/>
          <w:b/>
        </w:rPr>
        <w:t>解题步骤：</w:t>
      </w:r>
      <w:r>
        <w:rPr>
          <w:rFonts w:ascii="Calibri" w:hAnsi="Calibri" w:eastAsia="Microsoft YaHei"/>
        </w:rPr>
      </w:r>
    </w:p>
    <w:p>
      <w:pPr>
        <w:pStyle w:val="ListNumber"/>
      </w:pPr>
      <w:r>
        <w:rPr>
          <w:rFonts w:ascii="Calibri" w:hAnsi="Calibri" w:eastAsia="Microsoft YaHei"/>
        </w:rPr>
        <w:t>把A=1代入公式。</w:t>
      </w:r>
    </w:p>
    <w:p>
      <w:pPr>
        <w:pStyle w:val="ListNumber"/>
      </w:pPr>
      <w:r>
        <w:rPr>
          <w:rFonts w:ascii="Calibri" w:hAnsi="Calibri" w:eastAsia="Microsoft YaHei"/>
        </w:rPr>
        <w:t>得到H_hb=(1-1)+H_hp=H_hp。</w:t>
      </w:r>
    </w:p>
    <w:p>
      <w:pPr>
        <w:pStyle w:val="ListNumber"/>
      </w:pPr>
      <w:r>
        <w:rPr>
          <w:rFonts w:ascii="Calibri" w:hAnsi="Calibri" w:eastAsia="Microsoft YaHei"/>
        </w:rPr>
        <w:t>所以只剩普通高通滤波，没有额外保留原图低频。</w:t>
      </w:r>
    </w:p>
    <w:p>
      <w:pPr>
        <w:spacing w:after="100" w:line="300" w:lineRule="auto"/>
      </w:pPr>
      <w:r>
        <w:rPr>
          <w:rFonts w:ascii="Calibri" w:hAnsi="Calibri" w:eastAsia="Microsoft YaHei"/>
          <w:b/>
        </w:rPr>
        <w:t>标准答案：</w:t>
      </w:r>
      <w:r>
        <w:rPr>
          <w:rFonts w:ascii="Calibri" w:hAnsi="Calibri" w:eastAsia="Microsoft YaHei"/>
        </w:rPr>
        <w:t>A=1时为普通高通滤波；A&gt;1时既保留背景又增强高频。</w:t>
      </w:r>
    </w:p>
    <w:p>
      <w:pPr>
        <w:pStyle w:val="Heading2"/>
      </w:pPr>
      <w:r>
        <w:t>例题2：周期噪声的频域处理</w:t>
      </w:r>
    </w:p>
    <w:p>
      <w:pPr>
        <w:spacing w:after="100" w:line="300" w:lineRule="auto"/>
      </w:pPr>
      <w:r>
        <w:rPr>
          <w:rFonts w:ascii="Calibri" w:hAnsi="Calibri" w:eastAsia="Microsoft YaHei"/>
          <w:b/>
        </w:rPr>
        <w:t>题目：</w:t>
      </w:r>
      <w:r>
        <w:rPr>
          <w:rFonts w:ascii="Calibri" w:hAnsi="Calibri" w:eastAsia="Microsoft YaHei"/>
        </w:rPr>
        <w:t>频谱图中出现关于中心对称的亮点，应考虑什么滤波器？</w:t>
      </w:r>
    </w:p>
    <w:p>
      <w:pPr>
        <w:spacing w:after="100" w:line="300" w:lineRule="auto"/>
      </w:pPr>
      <w:r>
        <w:rPr>
          <w:rFonts w:ascii="Calibri" w:hAnsi="Calibri" w:eastAsia="Microsoft YaHei"/>
          <w:b/>
        </w:rPr>
        <w:t>解题步骤：</w:t>
      </w:r>
      <w:r>
        <w:rPr>
          <w:rFonts w:ascii="Calibri" w:hAnsi="Calibri" w:eastAsia="Microsoft YaHei"/>
        </w:rPr>
      </w:r>
    </w:p>
    <w:p>
      <w:pPr>
        <w:pStyle w:val="ListNumber"/>
      </w:pPr>
      <w:r>
        <w:rPr>
          <w:rFonts w:ascii="Calibri" w:hAnsi="Calibri" w:eastAsia="Microsoft YaHei"/>
        </w:rPr>
        <w:t>周期噪声在频域中常表现为离散、成对、对称的尖峰。</w:t>
      </w:r>
    </w:p>
    <w:p>
      <w:pPr>
        <w:pStyle w:val="ListNumber"/>
      </w:pPr>
      <w:r>
        <w:rPr>
          <w:rFonts w:ascii="Calibri" w:hAnsi="Calibri" w:eastAsia="Microsoft YaHei"/>
        </w:rPr>
        <w:t>如果只想去掉这些尖峰，优先使用陷波滤波器。</w:t>
      </w:r>
    </w:p>
    <w:p>
      <w:pPr>
        <w:pStyle w:val="ListNumber"/>
      </w:pPr>
      <w:r>
        <w:rPr>
          <w:rFonts w:ascii="Calibri" w:hAnsi="Calibri" w:eastAsia="Microsoft YaHei"/>
        </w:rPr>
        <w:t>如果噪声占据一圈频带，可使用带阻滤波器。</w:t>
      </w:r>
    </w:p>
    <w:p>
      <w:pPr>
        <w:spacing w:after="100" w:line="300" w:lineRule="auto"/>
      </w:pPr>
      <w:r>
        <w:rPr>
          <w:rFonts w:ascii="Calibri" w:hAnsi="Calibri" w:eastAsia="Microsoft YaHei"/>
          <w:b/>
        </w:rPr>
        <w:t>标准答案：</w:t>
      </w:r>
      <w:r>
        <w:rPr>
          <w:rFonts w:ascii="Calibri" w:hAnsi="Calibri" w:eastAsia="Microsoft YaHei"/>
        </w:rPr>
        <w:t>优先答陷波滤波；若题目说是一段频带，则答带阻滤波。</w:t>
      </w:r>
    </w:p>
    <w:p>
      <w:pPr>
        <w:pStyle w:val="Heading2"/>
      </w:pPr>
      <w:r>
        <w:t>PPT常考题型怎么写</w:t>
      </w:r>
    </w:p>
    <w:p>
      <w:pPr>
        <w:pStyle w:val="Heading3"/>
      </w:pPr>
      <w:r>
        <w:t>题型1：判断滤波器类型</w:t>
      </w:r>
    </w:p>
    <w:p>
      <w:pPr>
        <w:spacing w:after="100" w:line="300" w:lineRule="auto"/>
      </w:pPr>
      <w:r>
        <w:rPr>
          <w:rFonts w:ascii="Calibri" w:hAnsi="Calibri" w:eastAsia="Microsoft YaHei"/>
          <w:b/>
        </w:rPr>
        <w:t>题目特征：</w:t>
      </w:r>
      <w:r>
        <w:rPr>
          <w:rFonts w:ascii="Calibri" w:hAnsi="Calibri" w:eastAsia="Microsoft YaHei"/>
        </w:rPr>
        <w:t>判断滤波器类型：中心为暗、外围为亮的是高通；中心为亮、外围为暗的是低通。</w:t>
      </w:r>
    </w:p>
    <w:p>
      <w:pPr>
        <w:pStyle w:val="ListNumber"/>
      </w:pPr>
      <w:r>
        <w:rPr>
          <w:rFonts w:ascii="Calibri" w:hAnsi="Calibri" w:eastAsia="Microsoft YaHei"/>
        </w:rPr>
        <w:t>先写本题考查的概念或公式名称，避免答案一上来只有计算。</w:t>
      </w:r>
    </w:p>
    <w:p>
      <w:pPr>
        <w:pStyle w:val="ListNumber"/>
      </w:pPr>
      <w:r>
        <w:rPr>
          <w:rFonts w:ascii="Calibri" w:hAnsi="Calibri" w:eastAsia="Microsoft YaHei"/>
        </w:rPr>
        <w:t>按PPT中的处理流程列步骤：输入是什么、判断条件是什么、输出是什么。</w:t>
      </w:r>
    </w:p>
    <w:p>
      <w:pPr>
        <w:pStyle w:val="ListNumber"/>
      </w:pPr>
      <w:r>
        <w:rPr>
          <w:rFonts w:ascii="Calibri" w:hAnsi="Calibri" w:eastAsia="Microsoft YaHei"/>
        </w:rPr>
        <w:t>最后补一句限制条件或易错点，这通常是简答题和分析题的得分点。</w:t>
      </w:r>
    </w:p>
    <w:p>
      <w:pPr>
        <w:pStyle w:val="Heading3"/>
      </w:pPr>
      <w:r>
        <w:t>题型2：问A=1的高提升滤波是什么</w:t>
      </w:r>
    </w:p>
    <w:p>
      <w:pPr>
        <w:spacing w:after="100" w:line="300" w:lineRule="auto"/>
      </w:pPr>
      <w:r>
        <w:rPr>
          <w:rFonts w:ascii="Calibri" w:hAnsi="Calibri" w:eastAsia="Microsoft YaHei"/>
          <w:b/>
        </w:rPr>
        <w:t>题目特征：</w:t>
      </w:r>
      <w:r>
        <w:rPr>
          <w:rFonts w:ascii="Calibri" w:hAnsi="Calibri" w:eastAsia="Microsoft YaHei"/>
        </w:rPr>
        <w:t>问A=1的高提升滤波是什么：退化为普通高通滤波。</w:t>
      </w:r>
    </w:p>
    <w:p>
      <w:pPr>
        <w:pStyle w:val="ListNumber"/>
      </w:pPr>
      <w:r>
        <w:rPr>
          <w:rFonts w:ascii="Calibri" w:hAnsi="Calibri" w:eastAsia="Microsoft YaHei"/>
        </w:rPr>
        <w:t>先写本题考查的概念或公式名称，避免答案一上来只有计算。</w:t>
      </w:r>
    </w:p>
    <w:p>
      <w:pPr>
        <w:pStyle w:val="ListNumber"/>
      </w:pPr>
      <w:r>
        <w:rPr>
          <w:rFonts w:ascii="Calibri" w:hAnsi="Calibri" w:eastAsia="Microsoft YaHei"/>
        </w:rPr>
        <w:t>按PPT中的处理流程列步骤：输入是什么、判断条件是什么、输出是什么。</w:t>
      </w:r>
    </w:p>
    <w:p>
      <w:pPr>
        <w:pStyle w:val="ListNumber"/>
      </w:pPr>
      <w:r>
        <w:rPr>
          <w:rFonts w:ascii="Calibri" w:hAnsi="Calibri" w:eastAsia="Microsoft YaHei"/>
        </w:rPr>
        <w:t>最后补一句限制条件或易错点，这通常是简答题和分析题的得分点。</w:t>
      </w:r>
    </w:p>
    <w:p>
      <w:pPr>
        <w:pStyle w:val="Heading3"/>
      </w:pPr>
      <w:r>
        <w:t>题型3：周期噪声题</w:t>
      </w:r>
    </w:p>
    <w:p>
      <w:pPr>
        <w:spacing w:after="100" w:line="300" w:lineRule="auto"/>
      </w:pPr>
      <w:r>
        <w:rPr>
          <w:rFonts w:ascii="Calibri" w:hAnsi="Calibri" w:eastAsia="Microsoft YaHei"/>
          <w:b/>
        </w:rPr>
        <w:t>题目特征：</w:t>
      </w:r>
      <w:r>
        <w:rPr>
          <w:rFonts w:ascii="Calibri" w:hAnsi="Calibri" w:eastAsia="Microsoft YaHei"/>
        </w:rPr>
        <w:t>周期噪声题：频谱有规则对称亮点，用带阻、带通观察或陷波滤波去除。</w:t>
      </w:r>
    </w:p>
    <w:p>
      <w:pPr>
        <w:pStyle w:val="ListNumber"/>
      </w:pPr>
      <w:r>
        <w:rPr>
          <w:rFonts w:ascii="Calibri" w:hAnsi="Calibri" w:eastAsia="Microsoft YaHei"/>
        </w:rPr>
        <w:t>先写本题考查的概念或公式名称，避免答案一上来只有计算。</w:t>
      </w:r>
    </w:p>
    <w:p>
      <w:pPr>
        <w:pStyle w:val="ListNumber"/>
      </w:pPr>
      <w:r>
        <w:rPr>
          <w:rFonts w:ascii="Calibri" w:hAnsi="Calibri" w:eastAsia="Microsoft YaHei"/>
        </w:rPr>
        <w:t>按PPT中的处理流程列步骤：输入是什么、判断条件是什么、输出是什么。</w:t>
      </w:r>
    </w:p>
    <w:p>
      <w:pPr>
        <w:pStyle w:val="ListNumber"/>
      </w:pPr>
      <w:r>
        <w:rPr>
          <w:rFonts w:ascii="Calibri" w:hAnsi="Calibri" w:eastAsia="Microsoft YaHei"/>
        </w:rPr>
        <w:t>最后补一句限制条件或易错点，这通常是简答题和分析题的得分点。</w:t>
      </w:r>
    </w:p>
    <w:p>
      <w:pPr>
        <w:pStyle w:val="Heading1"/>
      </w:pPr>
      <w:r>
        <w:t>六、PPT问题与易考问答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300"/>
        <w:gridCol w:w="6060"/>
      </w:tblGrid>
      <w:tr>
        <w:tc>
          <w:tcPr>
            <w:tcW w:type="dxa" w:w="3300"/>
            <w:vAlign w:val="center"/>
            <w:shd w:fill="E8EEF5"/>
          </w:tcPr>
          <w:p>
            <w:r>
              <w:rPr>
                <w:rFonts w:ascii="Calibri" w:hAnsi="Calibri" w:eastAsia="Microsoft YaHei"/>
                <w:b/>
              </w:rPr>
              <w:t>易考问法</w:t>
            </w:r>
          </w:p>
        </w:tc>
        <w:tc>
          <w:tcPr>
            <w:tcW w:type="dxa" w:w="6060"/>
            <w:vAlign w:val="center"/>
            <w:shd w:fill="E8EEF5"/>
          </w:tcPr>
          <w:p>
            <w:r>
              <w:rPr>
                <w:rFonts w:ascii="Calibri" w:hAnsi="Calibri" w:eastAsia="Microsoft YaHei"/>
                <w:b/>
              </w:rPr>
              <w:t>标准答法</w:t>
            </w:r>
          </w:p>
        </w:tc>
      </w:tr>
      <w:tr>
        <w:tc>
          <w:tcPr>
            <w:tcW w:type="dxa" w:w="3300"/>
          </w:tcPr>
          <w:p>
            <w:pPr>
              <w:spacing w:after="60" w:line="276" w:lineRule="auto"/>
            </w:pPr>
            <w:r>
              <w:rPr>
                <w:rFonts w:ascii="Calibri" w:hAnsi="Calibri" w:eastAsia="Microsoft YaHei"/>
              </w:rPr>
              <w:t>问：高通滤波常怎么考？</w:t>
            </w:r>
          </w:p>
        </w:tc>
        <w:tc>
          <w:tcPr>
            <w:tcW w:type="dxa" w:w="6060"/>
          </w:tcPr>
          <w:p>
            <w:pPr>
              <w:spacing w:after="60" w:line="276" w:lineRule="auto"/>
            </w:pPr>
            <w:r>
              <w:rPr>
                <w:rFonts w:ascii="Calibri" w:hAnsi="Calibri" w:eastAsia="Microsoft YaHei"/>
              </w:rPr>
              <w:t>答：先写核心定义：保留高频、抑制低频，图像边缘和细节被增强，但噪声也可能增强。 再结合题目给出的图像、矩阵或应用场景判断适用条件。</w:t>
            </w:r>
          </w:p>
        </w:tc>
      </w:tr>
      <w:tr>
        <w:tc>
          <w:tcPr>
            <w:tcW w:type="dxa" w:w="3300"/>
          </w:tcPr>
          <w:p>
            <w:pPr>
              <w:spacing w:after="60" w:line="276" w:lineRule="auto"/>
            </w:pPr>
            <w:r>
              <w:rPr>
                <w:rFonts w:ascii="Calibri" w:hAnsi="Calibri" w:eastAsia="Microsoft YaHei"/>
              </w:rPr>
              <w:t>问：高通类型常怎么考？</w:t>
            </w:r>
          </w:p>
        </w:tc>
        <w:tc>
          <w:tcPr>
            <w:tcW w:type="dxa" w:w="6060"/>
          </w:tcPr>
          <w:p>
            <w:pPr>
              <w:spacing w:after="60" w:line="276" w:lineRule="auto"/>
            </w:pPr>
            <w:r>
              <w:rPr>
                <w:rFonts w:ascii="Calibri" w:hAnsi="Calibri" w:eastAsia="Microsoft YaHei"/>
              </w:rPr>
              <w:t>答：先写核心定义：理想高通截止突然，可能振铃；巴特沃斯高通过渡可调；高斯高通过渡最平滑。 再结合题目给出的图像、矩阵或应用场景判断适用条件。</w:t>
            </w:r>
          </w:p>
        </w:tc>
      </w:tr>
      <w:tr>
        <w:tc>
          <w:tcPr>
            <w:tcW w:type="dxa" w:w="3300"/>
          </w:tcPr>
          <w:p>
            <w:pPr>
              <w:spacing w:after="60" w:line="276" w:lineRule="auto"/>
            </w:pPr>
            <w:r>
              <w:rPr>
                <w:rFonts w:ascii="Calibri" w:hAnsi="Calibri" w:eastAsia="Microsoft YaHei"/>
              </w:rPr>
              <w:t>问：高提升滤波常怎么考？</w:t>
            </w:r>
          </w:p>
        </w:tc>
        <w:tc>
          <w:tcPr>
            <w:tcW w:type="dxa" w:w="6060"/>
          </w:tcPr>
          <w:p>
            <w:pPr>
              <w:spacing w:after="60" w:line="276" w:lineRule="auto"/>
            </w:pPr>
            <w:r>
              <w:rPr>
                <w:rFonts w:ascii="Calibri" w:hAnsi="Calibri" w:eastAsia="Microsoft YaHei"/>
              </w:rPr>
              <w:t>答：先写核心定义：在高通结果中保留一部分原图低频，使图像既锐化又保留背景。 再结合题目给出的图像、矩阵或应用场景判断适用条件。</w:t>
            </w:r>
          </w:p>
        </w:tc>
      </w:tr>
      <w:tr>
        <w:tc>
          <w:tcPr>
            <w:tcW w:type="dxa" w:w="3300"/>
          </w:tcPr>
          <w:p>
            <w:pPr>
              <w:spacing w:after="60" w:line="276" w:lineRule="auto"/>
            </w:pPr>
            <w:r>
              <w:rPr>
                <w:rFonts w:ascii="Calibri" w:hAnsi="Calibri" w:eastAsia="Microsoft YaHei"/>
              </w:rPr>
              <w:t>问：这章最容易错在哪里？</w:t>
            </w:r>
          </w:p>
        </w:tc>
        <w:tc>
          <w:tcPr>
            <w:tcW w:type="dxa" w:w="6060"/>
          </w:tcPr>
          <w:p>
            <w:pPr>
              <w:spacing w:after="60" w:line="276" w:lineRule="auto"/>
            </w:pPr>
            <w:r>
              <w:rPr>
                <w:rFonts w:ascii="Calibri" w:hAnsi="Calibri" w:eastAsia="Microsoft YaHei"/>
              </w:rPr>
              <w:t>答：高通不是去噪工具，高频噪声会被保留或增强。</w:t>
            </w:r>
          </w:p>
        </w:tc>
      </w:tr>
      <w:tr>
        <w:tc>
          <w:tcPr>
            <w:tcW w:type="dxa" w:w="3300"/>
          </w:tcPr>
          <w:p>
            <w:pPr>
              <w:spacing w:after="60" w:line="276" w:lineRule="auto"/>
            </w:pPr>
            <w:r>
              <w:rPr>
                <w:rFonts w:ascii="Calibri" w:hAnsi="Calibri" w:eastAsia="Microsoft YaHei"/>
              </w:rPr>
              <w:t>问：这章最容易错在哪里？</w:t>
            </w:r>
          </w:p>
        </w:tc>
        <w:tc>
          <w:tcPr>
            <w:tcW w:type="dxa" w:w="6060"/>
          </w:tcPr>
          <w:p>
            <w:pPr>
              <w:spacing w:after="60" w:line="276" w:lineRule="auto"/>
            </w:pPr>
            <w:r>
              <w:rPr>
                <w:rFonts w:ascii="Calibri" w:hAnsi="Calibri" w:eastAsia="Microsoft YaHei"/>
              </w:rPr>
              <w:t>答：高提升和高频强调都不是完全删除低频，而是保留一定背景信息。</w:t>
            </w:r>
          </w:p>
        </w:tc>
      </w:tr>
      <w:tr>
        <w:tc>
          <w:tcPr>
            <w:tcW w:type="dxa" w:w="3300"/>
          </w:tcPr>
          <w:p>
            <w:pPr>
              <w:spacing w:after="60" w:line="276" w:lineRule="auto"/>
            </w:pPr>
            <w:r>
              <w:rPr>
                <w:rFonts w:ascii="Calibri" w:hAnsi="Calibri" w:eastAsia="Microsoft YaHei"/>
              </w:rPr>
              <w:t>问：这章最容易错在哪里？</w:t>
            </w:r>
          </w:p>
        </w:tc>
        <w:tc>
          <w:tcPr>
            <w:tcW w:type="dxa" w:w="6060"/>
          </w:tcPr>
          <w:p>
            <w:pPr>
              <w:spacing w:after="60" w:line="276" w:lineRule="auto"/>
            </w:pPr>
            <w:r>
              <w:rPr>
                <w:rFonts w:ascii="Calibri" w:hAnsi="Calibri" w:eastAsia="Microsoft YaHei"/>
              </w:rPr>
              <w:t>答：理想高通/低通因为频域突变，空间域更容易产生振铃。</w:t>
            </w:r>
          </w:p>
        </w:tc>
      </w:tr>
    </w:tbl>
    <w:p>
      <w:pPr>
        <w:pStyle w:val="Heading1"/>
      </w:pPr>
      <w:r>
        <w:t>七、易错点</w:t>
      </w:r>
    </w:p>
    <w:p>
      <w:pPr>
        <w:pStyle w:val="ListBullet"/>
      </w:pPr>
      <w:r>
        <w:rPr>
          <w:rFonts w:ascii="Calibri" w:hAnsi="Calibri" w:eastAsia="Microsoft YaHei"/>
        </w:rPr>
        <w:t>高通不是去噪工具，高频噪声会被保留或增强。</w:t>
      </w:r>
    </w:p>
    <w:p>
      <w:pPr>
        <w:pStyle w:val="ListBullet"/>
      </w:pPr>
      <w:r>
        <w:rPr>
          <w:rFonts w:ascii="Calibri" w:hAnsi="Calibri" w:eastAsia="Microsoft YaHei"/>
        </w:rPr>
        <w:t>高提升和高频强调都不是完全删除低频，而是保留一定背景信息。</w:t>
      </w:r>
    </w:p>
    <w:p>
      <w:pPr>
        <w:pStyle w:val="ListBullet"/>
      </w:pPr>
      <w:r>
        <w:rPr>
          <w:rFonts w:ascii="Calibri" w:hAnsi="Calibri" w:eastAsia="Microsoft YaHei"/>
        </w:rPr>
        <w:t>理想高通/低通因为频域突变，空间域更容易产生振铃。</w:t>
      </w:r>
    </w:p>
    <w:p>
      <w:pPr>
        <w:pStyle w:val="Heading1"/>
      </w:pPr>
      <w:r>
        <w:t>八、考前速记</w:t>
      </w:r>
    </w:p>
    <w:p>
      <w:pPr>
        <w:pStyle w:val="ListBullet"/>
      </w:pPr>
      <w:r>
        <w:rPr>
          <w:rFonts w:ascii="Calibri" w:hAnsi="Calibri" w:eastAsia="Microsoft YaHei"/>
        </w:rPr>
        <w:t>高通滤波：保留高频、抑制低频，图像边缘和细节被增强，但噪声也可能增强。</w:t>
      </w:r>
    </w:p>
    <w:p>
      <w:pPr>
        <w:pStyle w:val="ListBullet"/>
      </w:pPr>
      <w:r>
        <w:rPr>
          <w:rFonts w:ascii="Calibri" w:hAnsi="Calibri" w:eastAsia="Microsoft YaHei"/>
        </w:rPr>
        <w:t>高通类型：理想高通截止突然，可能振铃；巴特沃斯高通过渡可调；高斯高通过渡最平滑。</w:t>
      </w:r>
    </w:p>
    <w:p>
      <w:pPr>
        <w:pStyle w:val="ListBullet"/>
      </w:pPr>
      <w:r>
        <w:rPr>
          <w:rFonts w:ascii="Calibri" w:hAnsi="Calibri" w:eastAsia="Microsoft YaHei"/>
        </w:rPr>
        <w:t>高提升滤波：在高通结果中保留一部分原图低频，使图像既锐化又保留背景。</w:t>
      </w:r>
    </w:p>
    <w:p>
      <w:pPr>
        <w:pStyle w:val="ListBullet"/>
      </w:pPr>
      <w:r>
        <w:rPr>
          <w:rFonts w:ascii="Calibri" w:hAnsi="Calibri" w:eastAsia="Microsoft YaHei"/>
        </w:rPr>
        <w:t>高频强调：H_hfe=a+bH_hp，a保留低频，b增强高频。</w:t>
      </w:r>
    </w:p>
    <w:p>
      <w:pPr>
        <w:pStyle w:val="ListBullet"/>
      </w:pPr>
      <w:r>
        <w:rPr>
          <w:rFonts w:ascii="Calibri" w:hAnsi="Calibri" w:eastAsia="Microsoft YaHei"/>
        </w:rPr>
        <w:t>高通不是去噪工具，高频噪声会被保留或增强。</w:t>
      </w:r>
    </w:p>
    <w:p>
      <w:pPr>
        <w:pStyle w:val="ListBullet"/>
      </w:pPr>
      <w:r>
        <w:rPr>
          <w:rFonts w:ascii="Calibri" w:hAnsi="Calibri" w:eastAsia="Microsoft YaHei"/>
        </w:rPr>
        <w:t>高提升和高频强调都不是完全删除低频，而是保留一定背景信息。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Calibri" w:hAnsi="Calibri" w:eastAsia="Microsoft YaHei"/>
        <w:color w:val="777777"/>
        <w:sz w:val="17"/>
      </w:rPr>
      <w:t>专题3 频域图像处理：高通、带通与带阻滤波器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/>
    <w:r>
      <w:rPr>
        <w:rFonts w:ascii="Calibri" w:hAnsi="Calibri" w:eastAsia="Microsoft YaHei"/>
        <w:color w:val="666666"/>
        <w:sz w:val="18"/>
      </w:rPr>
      <w:t>数字图像处理复习资料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="300" w:lineRule="auto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 w:line="300" w:lineRule="auto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300" w:lineRule="auto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00" w:lineRule="auto"/>
      <w:ind w:left="540" w:hanging="271"/>
      <w:contextualSpacing/>
    </w:pPr>
    <w:rPr>
      <w:rFonts w:ascii="Calibri" w:hAnsi="Calibri" w:eastAsia="Microsoft YaHe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300" w:lineRule="auto"/>
      <w:ind w:left="540" w:hanging="271"/>
      <w:contextualSpacing/>
    </w:pPr>
    <w:rPr>
      <w:rFonts w:ascii="Calibri" w:hAnsi="Calibri" w:eastAsia="Microsoft YaHe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ReviewTitle">
    <w:name w:val="ReviewTitle"/>
    <w:pPr>
      <w:spacing w:after="120" w:line="276" w:lineRule="auto"/>
    </w:pPr>
    <w:rPr>
      <w:rFonts w:ascii="Calibri" w:hAnsi="Calibri" w:eastAsia="Microsoft YaHei"/>
      <w:b/>
      <w:color w:val="0B2545"/>
      <w:sz w:val="40"/>
    </w:rPr>
  </w:style>
  <w:style w:type="paragraph" w:customStyle="1" w:styleId="SubtitleLine">
    <w:name w:val="SubtitleLine"/>
    <w:pPr>
      <w:spacing w:after="240"/>
    </w:pPr>
    <w:rPr>
      <w:rFonts w:ascii="Calibri" w:hAnsi="Calibri" w:eastAsia="Microsoft YaHei"/>
      <w:color w:val="555555"/>
      <w:sz w:val="20"/>
    </w:rPr>
  </w:style>
  <w:style w:type="paragraph" w:customStyle="1" w:styleId="FormulaBlock">
    <w:name w:val="FormulaBlock"/>
    <w:pPr>
      <w:spacing w:before="40" w:after="100" w:line="276" w:lineRule="auto"/>
      <w:ind w:left="259" w:right="72"/>
    </w:pPr>
    <w:rPr>
      <w:rFonts w:ascii="Consolas" w:hAnsi="Consolas" w:eastAsia="Microsoft YaHei"/>
      <w:sz w:val="19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